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9E" w:rsidRDefault="00437E9E" w:rsidP="004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E" w:rsidRPr="000A343B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A34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437E9E" w:rsidRPr="000A343B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A343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7E9E" w:rsidRDefault="00437E9E" w:rsidP="004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9E" w:rsidRPr="001F7AD3" w:rsidRDefault="00D20D3C" w:rsidP="0043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3D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="004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1F7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Шуя</w:t>
      </w:r>
    </w:p>
    <w:p w:rsidR="00437E9E" w:rsidRDefault="00437E9E" w:rsidP="004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9E" w:rsidRPr="00DF34E7" w:rsidRDefault="00437E9E" w:rsidP="00437E9E">
      <w:pPr>
        <w:tabs>
          <w:tab w:val="left" w:pos="6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4E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по Шуйскому муниципальному району </w:t>
      </w:r>
    </w:p>
    <w:p w:rsidR="00437E9E" w:rsidRPr="00DF34E7" w:rsidRDefault="00437E9E" w:rsidP="00437E9E">
      <w:pPr>
        <w:tabs>
          <w:tab w:val="left" w:pos="6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4E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DF34E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DF34E7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года</w:t>
      </w:r>
    </w:p>
    <w:p w:rsidR="00437E9E" w:rsidRPr="00DF34E7" w:rsidRDefault="00437E9E" w:rsidP="00437E9E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DF34E7">
        <w:rPr>
          <w:rFonts w:ascii="Times New Roman" w:eastAsia="Calibri" w:hAnsi="Times New Roman" w:cs="Times New Roman"/>
          <w:sz w:val="27"/>
          <w:szCs w:val="27"/>
        </w:rPr>
        <w:t>С целью реализации в 2022 году мероприятий по развитию жилищного строительства в сельской местности в соответствии с федеральными и областными программами, руководствуясь Методикой</w:t>
      </w:r>
      <w:r w:rsidRPr="00DF34E7">
        <w:rPr>
          <w:rFonts w:ascii="Times New Roman" w:eastAsia="Calibri" w:hAnsi="Times New Roman" w:cs="Times New Roman"/>
          <w:bCs/>
          <w:sz w:val="27"/>
          <w:szCs w:val="27"/>
        </w:rPr>
        <w:t xml:space="preserve"> определения норматива стоимости одного квадратного метра общей площади жилого помещения по Шуйскому муниципальному району, утвержденной </w:t>
      </w:r>
      <w:r w:rsidRPr="00DF34E7">
        <w:rPr>
          <w:rFonts w:ascii="Times New Roman" w:eastAsia="Calibri" w:hAnsi="Times New Roman" w:cs="Times New Roman"/>
          <w:sz w:val="27"/>
          <w:szCs w:val="27"/>
        </w:rPr>
        <w:t xml:space="preserve">решением Совета Шуйского муниципального района от 29.08.2019 г. №50, Совет Шуйского муниципального района </w:t>
      </w:r>
    </w:p>
    <w:p w:rsidR="00437E9E" w:rsidRDefault="00437E9E" w:rsidP="00437E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437E9E" w:rsidRPr="00DF34E7" w:rsidRDefault="00437E9E" w:rsidP="00437E9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4E7">
        <w:rPr>
          <w:rFonts w:ascii="Times New Roman" w:eastAsia="Calibri" w:hAnsi="Times New Roman" w:cs="Times New Roman"/>
          <w:sz w:val="27"/>
          <w:szCs w:val="27"/>
        </w:rPr>
        <w:t>Утвердить норматив стоимости одного квадратного метра общей площади жилого помещения по Шуйскому муниципальному району на I</w:t>
      </w:r>
      <w:r w:rsidRPr="00DF34E7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Pr="00DF34E7">
        <w:rPr>
          <w:rFonts w:ascii="Times New Roman" w:eastAsia="Calibri" w:hAnsi="Times New Roman" w:cs="Times New Roman"/>
          <w:bCs/>
          <w:sz w:val="27"/>
          <w:szCs w:val="27"/>
        </w:rPr>
        <w:t xml:space="preserve"> квартал</w:t>
      </w:r>
      <w:r w:rsidRPr="00DF34E7">
        <w:rPr>
          <w:rFonts w:ascii="Times New Roman" w:eastAsia="Calibri" w:hAnsi="Times New Roman" w:cs="Times New Roman"/>
          <w:sz w:val="27"/>
          <w:szCs w:val="27"/>
        </w:rPr>
        <w:t xml:space="preserve"> 2022 года в размере 47 328 рублей для расчёта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счёт средств бюджетов всех уровней.</w:t>
      </w:r>
    </w:p>
    <w:p w:rsidR="00437E9E" w:rsidRPr="00DF34E7" w:rsidRDefault="00437E9E" w:rsidP="00437E9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4E7">
        <w:rPr>
          <w:rFonts w:ascii="Times New Roman" w:eastAsia="Calibri" w:hAnsi="Times New Roman" w:cs="Times New Roman"/>
          <w:sz w:val="27"/>
          <w:szCs w:val="27"/>
        </w:rPr>
        <w:t xml:space="preserve">Решение Совета Шуйского муниципального района от 26.05.2022 № 42 «Об утверждении норматива стоимости одного квадратного метра общей площади жилого помещения по Шуйскому муниципальному району на         </w:t>
      </w:r>
      <w:r w:rsidRPr="00DF34E7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Pr="00DF34E7">
        <w:rPr>
          <w:rFonts w:ascii="Times New Roman" w:eastAsia="Calibri" w:hAnsi="Times New Roman" w:cs="Times New Roman"/>
          <w:sz w:val="27"/>
          <w:szCs w:val="27"/>
        </w:rPr>
        <w:t xml:space="preserve"> квартал 2022 года» считать утратившим силу.</w:t>
      </w:r>
    </w:p>
    <w:p w:rsidR="00437E9E" w:rsidRPr="00DF34E7" w:rsidRDefault="00437E9E" w:rsidP="00437E9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4E7">
        <w:rPr>
          <w:rFonts w:ascii="Times New Roman" w:eastAsia="Calibri" w:hAnsi="Times New Roman" w:cs="Times New Roman"/>
          <w:sz w:val="27"/>
          <w:szCs w:val="27"/>
        </w:rPr>
        <w:t>Решение вступает в силу с момента его опубликования.</w:t>
      </w:r>
    </w:p>
    <w:p w:rsidR="00437E9E" w:rsidRPr="00DF34E7" w:rsidRDefault="00437E9E" w:rsidP="00437E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9E" w:rsidRDefault="00437E9E" w:rsidP="004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9E" w:rsidRDefault="00437E9E" w:rsidP="004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88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Бабанов</w:t>
      </w:r>
    </w:p>
    <w:p w:rsidR="00437E9E" w:rsidRDefault="00437E9E" w:rsidP="004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9E" w:rsidRDefault="00437E9E" w:rsidP="004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F07DA9" w:rsidRDefault="00437E9E" w:rsidP="00437E9E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                                       В.Е. Филиппова</w:t>
      </w:r>
    </w:p>
    <w:sectPr w:rsidR="00F07DA9" w:rsidSect="00F0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97B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7E9E"/>
    <w:rsid w:val="001F7AD3"/>
    <w:rsid w:val="00293EA9"/>
    <w:rsid w:val="00437E9E"/>
    <w:rsid w:val="008D5D7C"/>
    <w:rsid w:val="00A42AAB"/>
    <w:rsid w:val="00B03DF7"/>
    <w:rsid w:val="00CB1728"/>
    <w:rsid w:val="00D20D3C"/>
    <w:rsid w:val="00F0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cp:lastPrinted>2022-07-04T06:44:00Z</cp:lastPrinted>
  <dcterms:created xsi:type="dcterms:W3CDTF">2022-06-27T07:58:00Z</dcterms:created>
  <dcterms:modified xsi:type="dcterms:W3CDTF">2022-07-04T06:44:00Z</dcterms:modified>
</cp:coreProperties>
</file>