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B" w:rsidRPr="00841C6E" w:rsidRDefault="00265FEB" w:rsidP="00265FEB">
      <w:pPr>
        <w:jc w:val="center"/>
        <w:rPr>
          <w:kern w:val="2"/>
          <w:sz w:val="28"/>
          <w:szCs w:val="28"/>
        </w:rPr>
      </w:pPr>
      <w:r w:rsidRPr="00841C6E">
        <w:rPr>
          <w:kern w:val="2"/>
          <w:sz w:val="28"/>
          <w:szCs w:val="28"/>
        </w:rPr>
        <w:t>РОССИЙСКАЯ ФЕДЕРАЦИЯ</w:t>
      </w:r>
    </w:p>
    <w:p w:rsidR="00265FEB" w:rsidRPr="00841C6E" w:rsidRDefault="00265FEB" w:rsidP="00265FEB">
      <w:pPr>
        <w:jc w:val="center"/>
        <w:rPr>
          <w:kern w:val="2"/>
          <w:sz w:val="28"/>
          <w:szCs w:val="28"/>
        </w:rPr>
      </w:pPr>
      <w:r w:rsidRPr="00841C6E">
        <w:rPr>
          <w:kern w:val="2"/>
          <w:sz w:val="28"/>
          <w:szCs w:val="28"/>
        </w:rPr>
        <w:t>Ивановская область</w:t>
      </w:r>
    </w:p>
    <w:p w:rsidR="00265FEB" w:rsidRPr="00841C6E" w:rsidRDefault="00265FEB" w:rsidP="00265FEB">
      <w:pPr>
        <w:jc w:val="center"/>
        <w:rPr>
          <w:b/>
          <w:sz w:val="28"/>
          <w:szCs w:val="28"/>
        </w:rPr>
      </w:pPr>
      <w:r w:rsidRPr="00841C6E">
        <w:rPr>
          <w:b/>
          <w:noProof/>
          <w:kern w:val="2"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EB" w:rsidRPr="00841C6E" w:rsidRDefault="00265FEB" w:rsidP="00265FEB">
      <w:pPr>
        <w:jc w:val="center"/>
        <w:rPr>
          <w:b/>
          <w:sz w:val="28"/>
          <w:szCs w:val="28"/>
        </w:rPr>
      </w:pPr>
      <w:r w:rsidRPr="00841C6E">
        <w:rPr>
          <w:b/>
          <w:sz w:val="28"/>
          <w:szCs w:val="28"/>
        </w:rPr>
        <w:t>Администрация Шуйского муниципального района</w:t>
      </w:r>
    </w:p>
    <w:p w:rsidR="00265FEB" w:rsidRPr="00841C6E" w:rsidRDefault="00B90CEA" w:rsidP="00265FEB">
      <w:pPr>
        <w:jc w:val="center"/>
        <w:rPr>
          <w:b/>
          <w:i/>
          <w:sz w:val="28"/>
          <w:szCs w:val="28"/>
        </w:rPr>
      </w:pPr>
      <w:r w:rsidRPr="00B90CEA">
        <w:pict>
          <v:line id="_x0000_s1026" style="position:absolute;left:0;text-align:left;z-index:251660288" from="2.8pt,2.05pt" to="485.25pt,2.1pt" o:allowincell="f" strokeweight="2pt">
            <v:stroke startarrowwidth="narrow" startarrowlength="long" endarrowwidth="narrow" endarrowlength="long"/>
          </v:line>
        </w:pict>
      </w:r>
    </w:p>
    <w:p w:rsidR="00265FEB" w:rsidRPr="00841C6E" w:rsidRDefault="00265FEB" w:rsidP="00265FEB">
      <w:pPr>
        <w:jc w:val="center"/>
        <w:rPr>
          <w:b/>
          <w:caps/>
          <w:sz w:val="32"/>
          <w:szCs w:val="32"/>
        </w:rPr>
      </w:pPr>
      <w:r w:rsidRPr="00841C6E">
        <w:rPr>
          <w:b/>
          <w:caps/>
          <w:sz w:val="32"/>
          <w:szCs w:val="32"/>
        </w:rPr>
        <w:t>ПОСТАНОВЛЕНИЕ</w:t>
      </w:r>
    </w:p>
    <w:p w:rsidR="00265FEB" w:rsidRPr="00841C6E" w:rsidRDefault="00265FEB" w:rsidP="00265FEB">
      <w:pPr>
        <w:jc w:val="center"/>
        <w:rPr>
          <w:sz w:val="28"/>
          <w:szCs w:val="28"/>
        </w:rPr>
      </w:pPr>
      <w:r w:rsidRPr="00841C6E">
        <w:rPr>
          <w:sz w:val="28"/>
          <w:szCs w:val="28"/>
        </w:rPr>
        <w:t>от «</w:t>
      </w:r>
      <w:r w:rsidR="002F625D">
        <w:rPr>
          <w:sz w:val="28"/>
          <w:szCs w:val="28"/>
        </w:rPr>
        <w:t>18</w:t>
      </w:r>
      <w:r w:rsidRPr="00841C6E">
        <w:rPr>
          <w:sz w:val="28"/>
          <w:szCs w:val="28"/>
        </w:rPr>
        <w:t>»</w:t>
      </w:r>
      <w:r w:rsidR="002F625D">
        <w:rPr>
          <w:sz w:val="28"/>
          <w:szCs w:val="28"/>
        </w:rPr>
        <w:t xml:space="preserve"> 11</w:t>
      </w:r>
      <w:r w:rsidRPr="00841C6E">
        <w:rPr>
          <w:sz w:val="28"/>
          <w:szCs w:val="28"/>
        </w:rPr>
        <w:t xml:space="preserve">. 2014   № </w:t>
      </w:r>
      <w:r w:rsidR="007E2E4C" w:rsidRPr="00841C6E">
        <w:rPr>
          <w:sz w:val="28"/>
          <w:szCs w:val="28"/>
          <w:u w:val="single"/>
        </w:rPr>
        <w:t xml:space="preserve"> </w:t>
      </w:r>
      <w:r w:rsidR="002F625D">
        <w:rPr>
          <w:sz w:val="28"/>
          <w:szCs w:val="28"/>
          <w:u w:val="single"/>
        </w:rPr>
        <w:t>750</w:t>
      </w:r>
      <w:r w:rsidR="007E2E4C" w:rsidRPr="00841C6E">
        <w:rPr>
          <w:sz w:val="28"/>
          <w:szCs w:val="28"/>
          <w:u w:val="single"/>
        </w:rPr>
        <w:t>-п</w:t>
      </w:r>
    </w:p>
    <w:p w:rsidR="00265FEB" w:rsidRPr="00841C6E" w:rsidRDefault="00265FEB" w:rsidP="00265FEB">
      <w:pPr>
        <w:jc w:val="center"/>
        <w:rPr>
          <w:sz w:val="28"/>
          <w:szCs w:val="28"/>
        </w:rPr>
      </w:pPr>
      <w:r w:rsidRPr="00841C6E">
        <w:rPr>
          <w:sz w:val="28"/>
          <w:szCs w:val="28"/>
        </w:rPr>
        <w:t xml:space="preserve"> г.  Шуя</w:t>
      </w:r>
    </w:p>
    <w:p w:rsidR="00265FEB" w:rsidRPr="00841C6E" w:rsidRDefault="00265FEB" w:rsidP="00265FEB">
      <w:pPr>
        <w:rPr>
          <w:sz w:val="28"/>
        </w:rPr>
      </w:pPr>
    </w:p>
    <w:p w:rsidR="00265FEB" w:rsidRPr="00841C6E" w:rsidRDefault="00265FEB" w:rsidP="00265FEB">
      <w:pPr>
        <w:ind w:left="1080"/>
        <w:jc w:val="center"/>
        <w:rPr>
          <w:b/>
          <w:sz w:val="28"/>
          <w:szCs w:val="28"/>
        </w:rPr>
      </w:pPr>
      <w:r w:rsidRPr="00841C6E">
        <w:rPr>
          <w:b/>
          <w:bCs/>
          <w:sz w:val="28"/>
        </w:rPr>
        <w:t xml:space="preserve">О внесении изменений в постановление Администрации Шуйского муниципального района от 15.11.2013 № 612-п «Об утверждении муниципальной  программы </w:t>
      </w:r>
      <w:r w:rsidRPr="00841C6E">
        <w:rPr>
          <w:b/>
          <w:sz w:val="28"/>
          <w:szCs w:val="28"/>
        </w:rPr>
        <w:t xml:space="preserve">«Развитие культуры в Шуйском муниципальном районе </w:t>
      </w:r>
    </w:p>
    <w:p w:rsidR="00265FEB" w:rsidRPr="00841C6E" w:rsidRDefault="00265FEB" w:rsidP="00265FEB">
      <w:pPr>
        <w:ind w:left="1080"/>
        <w:jc w:val="center"/>
        <w:rPr>
          <w:b/>
          <w:bCs/>
          <w:sz w:val="28"/>
        </w:rPr>
      </w:pPr>
      <w:r w:rsidRPr="00841C6E">
        <w:rPr>
          <w:b/>
          <w:sz w:val="28"/>
          <w:szCs w:val="28"/>
        </w:rPr>
        <w:t>на 2014 – 2016 годы»»</w:t>
      </w:r>
    </w:p>
    <w:p w:rsidR="00265FEB" w:rsidRPr="00841C6E" w:rsidRDefault="00265FEB" w:rsidP="00265FEB">
      <w:pPr>
        <w:rPr>
          <w:sz w:val="28"/>
        </w:rPr>
      </w:pPr>
    </w:p>
    <w:p w:rsidR="00265FEB" w:rsidRPr="00841C6E" w:rsidRDefault="00265FEB" w:rsidP="00265FEB">
      <w:pPr>
        <w:pStyle w:val="a3"/>
        <w:spacing w:after="0"/>
        <w:ind w:left="0" w:firstLine="720"/>
        <w:jc w:val="both"/>
        <w:rPr>
          <w:b/>
          <w:sz w:val="28"/>
          <w:szCs w:val="28"/>
        </w:rPr>
      </w:pPr>
      <w:proofErr w:type="gramStart"/>
      <w:r w:rsidRPr="00841C6E">
        <w:rPr>
          <w:sz w:val="28"/>
          <w:szCs w:val="28"/>
        </w:rPr>
        <w:t>На основании постановления Правительс</w:t>
      </w:r>
      <w:r w:rsidR="00F9669B" w:rsidRPr="00841C6E">
        <w:rPr>
          <w:sz w:val="28"/>
          <w:szCs w:val="28"/>
        </w:rPr>
        <w:t xml:space="preserve">тва Ивановской области от </w:t>
      </w:r>
      <w:r w:rsidR="00DB2681" w:rsidRPr="00841C6E">
        <w:rPr>
          <w:sz w:val="28"/>
          <w:szCs w:val="28"/>
        </w:rPr>
        <w:t>12.11</w:t>
      </w:r>
      <w:r w:rsidRPr="00841C6E">
        <w:rPr>
          <w:sz w:val="28"/>
          <w:szCs w:val="28"/>
        </w:rPr>
        <w:t xml:space="preserve">.2014 № </w:t>
      </w:r>
      <w:r w:rsidR="00DB2681" w:rsidRPr="00841C6E">
        <w:rPr>
          <w:sz w:val="28"/>
          <w:szCs w:val="28"/>
        </w:rPr>
        <w:t>452</w:t>
      </w:r>
      <w:r w:rsidRPr="00841C6E">
        <w:rPr>
          <w:sz w:val="28"/>
          <w:szCs w:val="28"/>
        </w:rPr>
        <w:t xml:space="preserve">-п «О распределении субсидий </w:t>
      </w:r>
      <w:r w:rsidR="00F9669B" w:rsidRPr="00841C6E">
        <w:rPr>
          <w:sz w:val="28"/>
          <w:szCs w:val="28"/>
        </w:rPr>
        <w:t xml:space="preserve">бюджетам муниципальных образований Ивановской области на </w:t>
      </w:r>
      <w:r w:rsidR="00DB2681" w:rsidRPr="00841C6E">
        <w:rPr>
          <w:sz w:val="28"/>
          <w:szCs w:val="28"/>
        </w:rPr>
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</w:r>
      <w:r w:rsidR="00F9669B" w:rsidRPr="00841C6E">
        <w:rPr>
          <w:sz w:val="28"/>
          <w:szCs w:val="28"/>
        </w:rPr>
        <w:t xml:space="preserve"> на 2014 год</w:t>
      </w:r>
      <w:r w:rsidR="00DB2681" w:rsidRPr="00841C6E">
        <w:rPr>
          <w:sz w:val="28"/>
          <w:szCs w:val="28"/>
        </w:rPr>
        <w:t xml:space="preserve"> и на плановый период 2015 и 2016 годов</w:t>
      </w:r>
      <w:r w:rsidR="00F9669B" w:rsidRPr="00841C6E">
        <w:rPr>
          <w:sz w:val="28"/>
          <w:szCs w:val="28"/>
        </w:rPr>
        <w:t>»</w:t>
      </w:r>
      <w:r w:rsidRPr="00841C6E">
        <w:rPr>
          <w:sz w:val="28"/>
          <w:szCs w:val="28"/>
        </w:rPr>
        <w:t xml:space="preserve">   Администрация Шуйского муниципального района </w:t>
      </w:r>
      <w:r w:rsidRPr="00841C6E">
        <w:rPr>
          <w:b/>
          <w:sz w:val="28"/>
          <w:szCs w:val="28"/>
        </w:rPr>
        <w:t>постановляет:</w:t>
      </w:r>
      <w:proofErr w:type="gramEnd"/>
    </w:p>
    <w:p w:rsidR="00265FEB" w:rsidRPr="00841C6E" w:rsidRDefault="00265FEB" w:rsidP="00265FEB">
      <w:pPr>
        <w:pStyle w:val="a5"/>
        <w:numPr>
          <w:ilvl w:val="0"/>
          <w:numId w:val="1"/>
        </w:numPr>
        <w:jc w:val="both"/>
        <w:rPr>
          <w:bCs/>
          <w:sz w:val="28"/>
        </w:rPr>
      </w:pPr>
      <w:r w:rsidRPr="00841C6E">
        <w:rPr>
          <w:sz w:val="28"/>
          <w:szCs w:val="28"/>
        </w:rPr>
        <w:t xml:space="preserve">Внести изменения в </w:t>
      </w:r>
      <w:r w:rsidRPr="00841C6E">
        <w:rPr>
          <w:bCs/>
          <w:sz w:val="28"/>
        </w:rPr>
        <w:t xml:space="preserve">постановление Администрации Шуйского муниципального района от 15.11.2013 № 612-п «Об утверждении муниципальной  программы </w:t>
      </w:r>
      <w:r w:rsidRPr="00841C6E">
        <w:rPr>
          <w:sz w:val="28"/>
          <w:szCs w:val="28"/>
        </w:rPr>
        <w:t>«Развитие культуры в Шуйском муниципальном районе на 2014 – 2016 годы» на 2014</w:t>
      </w:r>
      <w:r w:rsidR="00F9669B" w:rsidRPr="00841C6E">
        <w:rPr>
          <w:sz w:val="28"/>
          <w:szCs w:val="28"/>
        </w:rPr>
        <w:t>год</w:t>
      </w:r>
      <w:r w:rsidRPr="00841C6E">
        <w:rPr>
          <w:sz w:val="28"/>
          <w:szCs w:val="28"/>
        </w:rPr>
        <w:t>»:</w:t>
      </w:r>
    </w:p>
    <w:p w:rsidR="00DB2681" w:rsidRPr="00841C6E" w:rsidRDefault="00DB2681" w:rsidP="00DB2681">
      <w:pPr>
        <w:pStyle w:val="a5"/>
        <w:numPr>
          <w:ilvl w:val="1"/>
          <w:numId w:val="1"/>
        </w:numPr>
        <w:jc w:val="both"/>
        <w:rPr>
          <w:bCs/>
          <w:sz w:val="28"/>
        </w:rPr>
      </w:pPr>
      <w:r w:rsidRPr="00841C6E">
        <w:rPr>
          <w:bCs/>
          <w:sz w:val="28"/>
        </w:rPr>
        <w:t xml:space="preserve">В приложении к постановлению Администрации Шуйского муниципального района от 15.11.2013 № 612-п «Об утверждении муниципальной  программы </w:t>
      </w:r>
      <w:r w:rsidRPr="00841C6E">
        <w:rPr>
          <w:sz w:val="28"/>
          <w:szCs w:val="28"/>
        </w:rPr>
        <w:t>«Развитие культуры в Шуйском муниципальном районе на 2014 – 2016 годы»</w:t>
      </w:r>
      <w:r w:rsidRPr="00841C6E">
        <w:rPr>
          <w:bCs/>
          <w:sz w:val="28"/>
        </w:rPr>
        <w:t xml:space="preserve"> в разделе 1 «Паспорт муниципальной программы «Развитие культуры в Шуйском муниципальном районе на 2014 -2016 годы» пункт «Объемы ресурсного обеспечения Программы. Источник финансирования», а также раздел 4 «Ресурсное обеспечение программы»  изложить в новой редакции согласно приложению.</w:t>
      </w:r>
    </w:p>
    <w:p w:rsidR="00DB2681" w:rsidRPr="00841C6E" w:rsidRDefault="00DB2681" w:rsidP="00DB2681">
      <w:pPr>
        <w:pStyle w:val="a5"/>
        <w:numPr>
          <w:ilvl w:val="1"/>
          <w:numId w:val="1"/>
        </w:numPr>
        <w:jc w:val="both"/>
        <w:rPr>
          <w:bCs/>
          <w:sz w:val="28"/>
        </w:rPr>
      </w:pPr>
      <w:r w:rsidRPr="00841C6E">
        <w:rPr>
          <w:bCs/>
          <w:sz w:val="28"/>
        </w:rPr>
        <w:t>В приложении № 1  к муниципальной программе «Развитие культуры в Шуйском муниципальном районе на 2014-2016 годы» в разделе  1 «Паспорт подпрограммы «Библиотечно-информационное обслуживание населения в Шуйском муниципальном районе на 2014-2016 годы»»  пункт «Объемы ресурсного обеспечения Программы. Источник финансирования», а также раздел 5 «Мероприятия подпрограммы» изложить в новой редакции согласно приложению.</w:t>
      </w:r>
    </w:p>
    <w:p w:rsidR="00DB2681" w:rsidRPr="00841C6E" w:rsidRDefault="00DB2681" w:rsidP="00DB2681">
      <w:pPr>
        <w:pStyle w:val="a5"/>
        <w:numPr>
          <w:ilvl w:val="1"/>
          <w:numId w:val="1"/>
        </w:numPr>
        <w:jc w:val="both"/>
        <w:rPr>
          <w:bCs/>
          <w:sz w:val="28"/>
        </w:rPr>
      </w:pPr>
      <w:r w:rsidRPr="00841C6E">
        <w:rPr>
          <w:bCs/>
          <w:sz w:val="28"/>
        </w:rPr>
        <w:lastRenderedPageBreak/>
        <w:t xml:space="preserve">В приложении № 2  к муниципальной программе «Развитие культуры в Шуйском муниципальном районе на 2014-2016 годы» в разделе  1 «Паспорт подпрограммы «Развитие местного традиционного народного художественного творчества в Шуйском муниципальном районе на 2014-2016 годы» пункт «Объемы ресурсного обеспечения Программы. Источник финансирования», а также радел 5 «Мероприятия подпрограммы» изложить в новой редакции согласно приложению. </w:t>
      </w:r>
    </w:p>
    <w:p w:rsidR="00265FEB" w:rsidRPr="00841C6E" w:rsidRDefault="00265FEB" w:rsidP="00265FE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41C6E">
        <w:rPr>
          <w:sz w:val="28"/>
          <w:szCs w:val="28"/>
        </w:rPr>
        <w:t>Контроль за</w:t>
      </w:r>
      <w:proofErr w:type="gramEnd"/>
      <w:r w:rsidRPr="00841C6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экономической политике, начальника финансового управления С.В. </w:t>
      </w:r>
      <w:proofErr w:type="spellStart"/>
      <w:r w:rsidRPr="00841C6E">
        <w:rPr>
          <w:sz w:val="28"/>
          <w:szCs w:val="28"/>
        </w:rPr>
        <w:t>Хренову</w:t>
      </w:r>
      <w:proofErr w:type="spellEnd"/>
      <w:r w:rsidRPr="00841C6E">
        <w:rPr>
          <w:sz w:val="28"/>
          <w:szCs w:val="28"/>
        </w:rPr>
        <w:t xml:space="preserve">. </w:t>
      </w:r>
    </w:p>
    <w:p w:rsidR="00265FEB" w:rsidRPr="00841C6E" w:rsidRDefault="00265FEB" w:rsidP="00265FE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41C6E">
        <w:rPr>
          <w:sz w:val="28"/>
          <w:szCs w:val="28"/>
        </w:rPr>
        <w:t>Постановление  вступ</w:t>
      </w:r>
      <w:r w:rsidR="008B2749" w:rsidRPr="00841C6E">
        <w:rPr>
          <w:sz w:val="28"/>
          <w:szCs w:val="28"/>
        </w:rPr>
        <w:t>ает в силу с момента  подписания.</w:t>
      </w:r>
    </w:p>
    <w:p w:rsidR="00265FEB" w:rsidRPr="00841C6E" w:rsidRDefault="00265FEB" w:rsidP="00265FEB">
      <w:pPr>
        <w:jc w:val="both"/>
        <w:rPr>
          <w:sz w:val="28"/>
        </w:rPr>
      </w:pPr>
    </w:p>
    <w:p w:rsidR="00265FEB" w:rsidRPr="00841C6E" w:rsidRDefault="00265FEB" w:rsidP="00265FEB">
      <w:pPr>
        <w:jc w:val="both"/>
        <w:rPr>
          <w:sz w:val="28"/>
        </w:rPr>
      </w:pPr>
    </w:p>
    <w:p w:rsidR="00265FEB" w:rsidRPr="00841C6E" w:rsidRDefault="005A44AB" w:rsidP="00265FEB">
      <w:pPr>
        <w:pStyle w:val="3"/>
        <w:spacing w:before="0" w:after="0"/>
        <w:rPr>
          <w:rFonts w:ascii="Times New Roman" w:hAnsi="Times New Roman" w:cs="Times New Roman"/>
          <w:sz w:val="28"/>
        </w:rPr>
      </w:pPr>
      <w:r w:rsidRPr="00841C6E">
        <w:rPr>
          <w:rFonts w:ascii="Times New Roman" w:hAnsi="Times New Roman" w:cs="Times New Roman"/>
          <w:sz w:val="28"/>
        </w:rPr>
        <w:t xml:space="preserve">            </w:t>
      </w:r>
      <w:r w:rsidR="008B2749" w:rsidRPr="00841C6E">
        <w:rPr>
          <w:rFonts w:ascii="Times New Roman" w:hAnsi="Times New Roman" w:cs="Times New Roman"/>
          <w:sz w:val="28"/>
        </w:rPr>
        <w:t>И.о.</w:t>
      </w:r>
      <w:r w:rsidRPr="00841C6E">
        <w:rPr>
          <w:rFonts w:ascii="Times New Roman" w:hAnsi="Times New Roman" w:cs="Times New Roman"/>
          <w:sz w:val="28"/>
        </w:rPr>
        <w:t xml:space="preserve"> </w:t>
      </w:r>
      <w:r w:rsidR="008B2749" w:rsidRPr="00841C6E">
        <w:rPr>
          <w:rFonts w:ascii="Times New Roman" w:hAnsi="Times New Roman" w:cs="Times New Roman"/>
          <w:sz w:val="28"/>
        </w:rPr>
        <w:t>г</w:t>
      </w:r>
      <w:r w:rsidR="00265FEB" w:rsidRPr="00841C6E">
        <w:rPr>
          <w:rFonts w:ascii="Times New Roman" w:hAnsi="Times New Roman" w:cs="Times New Roman"/>
          <w:sz w:val="28"/>
        </w:rPr>
        <w:t>лав</w:t>
      </w:r>
      <w:r w:rsidR="008B2749" w:rsidRPr="00841C6E">
        <w:rPr>
          <w:rFonts w:ascii="Times New Roman" w:hAnsi="Times New Roman" w:cs="Times New Roman"/>
          <w:sz w:val="28"/>
        </w:rPr>
        <w:t>ы</w:t>
      </w:r>
      <w:r w:rsidR="00265FEB" w:rsidRPr="00841C6E">
        <w:rPr>
          <w:rFonts w:ascii="Times New Roman" w:hAnsi="Times New Roman" w:cs="Times New Roman"/>
          <w:sz w:val="28"/>
        </w:rPr>
        <w:t xml:space="preserve"> администрации </w:t>
      </w:r>
    </w:p>
    <w:p w:rsidR="00265FEB" w:rsidRPr="00841C6E" w:rsidRDefault="00265FEB" w:rsidP="00265FEB">
      <w:r w:rsidRPr="00841C6E">
        <w:rPr>
          <w:b/>
          <w:sz w:val="28"/>
        </w:rPr>
        <w:t xml:space="preserve">Шуйского  муниципального района                                        </w:t>
      </w:r>
      <w:r w:rsidR="008B2749" w:rsidRPr="00841C6E">
        <w:rPr>
          <w:b/>
          <w:sz w:val="28"/>
        </w:rPr>
        <w:t>О</w:t>
      </w:r>
      <w:r w:rsidR="005A44AB" w:rsidRPr="00841C6E">
        <w:rPr>
          <w:b/>
          <w:sz w:val="28"/>
        </w:rPr>
        <w:t>.А.</w:t>
      </w:r>
      <w:r w:rsidR="008B2749" w:rsidRPr="00841C6E">
        <w:rPr>
          <w:b/>
          <w:sz w:val="28"/>
        </w:rPr>
        <w:t xml:space="preserve"> Соколова</w:t>
      </w: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  <w:r w:rsidRPr="00841C6E">
        <w:rPr>
          <w:b w:val="0"/>
          <w:bCs/>
          <w:sz w:val="24"/>
        </w:rPr>
        <w:t xml:space="preserve">                                                              </w:t>
      </w: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</w:p>
    <w:p w:rsidR="00265FEB" w:rsidRPr="00841C6E" w:rsidRDefault="00265FEB" w:rsidP="00265FEB">
      <w:pPr>
        <w:rPr>
          <w:bCs/>
          <w:szCs w:val="28"/>
        </w:rPr>
      </w:pPr>
      <w:r w:rsidRPr="00841C6E">
        <w:rPr>
          <w:b/>
          <w:bCs/>
        </w:rPr>
        <w:br w:type="page"/>
      </w: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  <w:r w:rsidRPr="00841C6E">
        <w:rPr>
          <w:b w:val="0"/>
          <w:bCs/>
          <w:sz w:val="24"/>
        </w:rPr>
        <w:lastRenderedPageBreak/>
        <w:t xml:space="preserve">                                                            Приложение </w:t>
      </w:r>
    </w:p>
    <w:p w:rsidR="00265FEB" w:rsidRPr="00841C6E" w:rsidRDefault="00265FEB" w:rsidP="00265FEB">
      <w:pPr>
        <w:ind w:left="1620"/>
        <w:jc w:val="center"/>
        <w:rPr>
          <w:szCs w:val="28"/>
        </w:rPr>
      </w:pPr>
      <w:r w:rsidRPr="00841C6E">
        <w:rPr>
          <w:szCs w:val="28"/>
        </w:rPr>
        <w:t xml:space="preserve">                                                                к  постановлению Администрации</w:t>
      </w:r>
    </w:p>
    <w:p w:rsidR="00265FEB" w:rsidRPr="00841C6E" w:rsidRDefault="00265FEB" w:rsidP="00265FEB">
      <w:pPr>
        <w:ind w:left="1620"/>
        <w:jc w:val="center"/>
        <w:rPr>
          <w:szCs w:val="28"/>
        </w:rPr>
      </w:pPr>
      <w:r w:rsidRPr="00841C6E">
        <w:rPr>
          <w:szCs w:val="28"/>
        </w:rPr>
        <w:t xml:space="preserve">                                                                 Шуйского муниципального района</w:t>
      </w:r>
    </w:p>
    <w:p w:rsidR="00265FEB" w:rsidRPr="00841C6E" w:rsidRDefault="00265FEB" w:rsidP="00265FEB">
      <w:pPr>
        <w:ind w:left="1620"/>
        <w:jc w:val="center"/>
        <w:rPr>
          <w:szCs w:val="28"/>
          <w:u w:val="single"/>
        </w:rPr>
      </w:pPr>
      <w:r w:rsidRPr="00841C6E">
        <w:rPr>
          <w:szCs w:val="28"/>
        </w:rPr>
        <w:t xml:space="preserve">                                                               от «</w:t>
      </w:r>
      <w:r w:rsidR="002F625D">
        <w:rPr>
          <w:szCs w:val="28"/>
          <w:u w:val="single"/>
        </w:rPr>
        <w:t>18</w:t>
      </w:r>
      <w:r w:rsidRPr="00841C6E">
        <w:rPr>
          <w:szCs w:val="28"/>
        </w:rPr>
        <w:t>»</w:t>
      </w:r>
      <w:r w:rsidR="002F625D">
        <w:rPr>
          <w:szCs w:val="28"/>
        </w:rPr>
        <w:t xml:space="preserve"> 11. 2014 г. № 750</w:t>
      </w:r>
      <w:r w:rsidR="007E2E4C" w:rsidRPr="00841C6E">
        <w:rPr>
          <w:szCs w:val="28"/>
          <w:u w:val="single"/>
        </w:rPr>
        <w:t>-п</w:t>
      </w:r>
    </w:p>
    <w:p w:rsidR="00265FEB" w:rsidRPr="00841C6E" w:rsidRDefault="00265FEB" w:rsidP="00265FEB">
      <w:pPr>
        <w:ind w:left="1620"/>
        <w:jc w:val="center"/>
        <w:rPr>
          <w:szCs w:val="28"/>
        </w:rPr>
      </w:pPr>
    </w:p>
    <w:p w:rsidR="00265FEB" w:rsidRPr="00841C6E" w:rsidRDefault="00265FEB" w:rsidP="00265FEB">
      <w:pPr>
        <w:pStyle w:val="1"/>
        <w:ind w:left="1620"/>
        <w:rPr>
          <w:b w:val="0"/>
          <w:bCs/>
          <w:sz w:val="24"/>
        </w:rPr>
      </w:pPr>
      <w:r w:rsidRPr="00841C6E">
        <w:rPr>
          <w:b w:val="0"/>
          <w:bCs/>
          <w:sz w:val="24"/>
        </w:rPr>
        <w:t xml:space="preserve">                                                           Приложение </w:t>
      </w:r>
    </w:p>
    <w:p w:rsidR="00265FEB" w:rsidRPr="00841C6E" w:rsidRDefault="00265FEB" w:rsidP="00265FEB">
      <w:pPr>
        <w:ind w:left="1620"/>
        <w:jc w:val="center"/>
        <w:rPr>
          <w:szCs w:val="28"/>
        </w:rPr>
      </w:pPr>
      <w:r w:rsidRPr="00841C6E">
        <w:rPr>
          <w:szCs w:val="28"/>
        </w:rPr>
        <w:t xml:space="preserve">                                                                к  постановлению Администрации</w:t>
      </w:r>
    </w:p>
    <w:p w:rsidR="00265FEB" w:rsidRPr="00841C6E" w:rsidRDefault="00265FEB" w:rsidP="00265FEB">
      <w:pPr>
        <w:ind w:left="1620"/>
        <w:jc w:val="center"/>
        <w:rPr>
          <w:szCs w:val="28"/>
        </w:rPr>
      </w:pPr>
      <w:r w:rsidRPr="00841C6E">
        <w:rPr>
          <w:szCs w:val="28"/>
        </w:rPr>
        <w:t xml:space="preserve">                                                                 Шуйского муниципального района</w:t>
      </w:r>
    </w:p>
    <w:p w:rsidR="00265FEB" w:rsidRPr="00841C6E" w:rsidRDefault="00265FEB" w:rsidP="00265FEB">
      <w:pPr>
        <w:ind w:left="1620"/>
        <w:jc w:val="center"/>
        <w:rPr>
          <w:szCs w:val="28"/>
          <w:u w:val="single"/>
        </w:rPr>
      </w:pPr>
      <w:r w:rsidRPr="00841C6E">
        <w:rPr>
          <w:szCs w:val="28"/>
        </w:rPr>
        <w:t xml:space="preserve">                                                               </w:t>
      </w:r>
      <w:r w:rsidRPr="00841C6E">
        <w:rPr>
          <w:szCs w:val="28"/>
          <w:u w:val="single"/>
        </w:rPr>
        <w:t xml:space="preserve">от « 15 » 11. </w:t>
      </w:r>
      <w:smartTag w:uri="urn:schemas-microsoft-com:office:smarttags" w:element="metricconverter">
        <w:smartTagPr>
          <w:attr w:name="ProductID" w:val="2013 г"/>
        </w:smartTagPr>
        <w:r w:rsidRPr="00841C6E">
          <w:rPr>
            <w:szCs w:val="28"/>
            <w:u w:val="single"/>
          </w:rPr>
          <w:t>2013 г</w:t>
        </w:r>
      </w:smartTag>
      <w:r w:rsidRPr="00841C6E">
        <w:rPr>
          <w:szCs w:val="28"/>
          <w:u w:val="single"/>
        </w:rPr>
        <w:t>. №  612-п</w:t>
      </w:r>
    </w:p>
    <w:p w:rsidR="005A44AB" w:rsidRPr="00841C6E" w:rsidRDefault="005A44AB" w:rsidP="005A44AB">
      <w:pPr>
        <w:pStyle w:val="1"/>
        <w:ind w:left="1620"/>
        <w:rPr>
          <w:b w:val="0"/>
          <w:bCs/>
          <w:sz w:val="24"/>
        </w:rPr>
      </w:pPr>
      <w:r w:rsidRPr="00841C6E">
        <w:rPr>
          <w:b w:val="0"/>
          <w:bCs/>
          <w:sz w:val="24"/>
        </w:rPr>
        <w:t xml:space="preserve">                                                         </w:t>
      </w:r>
    </w:p>
    <w:p w:rsidR="005A44AB" w:rsidRPr="00841C6E" w:rsidRDefault="005A44AB" w:rsidP="00D00377">
      <w:pPr>
        <w:pStyle w:val="1"/>
        <w:ind w:left="1620"/>
      </w:pPr>
      <w:r w:rsidRPr="00841C6E">
        <w:rPr>
          <w:b w:val="0"/>
          <w:bCs/>
          <w:sz w:val="24"/>
        </w:rPr>
        <w:t xml:space="preserve">                                                            </w:t>
      </w:r>
    </w:p>
    <w:p w:rsidR="00265FEB" w:rsidRPr="00841C6E" w:rsidRDefault="00265FEB" w:rsidP="00265FEB"/>
    <w:p w:rsidR="00265FEB" w:rsidRPr="00841C6E" w:rsidRDefault="00265FEB" w:rsidP="00265FEB">
      <w:pPr>
        <w:jc w:val="center"/>
      </w:pPr>
      <w:r w:rsidRPr="00841C6E">
        <w:rPr>
          <w:bCs/>
          <w:sz w:val="28"/>
        </w:rPr>
        <w:t>1. Паспорт муниципальной программы «Развитие культуры в Шуйском муниципальном районе на 2014 -2016 годы</w:t>
      </w:r>
    </w:p>
    <w:p w:rsidR="00265FEB" w:rsidRPr="00841C6E" w:rsidRDefault="00265FEB" w:rsidP="00265FE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1"/>
        <w:gridCol w:w="7074"/>
      </w:tblGrid>
      <w:tr w:rsidR="00265FEB" w:rsidRPr="00841C6E" w:rsidTr="006C0229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both"/>
            </w:pPr>
            <w:r w:rsidRPr="00841C6E">
              <w:t xml:space="preserve">Объемы ресурсного обеспечения Программы </w:t>
            </w:r>
            <w:r w:rsidRPr="00841C6E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ind w:right="252" w:firstLine="360"/>
              <w:jc w:val="both"/>
            </w:pPr>
            <w:r w:rsidRPr="00841C6E">
              <w:t xml:space="preserve">Предполагаемый объём финансирования Программы за три года составит </w:t>
            </w:r>
            <w:r w:rsidR="00E27562" w:rsidRPr="00841C6E">
              <w:t>20864,397</w:t>
            </w:r>
            <w:r w:rsidRPr="00841C6E">
              <w:t xml:space="preserve"> тыс</w:t>
            </w:r>
            <w:proofErr w:type="gramStart"/>
            <w:r w:rsidRPr="00841C6E">
              <w:t>.р</w:t>
            </w:r>
            <w:proofErr w:type="gramEnd"/>
            <w:r w:rsidRPr="00841C6E">
              <w:t xml:space="preserve">уб.: </w:t>
            </w:r>
          </w:p>
          <w:p w:rsidR="00265FEB" w:rsidRPr="00841C6E" w:rsidRDefault="00265FEB" w:rsidP="006C0229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1C6E">
                <w:t>2014 г</w:t>
              </w:r>
            </w:smartTag>
            <w:r w:rsidRPr="00841C6E">
              <w:t xml:space="preserve">. – </w:t>
            </w:r>
            <w:r w:rsidR="00E27562" w:rsidRPr="00841C6E">
              <w:t xml:space="preserve">7375,7659 </w:t>
            </w:r>
            <w:r w:rsidRPr="00841C6E">
              <w:t>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265FEB" w:rsidRPr="00841C6E" w:rsidRDefault="00265FEB" w:rsidP="006C0229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1C6E">
                <w:t>2015 г</w:t>
              </w:r>
            </w:smartTag>
            <w:r w:rsidRPr="00841C6E">
              <w:t>. – 6790,5659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265FEB" w:rsidRPr="00841C6E" w:rsidRDefault="00265FEB" w:rsidP="006C0229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t>2016 г</w:t>
              </w:r>
            </w:smartTag>
            <w:r w:rsidRPr="00841C6E">
              <w:t>. – 6698,0659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265FEB" w:rsidRPr="00841C6E" w:rsidRDefault="00265FEB" w:rsidP="006C0229">
            <w:pPr>
              <w:ind w:right="252" w:firstLine="360"/>
              <w:jc w:val="both"/>
              <w:rPr>
                <w:i/>
              </w:rPr>
            </w:pPr>
            <w:r w:rsidRPr="00841C6E">
              <w:t>Объемы финансирования мероприятий Программы за счёт средств районного бюджета могут ежегодно корректироваться  в соответствии с финансовыми возможностями районного бюджета на соответствующий</w:t>
            </w:r>
            <w:r w:rsidRPr="00841C6E">
              <w:rPr>
                <w:i/>
              </w:rPr>
              <w:t xml:space="preserve">  </w:t>
            </w:r>
            <w:r w:rsidRPr="00841C6E">
              <w:t>финансовый год.</w:t>
            </w:r>
          </w:p>
        </w:tc>
      </w:tr>
    </w:tbl>
    <w:p w:rsidR="00265FEB" w:rsidRPr="00841C6E" w:rsidRDefault="00265FEB" w:rsidP="00265FEB"/>
    <w:p w:rsidR="00265FEB" w:rsidRPr="00841C6E" w:rsidRDefault="00265FEB" w:rsidP="00265FEB">
      <w:pPr>
        <w:jc w:val="center"/>
      </w:pPr>
      <w:r w:rsidRPr="00841C6E">
        <w:rPr>
          <w:bCs/>
          <w:sz w:val="28"/>
        </w:rPr>
        <w:t>Раздел 4 «Ресурсное обеспечение программы»</w:t>
      </w:r>
    </w:p>
    <w:p w:rsidR="00265FEB" w:rsidRPr="00841C6E" w:rsidRDefault="00265FEB" w:rsidP="00265FEB">
      <w:pPr>
        <w:spacing w:before="100" w:beforeAutospacing="1"/>
        <w:ind w:firstLine="709"/>
        <w:jc w:val="both"/>
        <w:rPr>
          <w:sz w:val="28"/>
          <w:szCs w:val="28"/>
        </w:rPr>
      </w:pPr>
      <w:r w:rsidRPr="00841C6E">
        <w:rPr>
          <w:sz w:val="28"/>
          <w:szCs w:val="28"/>
        </w:rPr>
        <w:t>Финансовое обеспечение реализации Программы осуществляется за счет средств районного бюджета.</w:t>
      </w:r>
    </w:p>
    <w:tbl>
      <w:tblPr>
        <w:tblW w:w="9503" w:type="dxa"/>
        <w:tblInd w:w="-35" w:type="dxa"/>
        <w:tblLayout w:type="fixed"/>
        <w:tblLook w:val="0000"/>
      </w:tblPr>
      <w:tblGrid>
        <w:gridCol w:w="683"/>
        <w:gridCol w:w="25"/>
        <w:gridCol w:w="4647"/>
        <w:gridCol w:w="1448"/>
        <w:gridCol w:w="1260"/>
        <w:gridCol w:w="1440"/>
      </w:tblGrid>
      <w:tr w:rsidR="00265FEB" w:rsidRPr="00841C6E" w:rsidTr="006C0229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/>
              </w:rPr>
            </w:pPr>
            <w:r w:rsidRPr="00841C6E">
              <w:rPr>
                <w:b/>
              </w:rPr>
              <w:t xml:space="preserve">№ </w:t>
            </w:r>
            <w:proofErr w:type="spellStart"/>
            <w:proofErr w:type="gramStart"/>
            <w:r w:rsidRPr="00841C6E">
              <w:rPr>
                <w:b/>
              </w:rPr>
              <w:t>п</w:t>
            </w:r>
            <w:proofErr w:type="spellEnd"/>
            <w:proofErr w:type="gramEnd"/>
            <w:r w:rsidRPr="00841C6E">
              <w:rPr>
                <w:b/>
              </w:rPr>
              <w:t>/</w:t>
            </w:r>
            <w:proofErr w:type="spellStart"/>
            <w:r w:rsidRPr="00841C6E">
              <w:rPr>
                <w:b/>
              </w:rPr>
              <w:t>п</w:t>
            </w:r>
            <w:proofErr w:type="spellEnd"/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/>
              </w:rPr>
            </w:pPr>
            <w:r w:rsidRPr="00841C6E">
              <w:rPr>
                <w:b/>
              </w:rPr>
              <w:t>Наименование подпрограммы/ Источник ресурсного обеспечения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1C6E">
                <w:rPr>
                  <w:b/>
                </w:rPr>
                <w:t>2014 г</w:t>
              </w:r>
            </w:smartTag>
            <w:r w:rsidRPr="00841C6E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1C6E">
                <w:rPr>
                  <w:b/>
                </w:rPr>
                <w:t>2015 г</w:t>
              </w:r>
            </w:smartTag>
            <w:r w:rsidRPr="00841C6E"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rPr>
                  <w:b/>
                </w:rPr>
                <w:t>2016 г</w:t>
              </w:r>
            </w:smartTag>
            <w:r w:rsidRPr="00841C6E">
              <w:rPr>
                <w:b/>
              </w:rPr>
              <w:t>.</w:t>
            </w:r>
          </w:p>
        </w:tc>
      </w:tr>
      <w:tr w:rsidR="00265FEB" w:rsidRPr="00841C6E" w:rsidTr="006C0229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Программа, всего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E27562" w:rsidP="006C0229">
            <w:pPr>
              <w:ind w:left="-100" w:right="-108"/>
              <w:jc w:val="center"/>
            </w:pPr>
            <w:r w:rsidRPr="00841C6E">
              <w:t>7375,7659</w:t>
            </w:r>
            <w:r w:rsidR="00086621" w:rsidRPr="00841C6E">
              <w:t xml:space="preserve"> </w:t>
            </w:r>
            <w:r w:rsidR="00265FEB" w:rsidRPr="00841C6E">
              <w:t>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>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ind w:left="-108" w:right="-108"/>
              <w:jc w:val="center"/>
            </w:pPr>
            <w:r w:rsidRPr="00841C6E">
              <w:t>6790,5659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6698,0659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5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бюджетные ассигнования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E27562" w:rsidP="00912B00">
            <w:pPr>
              <w:ind w:left="-100" w:right="-108"/>
              <w:jc w:val="center"/>
            </w:pPr>
            <w:r w:rsidRPr="00841C6E">
              <w:t xml:space="preserve">7375,7659 </w:t>
            </w:r>
            <w:r w:rsidR="00265FEB" w:rsidRPr="00841C6E">
              <w:t>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>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ind w:left="-108" w:right="-108"/>
              <w:jc w:val="center"/>
            </w:pPr>
            <w:r w:rsidRPr="00841C6E">
              <w:t>6790,5659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6698,0659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- 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6798,0659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ind w:left="-108" w:right="-108"/>
              <w:jc w:val="center"/>
            </w:pPr>
            <w:r w:rsidRPr="00841C6E">
              <w:t>6698,0659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6698,0659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535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- 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E27562" w:rsidP="006C0229">
            <w:pPr>
              <w:snapToGrid w:val="0"/>
              <w:jc w:val="center"/>
              <w:rPr>
                <w:bCs/>
              </w:rPr>
            </w:pPr>
            <w:r w:rsidRPr="00841C6E">
              <w:t>577,700</w:t>
            </w:r>
            <w:r w:rsidR="00265FEB" w:rsidRPr="00841C6E">
              <w:t xml:space="preserve"> 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92,500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-------</w:t>
            </w:r>
          </w:p>
        </w:tc>
      </w:tr>
      <w:tr w:rsidR="00265FEB" w:rsidRPr="00841C6E" w:rsidTr="006C0229"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1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Аналитические подпрограммы</w:t>
            </w:r>
          </w:p>
        </w:tc>
      </w:tr>
      <w:tr w:rsidR="00265FEB" w:rsidRPr="00841C6E" w:rsidTr="006C0229"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1.1</w:t>
            </w: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rPr>
                <w:bCs/>
              </w:rPr>
              <w:t>Библиотечно-информационное обслуживание населения в  Шуйском муниципальном районе на 2014-2016 годы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747759" w:rsidP="006C0229">
            <w:pPr>
              <w:snapToGrid w:val="0"/>
              <w:jc w:val="center"/>
              <w:rPr>
                <w:bCs/>
              </w:rPr>
            </w:pPr>
            <w:r w:rsidRPr="00841C6E">
              <w:rPr>
                <w:sz w:val="25"/>
                <w:szCs w:val="28"/>
              </w:rPr>
              <w:t>3993,266</w:t>
            </w:r>
            <w:r w:rsidRPr="00841C6E">
              <w:rPr>
                <w:b/>
                <w:sz w:val="25"/>
                <w:szCs w:val="28"/>
              </w:rPr>
              <w:t xml:space="preserve"> </w:t>
            </w:r>
            <w:r w:rsidR="00265FEB" w:rsidRPr="00841C6E">
              <w:t>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3700,841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3651,241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бюджетные ассигнования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747759" w:rsidP="006C0229">
            <w:pPr>
              <w:snapToGrid w:val="0"/>
              <w:jc w:val="center"/>
              <w:rPr>
                <w:bCs/>
              </w:rPr>
            </w:pPr>
            <w:r w:rsidRPr="00841C6E">
              <w:rPr>
                <w:sz w:val="25"/>
                <w:szCs w:val="28"/>
              </w:rPr>
              <w:t>3993,266</w:t>
            </w:r>
            <w:r w:rsidRPr="00841C6E">
              <w:rPr>
                <w:b/>
                <w:sz w:val="25"/>
                <w:szCs w:val="28"/>
              </w:rPr>
              <w:t xml:space="preserve"> </w:t>
            </w:r>
            <w:r w:rsidR="00265FEB" w:rsidRPr="00841C6E">
              <w:t>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3700,841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3651,241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- 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Cs/>
              </w:rPr>
            </w:pPr>
            <w:r w:rsidRPr="00841C6E">
              <w:t>3751,241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3651,241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3651,241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- 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747759" w:rsidP="006C0229">
            <w:pPr>
              <w:snapToGrid w:val="0"/>
              <w:jc w:val="center"/>
              <w:rPr>
                <w:bCs/>
              </w:rPr>
            </w:pPr>
            <w:r w:rsidRPr="00841C6E">
              <w:rPr>
                <w:sz w:val="25"/>
                <w:szCs w:val="28"/>
              </w:rPr>
              <w:t xml:space="preserve">242,025 </w:t>
            </w:r>
            <w:r w:rsidR="00265FEB" w:rsidRPr="00841C6E">
              <w:t>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49,600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------</w:t>
            </w:r>
          </w:p>
        </w:tc>
      </w:tr>
      <w:tr w:rsidR="00265FEB" w:rsidRPr="00841C6E" w:rsidTr="006C0229">
        <w:tc>
          <w:tcPr>
            <w:tcW w:w="6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1.2</w:t>
            </w: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rPr>
                <w:bCs/>
              </w:rPr>
              <w:t>Развитие местного традиционного народного художественного творчества в  Шуйском муниципальном районе на 2014-</w:t>
            </w:r>
            <w:r w:rsidRPr="00841C6E">
              <w:rPr>
                <w:bCs/>
              </w:rPr>
              <w:lastRenderedPageBreak/>
              <w:t>2016 годы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E27562" w:rsidP="00086621">
            <w:pPr>
              <w:snapToGrid w:val="0"/>
              <w:jc w:val="center"/>
              <w:rPr>
                <w:bCs/>
              </w:rPr>
            </w:pPr>
            <w:r w:rsidRPr="00841C6E">
              <w:lastRenderedPageBreak/>
              <w:t>3382,4999</w:t>
            </w:r>
            <w:r w:rsidR="00265FEB" w:rsidRPr="00841C6E">
              <w:t xml:space="preserve"> 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 xml:space="preserve">уб.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3089,7249тыс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3046,8249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бюджетные ассигнования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E27562" w:rsidP="00912B00">
            <w:pPr>
              <w:snapToGrid w:val="0"/>
              <w:jc w:val="center"/>
              <w:rPr>
                <w:bCs/>
              </w:rPr>
            </w:pPr>
            <w:r w:rsidRPr="00841C6E">
              <w:t xml:space="preserve">3382,4999 </w:t>
            </w:r>
            <w:r w:rsidR="00265FEB" w:rsidRPr="00841C6E">
              <w:t>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 xml:space="preserve">уб.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3089,7249тыс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3046,8249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- местный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  <w:rPr>
                <w:bCs/>
              </w:rPr>
            </w:pPr>
            <w:r w:rsidRPr="00841C6E">
              <w:t>3046,8249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3046,8249тыс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3046,8249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</w:tr>
      <w:tr w:rsidR="00265FEB" w:rsidRPr="00841C6E" w:rsidTr="006C0229">
        <w:tc>
          <w:tcPr>
            <w:tcW w:w="6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</w:p>
        </w:tc>
        <w:tc>
          <w:tcPr>
            <w:tcW w:w="46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</w:pPr>
            <w:r w:rsidRPr="00841C6E">
              <w:t>- областной бюджет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E27562" w:rsidP="006C0229">
            <w:pPr>
              <w:snapToGrid w:val="0"/>
              <w:jc w:val="center"/>
              <w:rPr>
                <w:bCs/>
              </w:rPr>
            </w:pPr>
            <w:r w:rsidRPr="00841C6E">
              <w:t>335,675</w:t>
            </w:r>
            <w:r w:rsidR="00265FEB" w:rsidRPr="00841C6E">
              <w:t xml:space="preserve"> тыс</w:t>
            </w:r>
            <w:proofErr w:type="gramStart"/>
            <w:r w:rsidR="00265FEB" w:rsidRPr="00841C6E">
              <w:t>.р</w:t>
            </w:r>
            <w:proofErr w:type="gramEnd"/>
            <w:r w:rsidR="00265FEB" w:rsidRPr="00841C6E">
              <w:t xml:space="preserve">уб.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42,900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5FEB" w:rsidRPr="00841C6E" w:rsidRDefault="00265FEB" w:rsidP="006C0229">
            <w:pPr>
              <w:snapToGrid w:val="0"/>
              <w:jc w:val="center"/>
            </w:pPr>
            <w:r w:rsidRPr="00841C6E">
              <w:t>--------</w:t>
            </w:r>
          </w:p>
        </w:tc>
      </w:tr>
    </w:tbl>
    <w:p w:rsidR="00265FEB" w:rsidRPr="00841C6E" w:rsidRDefault="00265FEB" w:rsidP="00265FEB"/>
    <w:p w:rsidR="00265FEB" w:rsidRPr="00841C6E" w:rsidRDefault="00265FEB" w:rsidP="00265FEB"/>
    <w:p w:rsidR="008B2749" w:rsidRPr="00841C6E" w:rsidRDefault="008B2749" w:rsidP="008B2749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 Приложение № 1 </w:t>
      </w:r>
    </w:p>
    <w:p w:rsidR="008B2749" w:rsidRPr="00841C6E" w:rsidRDefault="008B2749" w:rsidP="008B2749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  к муниципальной программе </w:t>
      </w:r>
    </w:p>
    <w:p w:rsidR="008B2749" w:rsidRPr="00841C6E" w:rsidRDefault="008B2749" w:rsidP="008B2749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«Развитие культуры в Шуйском </w:t>
      </w:r>
    </w:p>
    <w:p w:rsidR="008B2749" w:rsidRPr="00841C6E" w:rsidRDefault="008B2749" w:rsidP="008B2749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муниципальном </w:t>
      </w:r>
      <w:proofErr w:type="gramStart"/>
      <w:r w:rsidRPr="00841C6E">
        <w:rPr>
          <w:bCs/>
        </w:rPr>
        <w:t>районе</w:t>
      </w:r>
      <w:proofErr w:type="gramEnd"/>
    </w:p>
    <w:p w:rsidR="008B2749" w:rsidRPr="00841C6E" w:rsidRDefault="008B2749" w:rsidP="008B2749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     на 2014-2016 годы» </w:t>
      </w:r>
    </w:p>
    <w:p w:rsidR="008B2749" w:rsidRPr="00841C6E" w:rsidRDefault="008B2749" w:rsidP="008B2749">
      <w:pPr>
        <w:jc w:val="center"/>
        <w:rPr>
          <w:bCs/>
          <w:sz w:val="28"/>
        </w:rPr>
      </w:pPr>
    </w:p>
    <w:p w:rsidR="008B2749" w:rsidRPr="00841C6E" w:rsidRDefault="008B2749" w:rsidP="008B2749">
      <w:pPr>
        <w:pStyle w:val="a5"/>
        <w:numPr>
          <w:ilvl w:val="0"/>
          <w:numId w:val="3"/>
        </w:numPr>
        <w:jc w:val="center"/>
      </w:pPr>
      <w:r w:rsidRPr="00841C6E">
        <w:rPr>
          <w:bCs/>
          <w:sz w:val="28"/>
        </w:rPr>
        <w:t>Паспорт подпрограммы</w:t>
      </w:r>
    </w:p>
    <w:p w:rsidR="008B2749" w:rsidRPr="00841C6E" w:rsidRDefault="008B2749" w:rsidP="008B2749">
      <w:pPr>
        <w:pStyle w:val="a5"/>
        <w:ind w:left="495"/>
        <w:jc w:val="center"/>
      </w:pPr>
      <w:r w:rsidRPr="00841C6E">
        <w:rPr>
          <w:bCs/>
          <w:sz w:val="28"/>
        </w:rPr>
        <w:t>«Библиотечно-информационное обслуживание населения в Шуйском муниципальном районе на 2014-2016 годы»</w:t>
      </w:r>
    </w:p>
    <w:p w:rsidR="008B2749" w:rsidRPr="00841C6E" w:rsidRDefault="008B2749" w:rsidP="008B2749"/>
    <w:tbl>
      <w:tblPr>
        <w:tblW w:w="960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6"/>
        <w:gridCol w:w="7320"/>
      </w:tblGrid>
      <w:tr w:rsidR="008B2749" w:rsidRPr="00841C6E" w:rsidTr="007753F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9" w:rsidRPr="00841C6E" w:rsidRDefault="008B2749" w:rsidP="007753FD">
            <w:pPr>
              <w:jc w:val="both"/>
            </w:pPr>
            <w:r w:rsidRPr="00841C6E">
              <w:t xml:space="preserve">Объемы ресурсного обеспечения подпрограммы </w:t>
            </w:r>
            <w:r w:rsidRPr="00841C6E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49" w:rsidRPr="00841C6E" w:rsidRDefault="008B2749" w:rsidP="007753FD">
            <w:pPr>
              <w:ind w:right="252" w:firstLine="360"/>
              <w:jc w:val="both"/>
            </w:pPr>
            <w:r w:rsidRPr="00841C6E">
              <w:t xml:space="preserve">Предполагаемый объём финансирования подпрограммы за три года составит </w:t>
            </w:r>
            <w:r w:rsidR="00747759" w:rsidRPr="00841C6E">
              <w:t>11345,348</w:t>
            </w:r>
            <w:r w:rsidRPr="00841C6E">
              <w:t xml:space="preserve"> тыс</w:t>
            </w:r>
            <w:proofErr w:type="gramStart"/>
            <w:r w:rsidRPr="00841C6E">
              <w:t>.р</w:t>
            </w:r>
            <w:proofErr w:type="gramEnd"/>
            <w:r w:rsidRPr="00841C6E">
              <w:t xml:space="preserve">ублей: </w:t>
            </w:r>
          </w:p>
          <w:p w:rsidR="008B2749" w:rsidRPr="00841C6E" w:rsidRDefault="008B2749" w:rsidP="007753FD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1C6E">
                <w:t>2014 г</w:t>
              </w:r>
            </w:smartTag>
            <w:r w:rsidRPr="00841C6E">
              <w:t xml:space="preserve">. – </w:t>
            </w:r>
            <w:r w:rsidR="00747759" w:rsidRPr="00841C6E">
              <w:rPr>
                <w:sz w:val="25"/>
                <w:szCs w:val="28"/>
              </w:rPr>
              <w:t>3993,266</w:t>
            </w:r>
            <w:r w:rsidR="00747759" w:rsidRPr="00841C6E">
              <w:rPr>
                <w:b/>
                <w:sz w:val="25"/>
                <w:szCs w:val="28"/>
              </w:rPr>
              <w:t xml:space="preserve"> </w:t>
            </w:r>
            <w:r w:rsidRPr="00841C6E">
              <w:t>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8B2749" w:rsidRPr="00841C6E" w:rsidRDefault="008B2749" w:rsidP="007753FD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1C6E">
                <w:t>2015 г</w:t>
              </w:r>
            </w:smartTag>
            <w:r w:rsidRPr="00841C6E">
              <w:t>. – 3700,841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8B2749" w:rsidRPr="00841C6E" w:rsidRDefault="008B2749" w:rsidP="007753FD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t>2016 г</w:t>
              </w:r>
            </w:smartTag>
            <w:r w:rsidRPr="00841C6E">
              <w:t>. – 3651,241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8B2749" w:rsidRPr="00841C6E" w:rsidRDefault="008B2749" w:rsidP="007753FD">
            <w:pPr>
              <w:ind w:right="252" w:firstLine="360"/>
              <w:jc w:val="both"/>
              <w:rPr>
                <w:i/>
              </w:rPr>
            </w:pPr>
            <w:r w:rsidRPr="00841C6E">
              <w:t>Объемы финансирования мероприятий подпрограммы за счёт средств районного бюджета могут ежегодно корректироваться  в соответствии с финансовыми возможностями районного бюджета на соответствующий</w:t>
            </w:r>
            <w:r w:rsidRPr="00841C6E">
              <w:rPr>
                <w:i/>
              </w:rPr>
              <w:t xml:space="preserve">  </w:t>
            </w:r>
            <w:r w:rsidRPr="00841C6E">
              <w:t>финансовый год.</w:t>
            </w:r>
          </w:p>
        </w:tc>
      </w:tr>
    </w:tbl>
    <w:p w:rsidR="008B2749" w:rsidRPr="00841C6E" w:rsidRDefault="008B2749" w:rsidP="008B2749"/>
    <w:p w:rsidR="008B2749" w:rsidRPr="00841C6E" w:rsidRDefault="008B2749" w:rsidP="008B2749">
      <w:pPr>
        <w:jc w:val="center"/>
      </w:pPr>
      <w:r w:rsidRPr="00841C6E">
        <w:rPr>
          <w:bCs/>
          <w:sz w:val="28"/>
        </w:rPr>
        <w:t>5. Мероприятия подпрограммы</w:t>
      </w:r>
    </w:p>
    <w:p w:rsidR="008B2749" w:rsidRPr="00841C6E" w:rsidRDefault="008B2749" w:rsidP="008B2749"/>
    <w:p w:rsidR="008B2749" w:rsidRPr="00841C6E" w:rsidRDefault="008B2749" w:rsidP="008B2749"/>
    <w:tbl>
      <w:tblPr>
        <w:tblW w:w="97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3589"/>
        <w:gridCol w:w="1440"/>
        <w:gridCol w:w="1405"/>
        <w:gridCol w:w="1405"/>
        <w:gridCol w:w="1406"/>
      </w:tblGrid>
      <w:tr w:rsidR="008B2749" w:rsidRPr="00841C6E" w:rsidTr="007753FD">
        <w:tc>
          <w:tcPr>
            <w:tcW w:w="554" w:type="dxa"/>
            <w:vMerge w:val="restart"/>
          </w:tcPr>
          <w:p w:rsidR="008B2749" w:rsidRPr="00841C6E" w:rsidRDefault="008B2749" w:rsidP="007753FD">
            <w:pPr>
              <w:pStyle w:val="a6"/>
              <w:tabs>
                <w:tab w:val="clear" w:pos="4677"/>
                <w:tab w:val="clear" w:pos="9355"/>
              </w:tabs>
              <w:rPr>
                <w:sz w:val="25"/>
              </w:rPr>
            </w:pPr>
            <w:r w:rsidRPr="00841C6E">
              <w:rPr>
                <w:sz w:val="25"/>
              </w:rPr>
              <w:t xml:space="preserve">№ </w:t>
            </w:r>
            <w:proofErr w:type="spellStart"/>
            <w:proofErr w:type="gramStart"/>
            <w:r w:rsidRPr="00841C6E">
              <w:rPr>
                <w:sz w:val="25"/>
              </w:rPr>
              <w:t>п</w:t>
            </w:r>
            <w:proofErr w:type="spellEnd"/>
            <w:proofErr w:type="gramEnd"/>
            <w:r w:rsidRPr="00841C6E">
              <w:rPr>
                <w:sz w:val="25"/>
              </w:rPr>
              <w:t>/</w:t>
            </w:r>
            <w:proofErr w:type="spellStart"/>
            <w:r w:rsidRPr="00841C6E">
              <w:rPr>
                <w:sz w:val="25"/>
              </w:rPr>
              <w:t>п</w:t>
            </w:r>
            <w:proofErr w:type="spellEnd"/>
          </w:p>
        </w:tc>
        <w:tc>
          <w:tcPr>
            <w:tcW w:w="3589" w:type="dxa"/>
            <w:vMerge w:val="restart"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  <w:r w:rsidRPr="00841C6E">
              <w:rPr>
                <w:sz w:val="25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  <w:r w:rsidRPr="00841C6E">
              <w:rPr>
                <w:sz w:val="25"/>
              </w:rPr>
              <w:t>Срок реализации</w:t>
            </w:r>
          </w:p>
        </w:tc>
        <w:tc>
          <w:tcPr>
            <w:tcW w:w="4216" w:type="dxa"/>
            <w:gridSpan w:val="3"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  <w:r w:rsidRPr="00841C6E">
              <w:rPr>
                <w:sz w:val="25"/>
              </w:rPr>
              <w:t xml:space="preserve">Объем бюджетных ассигнований </w:t>
            </w:r>
          </w:p>
        </w:tc>
      </w:tr>
      <w:tr w:rsidR="008B2749" w:rsidRPr="00841C6E" w:rsidTr="007753FD">
        <w:tc>
          <w:tcPr>
            <w:tcW w:w="554" w:type="dxa"/>
            <w:vMerge/>
          </w:tcPr>
          <w:p w:rsidR="008B2749" w:rsidRPr="00841C6E" w:rsidRDefault="008B2749" w:rsidP="007753FD">
            <w:pPr>
              <w:pStyle w:val="a6"/>
              <w:tabs>
                <w:tab w:val="clear" w:pos="4677"/>
                <w:tab w:val="clear" w:pos="9355"/>
              </w:tabs>
              <w:rPr>
                <w:sz w:val="25"/>
              </w:rPr>
            </w:pPr>
          </w:p>
        </w:tc>
        <w:tc>
          <w:tcPr>
            <w:tcW w:w="3589" w:type="dxa"/>
            <w:vMerge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</w:p>
        </w:tc>
        <w:tc>
          <w:tcPr>
            <w:tcW w:w="1440" w:type="dxa"/>
            <w:vMerge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  <w:r w:rsidRPr="00841C6E">
              <w:rPr>
                <w:sz w:val="25"/>
              </w:rPr>
              <w:t xml:space="preserve">2014 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  <w:r w:rsidRPr="00841C6E">
              <w:rPr>
                <w:sz w:val="25"/>
              </w:rPr>
              <w:t>2015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</w:rPr>
            </w:pPr>
            <w:r w:rsidRPr="00841C6E">
              <w:rPr>
                <w:sz w:val="25"/>
              </w:rPr>
              <w:t xml:space="preserve">2016 </w:t>
            </w:r>
          </w:p>
        </w:tc>
      </w:tr>
      <w:tr w:rsidR="008B2749" w:rsidRPr="00841C6E" w:rsidTr="007753FD">
        <w:tc>
          <w:tcPr>
            <w:tcW w:w="554" w:type="dxa"/>
            <w:vMerge w:val="restart"/>
          </w:tcPr>
          <w:p w:rsidR="008B2749" w:rsidRPr="00841C6E" w:rsidRDefault="008B2749" w:rsidP="007753FD">
            <w:pPr>
              <w:pStyle w:val="a6"/>
              <w:tabs>
                <w:tab w:val="clear" w:pos="4677"/>
                <w:tab w:val="clear" w:pos="9355"/>
              </w:tabs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1.</w:t>
            </w:r>
          </w:p>
        </w:tc>
        <w:tc>
          <w:tcPr>
            <w:tcW w:w="3589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Обеспечение персоналом, связанным с организацией библиотечно-информационного обслуживания населения (заработная плата сотрудников МАУК МКО Шуйского муниципального района):</w:t>
            </w: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2014-2016</w:t>
            </w:r>
          </w:p>
        </w:tc>
        <w:tc>
          <w:tcPr>
            <w:tcW w:w="1405" w:type="dxa"/>
          </w:tcPr>
          <w:p w:rsidR="008B2749" w:rsidRPr="00841C6E" w:rsidRDefault="0074775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2988,836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2867,936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2867,936</w:t>
            </w:r>
          </w:p>
        </w:tc>
      </w:tr>
      <w:tr w:rsidR="008B2749" w:rsidRPr="00841C6E" w:rsidTr="007753FD">
        <w:tc>
          <w:tcPr>
            <w:tcW w:w="554" w:type="dxa"/>
            <w:vMerge/>
          </w:tcPr>
          <w:p w:rsidR="008B2749" w:rsidRPr="00841C6E" w:rsidRDefault="008B2749" w:rsidP="007753FD">
            <w:pPr>
              <w:pStyle w:val="a6"/>
              <w:tabs>
                <w:tab w:val="clear" w:pos="4677"/>
                <w:tab w:val="clear" w:pos="9355"/>
              </w:tabs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8B2749" w:rsidRPr="00841C6E" w:rsidRDefault="008B2749" w:rsidP="008B2749">
            <w:pPr>
              <w:pStyle w:val="a5"/>
              <w:numPr>
                <w:ilvl w:val="0"/>
                <w:numId w:val="2"/>
              </w:num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местный бюджет</w:t>
            </w: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2746,811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2818,336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2867,936</w:t>
            </w:r>
          </w:p>
        </w:tc>
      </w:tr>
      <w:tr w:rsidR="008B2749" w:rsidRPr="00841C6E" w:rsidTr="007753FD">
        <w:tc>
          <w:tcPr>
            <w:tcW w:w="554" w:type="dxa"/>
            <w:vMerge/>
          </w:tcPr>
          <w:p w:rsidR="008B2749" w:rsidRPr="00841C6E" w:rsidRDefault="008B2749" w:rsidP="007753FD">
            <w:pPr>
              <w:pStyle w:val="a6"/>
              <w:tabs>
                <w:tab w:val="clear" w:pos="4677"/>
                <w:tab w:val="clear" w:pos="9355"/>
              </w:tabs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8B2749" w:rsidRPr="00841C6E" w:rsidRDefault="008B2749" w:rsidP="008B2749">
            <w:pPr>
              <w:pStyle w:val="a5"/>
              <w:numPr>
                <w:ilvl w:val="0"/>
                <w:numId w:val="2"/>
              </w:num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областной бюджет</w:t>
            </w: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8B2749" w:rsidRPr="00841C6E" w:rsidRDefault="0074775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242,025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49,600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--------</w:t>
            </w:r>
          </w:p>
        </w:tc>
      </w:tr>
      <w:tr w:rsidR="008B2749" w:rsidRPr="00841C6E" w:rsidTr="007753FD">
        <w:tc>
          <w:tcPr>
            <w:tcW w:w="554" w:type="dxa"/>
          </w:tcPr>
          <w:p w:rsidR="008B2749" w:rsidRPr="00841C6E" w:rsidRDefault="008B2749" w:rsidP="007753FD">
            <w:pPr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2.</w:t>
            </w:r>
          </w:p>
        </w:tc>
        <w:tc>
          <w:tcPr>
            <w:tcW w:w="3589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 xml:space="preserve">Развитие информационно-методической базы (установка и обслуживание компьютерных информационных и обслуживающих программ; подписка на периодические </w:t>
            </w:r>
            <w:r w:rsidRPr="00841C6E">
              <w:rPr>
                <w:sz w:val="25"/>
                <w:szCs w:val="28"/>
              </w:rPr>
              <w:lastRenderedPageBreak/>
              <w:t>тематические издания; комплектование литературой)</w:t>
            </w: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lastRenderedPageBreak/>
              <w:t>2014-2016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184,975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184,975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184,975</w:t>
            </w:r>
          </w:p>
        </w:tc>
      </w:tr>
      <w:tr w:rsidR="008B2749" w:rsidRPr="00841C6E" w:rsidTr="007753FD">
        <w:trPr>
          <w:trHeight w:val="580"/>
        </w:trPr>
        <w:tc>
          <w:tcPr>
            <w:tcW w:w="554" w:type="dxa"/>
            <w:vMerge w:val="restart"/>
          </w:tcPr>
          <w:p w:rsidR="008B2749" w:rsidRPr="00841C6E" w:rsidRDefault="008B2749" w:rsidP="007753FD">
            <w:pPr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lastRenderedPageBreak/>
              <w:t>3.</w:t>
            </w:r>
          </w:p>
        </w:tc>
        <w:tc>
          <w:tcPr>
            <w:tcW w:w="3589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Развитие материально-технической  базы:</w:t>
            </w: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2014-2016</w:t>
            </w:r>
          </w:p>
        </w:tc>
        <w:tc>
          <w:tcPr>
            <w:tcW w:w="1405" w:type="dxa"/>
          </w:tcPr>
          <w:p w:rsidR="008B2749" w:rsidRPr="00841C6E" w:rsidRDefault="00E27562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819,455</w:t>
            </w:r>
          </w:p>
        </w:tc>
        <w:tc>
          <w:tcPr>
            <w:tcW w:w="1405" w:type="dxa"/>
          </w:tcPr>
          <w:p w:rsidR="008B2749" w:rsidRPr="00841C6E" w:rsidRDefault="00E27562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647,93</w:t>
            </w:r>
          </w:p>
        </w:tc>
        <w:tc>
          <w:tcPr>
            <w:tcW w:w="1406" w:type="dxa"/>
          </w:tcPr>
          <w:p w:rsidR="008B2749" w:rsidRPr="00841C6E" w:rsidRDefault="00E27562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598,330</w:t>
            </w:r>
          </w:p>
        </w:tc>
      </w:tr>
      <w:tr w:rsidR="008B2749" w:rsidRPr="00841C6E" w:rsidTr="007753FD">
        <w:trPr>
          <w:trHeight w:val="640"/>
        </w:trPr>
        <w:tc>
          <w:tcPr>
            <w:tcW w:w="554" w:type="dxa"/>
            <w:vMerge/>
          </w:tcPr>
          <w:p w:rsidR="008B2749" w:rsidRPr="00841C6E" w:rsidRDefault="008B2749" w:rsidP="007753FD">
            <w:pPr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3.1. текущий ремонт помещений МАУК МБО</w:t>
            </w:r>
          </w:p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99,990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</w:p>
        </w:tc>
      </w:tr>
      <w:tr w:rsidR="008B2749" w:rsidRPr="00841C6E" w:rsidTr="007753FD">
        <w:trPr>
          <w:trHeight w:val="2356"/>
        </w:trPr>
        <w:tc>
          <w:tcPr>
            <w:tcW w:w="554" w:type="dxa"/>
            <w:vMerge/>
          </w:tcPr>
          <w:p w:rsidR="008B2749" w:rsidRPr="00841C6E" w:rsidRDefault="008B2749" w:rsidP="007753FD">
            <w:pPr>
              <w:rPr>
                <w:sz w:val="25"/>
                <w:szCs w:val="28"/>
              </w:rPr>
            </w:pPr>
          </w:p>
        </w:tc>
        <w:tc>
          <w:tcPr>
            <w:tcW w:w="3589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3.2.налоговые обязательства; содержание помещений МАУК МБО, приобретение канцелярских и хозяйственных товаров, приобретение призов и сувениров, приобретение и ремонт оргтехники.</w:t>
            </w:r>
          </w:p>
        </w:tc>
        <w:tc>
          <w:tcPr>
            <w:tcW w:w="1440" w:type="dxa"/>
          </w:tcPr>
          <w:p w:rsidR="008B2749" w:rsidRPr="00841C6E" w:rsidRDefault="008B2749" w:rsidP="007753FD">
            <w:pPr>
              <w:jc w:val="both"/>
              <w:rPr>
                <w:sz w:val="25"/>
                <w:szCs w:val="28"/>
              </w:rPr>
            </w:pP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719,465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647,93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jc w:val="center"/>
              <w:rPr>
                <w:sz w:val="25"/>
                <w:szCs w:val="28"/>
              </w:rPr>
            </w:pPr>
            <w:r w:rsidRPr="00841C6E">
              <w:rPr>
                <w:sz w:val="25"/>
                <w:szCs w:val="28"/>
              </w:rPr>
              <w:t>598,330</w:t>
            </w:r>
          </w:p>
        </w:tc>
      </w:tr>
      <w:tr w:rsidR="008B2749" w:rsidRPr="00841C6E" w:rsidTr="007753FD">
        <w:tc>
          <w:tcPr>
            <w:tcW w:w="5583" w:type="dxa"/>
            <w:gridSpan w:val="3"/>
          </w:tcPr>
          <w:p w:rsidR="008B2749" w:rsidRPr="00841C6E" w:rsidRDefault="008B2749" w:rsidP="007753FD">
            <w:pPr>
              <w:jc w:val="center"/>
              <w:rPr>
                <w:b/>
                <w:sz w:val="25"/>
                <w:szCs w:val="28"/>
              </w:rPr>
            </w:pPr>
            <w:r w:rsidRPr="00841C6E">
              <w:rPr>
                <w:b/>
                <w:sz w:val="25"/>
                <w:szCs w:val="28"/>
              </w:rPr>
              <w:t>ИТОГО:</w:t>
            </w:r>
          </w:p>
        </w:tc>
        <w:tc>
          <w:tcPr>
            <w:tcW w:w="1405" w:type="dxa"/>
          </w:tcPr>
          <w:p w:rsidR="008B2749" w:rsidRPr="00841C6E" w:rsidRDefault="00747759" w:rsidP="007753FD">
            <w:pPr>
              <w:spacing w:before="100" w:beforeAutospacing="1"/>
              <w:jc w:val="both"/>
              <w:rPr>
                <w:b/>
                <w:sz w:val="25"/>
                <w:szCs w:val="28"/>
              </w:rPr>
            </w:pPr>
            <w:r w:rsidRPr="00841C6E">
              <w:rPr>
                <w:b/>
                <w:sz w:val="25"/>
                <w:szCs w:val="28"/>
              </w:rPr>
              <w:t>3993,266</w:t>
            </w:r>
            <w:r w:rsidR="008B2749" w:rsidRPr="00841C6E">
              <w:rPr>
                <w:b/>
                <w:sz w:val="25"/>
                <w:szCs w:val="28"/>
              </w:rPr>
              <w:t xml:space="preserve"> </w:t>
            </w:r>
          </w:p>
        </w:tc>
        <w:tc>
          <w:tcPr>
            <w:tcW w:w="1405" w:type="dxa"/>
          </w:tcPr>
          <w:p w:rsidR="008B2749" w:rsidRPr="00841C6E" w:rsidRDefault="008B2749" w:rsidP="007753FD">
            <w:pPr>
              <w:spacing w:before="100" w:beforeAutospacing="1"/>
              <w:jc w:val="both"/>
              <w:rPr>
                <w:b/>
                <w:sz w:val="25"/>
                <w:szCs w:val="28"/>
              </w:rPr>
            </w:pPr>
            <w:r w:rsidRPr="00841C6E">
              <w:rPr>
                <w:b/>
                <w:sz w:val="25"/>
                <w:szCs w:val="28"/>
              </w:rPr>
              <w:t xml:space="preserve">3700,841 </w:t>
            </w:r>
          </w:p>
        </w:tc>
        <w:tc>
          <w:tcPr>
            <w:tcW w:w="1406" w:type="dxa"/>
          </w:tcPr>
          <w:p w:rsidR="008B2749" w:rsidRPr="00841C6E" w:rsidRDefault="008B2749" w:rsidP="007753FD">
            <w:pPr>
              <w:spacing w:before="100" w:beforeAutospacing="1"/>
              <w:jc w:val="both"/>
              <w:rPr>
                <w:b/>
                <w:sz w:val="25"/>
                <w:szCs w:val="28"/>
              </w:rPr>
            </w:pPr>
            <w:r w:rsidRPr="00841C6E">
              <w:rPr>
                <w:b/>
                <w:sz w:val="25"/>
                <w:szCs w:val="28"/>
              </w:rPr>
              <w:t>3651,241</w:t>
            </w:r>
          </w:p>
        </w:tc>
      </w:tr>
    </w:tbl>
    <w:p w:rsidR="00265FEB" w:rsidRPr="00841C6E" w:rsidRDefault="00265FEB" w:rsidP="00265FEB"/>
    <w:p w:rsidR="00265FEB" w:rsidRPr="00841C6E" w:rsidRDefault="00265FEB" w:rsidP="00F9669B">
      <w:pPr>
        <w:jc w:val="center"/>
      </w:pPr>
      <w:r w:rsidRPr="00841C6E">
        <w:rPr>
          <w:bCs/>
        </w:rPr>
        <w:t xml:space="preserve">                                                                                                 </w:t>
      </w:r>
    </w:p>
    <w:p w:rsidR="00265FEB" w:rsidRPr="00841C6E" w:rsidRDefault="00265FEB" w:rsidP="00265FEB"/>
    <w:p w:rsidR="00265FEB" w:rsidRPr="00841C6E" w:rsidRDefault="00265FEB" w:rsidP="00265FEB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Приложение № 2 </w:t>
      </w:r>
    </w:p>
    <w:p w:rsidR="00265FEB" w:rsidRPr="00841C6E" w:rsidRDefault="00265FEB" w:rsidP="00265FEB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  к муниципальной программе </w:t>
      </w:r>
    </w:p>
    <w:p w:rsidR="00265FEB" w:rsidRPr="00841C6E" w:rsidRDefault="00265FEB" w:rsidP="00265FEB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«Развитие культуры в Шуйском </w:t>
      </w:r>
    </w:p>
    <w:p w:rsidR="00265FEB" w:rsidRPr="00841C6E" w:rsidRDefault="00265FEB" w:rsidP="00265FEB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муниципальном </w:t>
      </w:r>
      <w:proofErr w:type="gramStart"/>
      <w:r w:rsidRPr="00841C6E">
        <w:rPr>
          <w:bCs/>
        </w:rPr>
        <w:t>районе</w:t>
      </w:r>
      <w:proofErr w:type="gramEnd"/>
    </w:p>
    <w:p w:rsidR="00265FEB" w:rsidRPr="00841C6E" w:rsidRDefault="00265FEB" w:rsidP="00265FEB">
      <w:pPr>
        <w:jc w:val="center"/>
        <w:rPr>
          <w:bCs/>
        </w:rPr>
      </w:pPr>
      <w:r w:rsidRPr="00841C6E">
        <w:rPr>
          <w:bCs/>
        </w:rPr>
        <w:t xml:space="preserve">                                                                                                     на 2014-2016 годы» </w:t>
      </w:r>
    </w:p>
    <w:p w:rsidR="00265FEB" w:rsidRPr="00841C6E" w:rsidRDefault="00265FEB" w:rsidP="00265FEB"/>
    <w:p w:rsidR="00265FEB" w:rsidRPr="00841C6E" w:rsidRDefault="00265FEB" w:rsidP="00265FEB">
      <w:pPr>
        <w:pStyle w:val="a5"/>
        <w:numPr>
          <w:ilvl w:val="0"/>
          <w:numId w:val="4"/>
        </w:numPr>
        <w:jc w:val="center"/>
      </w:pPr>
      <w:r w:rsidRPr="00841C6E">
        <w:rPr>
          <w:bCs/>
          <w:sz w:val="28"/>
        </w:rPr>
        <w:t>Паспорт подпрограммы</w:t>
      </w:r>
    </w:p>
    <w:p w:rsidR="00265FEB" w:rsidRPr="00841C6E" w:rsidRDefault="00265FEB" w:rsidP="00265FEB">
      <w:pPr>
        <w:pStyle w:val="a5"/>
        <w:jc w:val="center"/>
      </w:pPr>
      <w:r w:rsidRPr="00841C6E">
        <w:rPr>
          <w:bCs/>
          <w:sz w:val="28"/>
        </w:rPr>
        <w:t>«Развитие местного традиционного народного художественного творчества в Шуйском муниципальном районе на 2014-2016 годы»</w:t>
      </w:r>
    </w:p>
    <w:p w:rsidR="00265FEB" w:rsidRPr="00841C6E" w:rsidRDefault="00265FEB" w:rsidP="00265FEB"/>
    <w:tbl>
      <w:tblPr>
        <w:tblW w:w="0" w:type="auto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5"/>
        <w:gridCol w:w="7074"/>
      </w:tblGrid>
      <w:tr w:rsidR="00265FEB" w:rsidRPr="00841C6E" w:rsidTr="006C0229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both"/>
            </w:pPr>
            <w:r w:rsidRPr="00841C6E">
              <w:t xml:space="preserve">Объемы ресурсного обеспечения подпрограммы </w:t>
            </w:r>
            <w:r w:rsidRPr="00841C6E">
              <w:rPr>
                <w:rFonts w:eastAsia="MS Mincho"/>
              </w:rPr>
              <w:t xml:space="preserve">Источник финансирования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ind w:right="252" w:firstLine="23"/>
              <w:jc w:val="both"/>
            </w:pPr>
            <w:r w:rsidRPr="00841C6E">
              <w:t xml:space="preserve">Предполагаемый объём финансирования подпрограммы за три года составит </w:t>
            </w:r>
            <w:r w:rsidR="00E27562" w:rsidRPr="00841C6E">
              <w:t>9519,0497</w:t>
            </w:r>
            <w:r w:rsidRPr="00841C6E">
              <w:t xml:space="preserve"> тыс</w:t>
            </w:r>
            <w:proofErr w:type="gramStart"/>
            <w:r w:rsidRPr="00841C6E">
              <w:t>.р</w:t>
            </w:r>
            <w:proofErr w:type="gramEnd"/>
            <w:r w:rsidRPr="00841C6E">
              <w:t xml:space="preserve">уб.: </w:t>
            </w:r>
          </w:p>
          <w:p w:rsidR="00265FEB" w:rsidRPr="00841C6E" w:rsidRDefault="00265FEB" w:rsidP="006C0229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41C6E">
                <w:t>2014 г</w:t>
              </w:r>
            </w:smartTag>
            <w:r w:rsidRPr="00841C6E">
              <w:t xml:space="preserve">. – </w:t>
            </w:r>
            <w:r w:rsidR="00E27562" w:rsidRPr="00841C6E">
              <w:t xml:space="preserve">3382,4999 </w:t>
            </w:r>
            <w:r w:rsidRPr="00841C6E">
              <w:t>тыс. руб.</w:t>
            </w:r>
          </w:p>
          <w:p w:rsidR="00265FEB" w:rsidRPr="00841C6E" w:rsidRDefault="00265FEB" w:rsidP="006C0229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41C6E">
                <w:t>2015 г</w:t>
              </w:r>
            </w:smartTag>
            <w:r w:rsidRPr="00841C6E">
              <w:t>. –3089,7249 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265FEB" w:rsidRPr="00841C6E" w:rsidRDefault="00265FEB" w:rsidP="006C0229">
            <w:pPr>
              <w:ind w:right="252" w:firstLine="360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t>2016 г</w:t>
              </w:r>
            </w:smartTag>
            <w:r w:rsidRPr="00841C6E">
              <w:t>. – 3046,8249  тыс</w:t>
            </w:r>
            <w:proofErr w:type="gramStart"/>
            <w:r w:rsidRPr="00841C6E">
              <w:t>.р</w:t>
            </w:r>
            <w:proofErr w:type="gramEnd"/>
            <w:r w:rsidRPr="00841C6E">
              <w:t>уб.</w:t>
            </w:r>
          </w:p>
          <w:p w:rsidR="00265FEB" w:rsidRPr="00841C6E" w:rsidRDefault="00265FEB" w:rsidP="006C0229">
            <w:pPr>
              <w:ind w:right="252"/>
              <w:jc w:val="both"/>
              <w:rPr>
                <w:i/>
              </w:rPr>
            </w:pPr>
            <w:r w:rsidRPr="00841C6E">
              <w:t>Объемы финансирования мероприятий подпрограммы за счёт средств районного бюджета могут ежегодно корректироваться в соответствии с финансовыми возможностями районного бюджета на соответствующий</w:t>
            </w:r>
            <w:r w:rsidRPr="00841C6E">
              <w:rPr>
                <w:i/>
              </w:rPr>
              <w:t xml:space="preserve">  </w:t>
            </w:r>
            <w:r w:rsidRPr="00841C6E">
              <w:t>финансовый год.</w:t>
            </w:r>
          </w:p>
        </w:tc>
      </w:tr>
    </w:tbl>
    <w:p w:rsidR="00265FEB" w:rsidRPr="00841C6E" w:rsidRDefault="00265FEB" w:rsidP="00265FEB"/>
    <w:p w:rsidR="00265FEB" w:rsidRPr="00841C6E" w:rsidRDefault="00265FEB" w:rsidP="00265FEB">
      <w:pPr>
        <w:jc w:val="center"/>
        <w:rPr>
          <w:bCs/>
          <w:sz w:val="28"/>
        </w:rPr>
      </w:pPr>
      <w:r w:rsidRPr="00841C6E">
        <w:tab/>
      </w:r>
      <w:r w:rsidRPr="00841C6E">
        <w:rPr>
          <w:bCs/>
          <w:sz w:val="28"/>
        </w:rPr>
        <w:t>5. Мероприятия подпрограммы</w:t>
      </w:r>
    </w:p>
    <w:p w:rsidR="00265FEB" w:rsidRPr="00841C6E" w:rsidRDefault="00265FEB" w:rsidP="00265F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70"/>
        <w:gridCol w:w="1560"/>
        <w:gridCol w:w="1559"/>
        <w:gridCol w:w="1559"/>
        <w:gridCol w:w="1383"/>
      </w:tblGrid>
      <w:tr w:rsidR="00265FEB" w:rsidRPr="00841C6E" w:rsidTr="006C02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pStyle w:val="a6"/>
              <w:tabs>
                <w:tab w:val="left" w:pos="708"/>
              </w:tabs>
            </w:pPr>
            <w:r w:rsidRPr="00841C6E">
              <w:t xml:space="preserve">№ </w:t>
            </w:r>
            <w:proofErr w:type="spellStart"/>
            <w:proofErr w:type="gramStart"/>
            <w:r w:rsidRPr="00841C6E">
              <w:t>п</w:t>
            </w:r>
            <w:proofErr w:type="spellEnd"/>
            <w:proofErr w:type="gramEnd"/>
            <w:r w:rsidRPr="00841C6E">
              <w:t>/</w:t>
            </w:r>
            <w:proofErr w:type="spellStart"/>
            <w:r w:rsidRPr="00841C6E"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Основные блоки мероприятий и их конкретизация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Срок реализации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Объем бюджетных ассигнований</w:t>
            </w:r>
          </w:p>
        </w:tc>
      </w:tr>
      <w:tr w:rsidR="00265FEB" w:rsidRPr="00841C6E" w:rsidTr="006C022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pStyle w:val="a6"/>
              <w:tabs>
                <w:tab w:val="left" w:pos="708"/>
              </w:tabs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 xml:space="preserve">2014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 xml:space="preserve">2015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2016</w:t>
            </w:r>
          </w:p>
        </w:tc>
      </w:tr>
      <w:tr w:rsidR="00265FEB" w:rsidRPr="00841C6E" w:rsidTr="006C02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pStyle w:val="a6"/>
              <w:tabs>
                <w:tab w:val="left" w:pos="708"/>
              </w:tabs>
            </w:pPr>
            <w:r w:rsidRPr="00841C6E"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both"/>
            </w:pPr>
            <w:r w:rsidRPr="00841C6E">
              <w:t xml:space="preserve">Обеспечение персоналом, связанным с исполнением Программы (заработная плата сотрудников МУ КМЦКНТ Шуйского муниципального района)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t>2016 г</w:t>
              </w:r>
            </w:smartTag>
            <w:r w:rsidRPr="00841C6E">
              <w:t>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E27562" w:rsidP="006C0229">
            <w:pPr>
              <w:jc w:val="center"/>
            </w:pPr>
            <w:r w:rsidRPr="00841C6E">
              <w:t>2609,3339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2518,6339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2518,6339</w:t>
            </w:r>
          </w:p>
        </w:tc>
      </w:tr>
      <w:tr w:rsidR="00265FEB" w:rsidRPr="00841C6E" w:rsidTr="006C0229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pStyle w:val="a6"/>
              <w:tabs>
                <w:tab w:val="left" w:pos="708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265FEB">
            <w:pPr>
              <w:pStyle w:val="a5"/>
              <w:numPr>
                <w:ilvl w:val="0"/>
                <w:numId w:val="5"/>
              </w:numPr>
              <w:jc w:val="both"/>
            </w:pPr>
            <w:r w:rsidRPr="00841C6E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2413,6589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2475,7339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2518,6339</w:t>
            </w:r>
          </w:p>
        </w:tc>
      </w:tr>
      <w:tr w:rsidR="00265FEB" w:rsidRPr="00841C6E" w:rsidTr="006C022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pStyle w:val="a6"/>
              <w:tabs>
                <w:tab w:val="left" w:pos="708"/>
              </w:tabs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265FEB">
            <w:pPr>
              <w:pStyle w:val="a5"/>
              <w:numPr>
                <w:ilvl w:val="0"/>
                <w:numId w:val="5"/>
              </w:numPr>
              <w:jc w:val="both"/>
            </w:pPr>
            <w:r w:rsidRPr="00841C6E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E27562" w:rsidP="006C0229">
            <w:pPr>
              <w:jc w:val="center"/>
            </w:pPr>
            <w:r w:rsidRPr="00841C6E">
              <w:t>195,675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42.900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-------</w:t>
            </w:r>
          </w:p>
        </w:tc>
      </w:tr>
      <w:tr w:rsidR="00265FEB" w:rsidRPr="00841C6E" w:rsidTr="006C02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r w:rsidRPr="00841C6E"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both"/>
            </w:pPr>
            <w:r w:rsidRPr="00841C6E">
              <w:t>Содержание и развитие информационно- методической базы (установка и обслуживание компьютерных информационных и обслуживающих программ; подписка на периодические тематические издания)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t>2016 г</w:t>
              </w:r>
            </w:smartTag>
            <w:r w:rsidRPr="00841C6E">
              <w:t>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177,375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177,375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EB" w:rsidRPr="00841C6E" w:rsidRDefault="00265FEB" w:rsidP="006C0229">
            <w:pPr>
              <w:jc w:val="center"/>
            </w:pPr>
            <w:r w:rsidRPr="00841C6E">
              <w:t>177,375</w:t>
            </w:r>
          </w:p>
        </w:tc>
      </w:tr>
      <w:tr w:rsidR="006F7D4B" w:rsidRPr="00841C6E" w:rsidTr="0054331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r w:rsidRPr="00841C6E"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both"/>
            </w:pPr>
            <w:r w:rsidRPr="00841C6E">
              <w:t xml:space="preserve">Содержание и развитие материально-технической  базы (налоговые обязательства;  приобретение канцелярских и хозяйственных товаров, концертных костюмов и музыкальных инструментов, их текущий ремонт; приобретение призов и сувениров, оргтехники; содержание автотранспорта):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  <w:r w:rsidRPr="00841C6E">
              <w:t xml:space="preserve">2014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41C6E">
                <w:t>2016 г</w:t>
              </w:r>
            </w:smartTag>
            <w:r w:rsidRPr="00841C6E">
              <w:t>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  <w:r w:rsidRPr="00841C6E">
              <w:t>595,791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  <w:r w:rsidRPr="00841C6E">
              <w:t>393,716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  <w:r w:rsidRPr="00841C6E">
              <w:t>350,816</w:t>
            </w:r>
          </w:p>
        </w:tc>
      </w:tr>
      <w:tr w:rsidR="006F7D4B" w:rsidRPr="00841C6E" w:rsidTr="0054331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D4B" w:rsidRPr="00841C6E" w:rsidRDefault="006F7D4B" w:rsidP="006C022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pStyle w:val="a5"/>
              <w:numPr>
                <w:ilvl w:val="0"/>
                <w:numId w:val="5"/>
              </w:numPr>
              <w:jc w:val="both"/>
            </w:pPr>
            <w:r w:rsidRPr="00841C6E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  <w:r w:rsidRPr="00841C6E">
              <w:t>455,791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</w:p>
        </w:tc>
      </w:tr>
      <w:tr w:rsidR="006F7D4B" w:rsidRPr="00841C6E" w:rsidTr="0054331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pStyle w:val="a5"/>
              <w:numPr>
                <w:ilvl w:val="0"/>
                <w:numId w:val="5"/>
              </w:numPr>
              <w:jc w:val="both"/>
            </w:pPr>
            <w:r w:rsidRPr="00841C6E"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  <w:r w:rsidRPr="00841C6E"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4B" w:rsidRPr="00841C6E" w:rsidRDefault="006F7D4B" w:rsidP="006C0229">
            <w:pPr>
              <w:jc w:val="center"/>
            </w:pPr>
          </w:p>
        </w:tc>
      </w:tr>
      <w:tr w:rsidR="00D00377" w:rsidRPr="00841C6E" w:rsidTr="006C022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7" w:rsidRPr="00841C6E" w:rsidRDefault="00D00377" w:rsidP="006C0229">
            <w:pPr>
              <w:spacing w:before="100" w:beforeAutospacing="1"/>
              <w:jc w:val="center"/>
              <w:rPr>
                <w:b/>
                <w:sz w:val="25"/>
                <w:szCs w:val="28"/>
              </w:rPr>
            </w:pPr>
            <w:r w:rsidRPr="00841C6E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7" w:rsidRPr="00841C6E" w:rsidRDefault="00E27562" w:rsidP="006C0229">
            <w:pPr>
              <w:spacing w:before="100" w:beforeAutospacing="1"/>
              <w:jc w:val="both"/>
              <w:rPr>
                <w:b/>
              </w:rPr>
            </w:pPr>
            <w:r w:rsidRPr="00841C6E">
              <w:rPr>
                <w:b/>
              </w:rPr>
              <w:t>3382,4999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7" w:rsidRPr="00841C6E" w:rsidRDefault="00D00377" w:rsidP="006C0229">
            <w:pPr>
              <w:spacing w:before="100" w:beforeAutospacing="1"/>
              <w:jc w:val="both"/>
              <w:rPr>
                <w:b/>
              </w:rPr>
            </w:pPr>
            <w:r w:rsidRPr="00841C6E">
              <w:rPr>
                <w:b/>
              </w:rPr>
              <w:t xml:space="preserve">3089,7249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77" w:rsidRPr="00841C6E" w:rsidRDefault="00D00377" w:rsidP="006C0229">
            <w:pPr>
              <w:spacing w:before="100" w:beforeAutospacing="1"/>
              <w:jc w:val="both"/>
              <w:rPr>
                <w:b/>
              </w:rPr>
            </w:pPr>
            <w:r w:rsidRPr="00841C6E">
              <w:rPr>
                <w:b/>
              </w:rPr>
              <w:t xml:space="preserve">3046,8249  </w:t>
            </w:r>
          </w:p>
        </w:tc>
      </w:tr>
    </w:tbl>
    <w:p w:rsidR="00265FEB" w:rsidRPr="00841C6E" w:rsidRDefault="00265FEB" w:rsidP="00265FEB">
      <w:pPr>
        <w:tabs>
          <w:tab w:val="left" w:pos="3330"/>
        </w:tabs>
      </w:pPr>
    </w:p>
    <w:p w:rsidR="000D3829" w:rsidRPr="00841C6E" w:rsidRDefault="000D3829"/>
    <w:sectPr w:rsidR="000D3829" w:rsidRPr="00841C6E" w:rsidSect="001A63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E6A"/>
    <w:multiLevelType w:val="multilevel"/>
    <w:tmpl w:val="9CD41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AE7C4E"/>
    <w:multiLevelType w:val="hybridMultilevel"/>
    <w:tmpl w:val="11F42AFC"/>
    <w:lvl w:ilvl="0" w:tplc="4338173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227EE"/>
    <w:multiLevelType w:val="hybridMultilevel"/>
    <w:tmpl w:val="9852F57A"/>
    <w:lvl w:ilvl="0" w:tplc="13FAB594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6014B0F"/>
    <w:multiLevelType w:val="hybridMultilevel"/>
    <w:tmpl w:val="2DE4F22A"/>
    <w:lvl w:ilvl="0" w:tplc="43381736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D438E"/>
    <w:multiLevelType w:val="hybridMultilevel"/>
    <w:tmpl w:val="DDC8C062"/>
    <w:lvl w:ilvl="0" w:tplc="3C783D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FEB"/>
    <w:rsid w:val="00052FD4"/>
    <w:rsid w:val="00086621"/>
    <w:rsid w:val="000A19A4"/>
    <w:rsid w:val="000D02E8"/>
    <w:rsid w:val="000D3829"/>
    <w:rsid w:val="00152665"/>
    <w:rsid w:val="00265FEB"/>
    <w:rsid w:val="002F625D"/>
    <w:rsid w:val="00376F67"/>
    <w:rsid w:val="004F08C5"/>
    <w:rsid w:val="00536DC0"/>
    <w:rsid w:val="005532EC"/>
    <w:rsid w:val="005A44AB"/>
    <w:rsid w:val="005E0F35"/>
    <w:rsid w:val="006B5CB0"/>
    <w:rsid w:val="006F7D4B"/>
    <w:rsid w:val="00747759"/>
    <w:rsid w:val="007D196C"/>
    <w:rsid w:val="007E2E4C"/>
    <w:rsid w:val="00841C6E"/>
    <w:rsid w:val="008B2749"/>
    <w:rsid w:val="00912B00"/>
    <w:rsid w:val="00A700D1"/>
    <w:rsid w:val="00A92B5A"/>
    <w:rsid w:val="00AD4B7E"/>
    <w:rsid w:val="00B27CA2"/>
    <w:rsid w:val="00B90CEA"/>
    <w:rsid w:val="00C25CC2"/>
    <w:rsid w:val="00D00377"/>
    <w:rsid w:val="00D10E10"/>
    <w:rsid w:val="00D91C43"/>
    <w:rsid w:val="00DB2681"/>
    <w:rsid w:val="00E012EC"/>
    <w:rsid w:val="00E27562"/>
    <w:rsid w:val="00F9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FEB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5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FE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65FE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265F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26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FEB"/>
    <w:pPr>
      <w:ind w:left="720"/>
      <w:contextualSpacing/>
    </w:pPr>
  </w:style>
  <w:style w:type="paragraph" w:styleId="a6">
    <w:name w:val="footer"/>
    <w:basedOn w:val="a"/>
    <w:link w:val="a7"/>
    <w:rsid w:val="00265F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65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2014-11-19T07:26:00Z</cp:lastPrinted>
  <dcterms:created xsi:type="dcterms:W3CDTF">2014-07-22T06:18:00Z</dcterms:created>
  <dcterms:modified xsi:type="dcterms:W3CDTF">2014-11-21T04:24:00Z</dcterms:modified>
</cp:coreProperties>
</file>