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12" w:rsidRDefault="00034512" w:rsidP="008B01B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034512" w:rsidRDefault="00034512" w:rsidP="00E9271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034512" w:rsidRDefault="00034512" w:rsidP="00E92719">
      <w:pPr>
        <w:jc w:val="center"/>
        <w:rPr>
          <w:kern w:val="2"/>
          <w:sz w:val="28"/>
          <w:szCs w:val="28"/>
        </w:rPr>
      </w:pPr>
    </w:p>
    <w:p w:rsidR="00034512" w:rsidRDefault="00BA51FC" w:rsidP="00E92719">
      <w:pPr>
        <w:jc w:val="center"/>
        <w:rPr>
          <w:b/>
          <w:sz w:val="36"/>
          <w:szCs w:val="36"/>
        </w:rPr>
      </w:pPr>
      <w:r w:rsidRPr="00BA51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sr" style="position:absolute;left:0;text-align:left;margin-left:221.7pt;margin-top:49pt;width:36.4pt;height:44.1pt;z-index:1;visibility:visible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034512" w:rsidRDefault="00034512" w:rsidP="00E92719">
      <w:pPr>
        <w:jc w:val="center"/>
        <w:rPr>
          <w:b/>
          <w:sz w:val="16"/>
          <w:szCs w:val="16"/>
        </w:rPr>
      </w:pPr>
    </w:p>
    <w:p w:rsidR="00034512" w:rsidRDefault="00034512" w:rsidP="00E92719">
      <w:pPr>
        <w:jc w:val="center"/>
        <w:rPr>
          <w:b/>
          <w:smallCaps/>
          <w:sz w:val="28"/>
          <w:szCs w:val="28"/>
        </w:rPr>
      </w:pPr>
    </w:p>
    <w:p w:rsidR="00034512" w:rsidRDefault="00034512" w:rsidP="00E92719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034512" w:rsidRDefault="00BA51FC" w:rsidP="00E92719">
      <w:pPr>
        <w:jc w:val="center"/>
        <w:rPr>
          <w:b/>
          <w:i/>
          <w:sz w:val="36"/>
          <w:szCs w:val="36"/>
        </w:rPr>
      </w:pPr>
      <w:r w:rsidRPr="00BA51FC">
        <w:rPr>
          <w:noProof/>
        </w:rPr>
        <w:pict>
          <v:line id="Прямая соединительная линия 3" o:spid="_x0000_s1027" style="position:absolute;left:0;text-align:left;z-index:2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034512" w:rsidRDefault="00034512" w:rsidP="00E9271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34512" w:rsidRDefault="00034512" w:rsidP="008B01B9">
      <w:pPr>
        <w:tabs>
          <w:tab w:val="center" w:pos="4677"/>
          <w:tab w:val="left" w:pos="6750"/>
        </w:tabs>
        <w:rPr>
          <w:sz w:val="28"/>
          <w:u w:val="single"/>
        </w:rPr>
      </w:pPr>
      <w:r>
        <w:rPr>
          <w:sz w:val="28"/>
        </w:rPr>
        <w:tab/>
        <w:t xml:space="preserve">от </w:t>
      </w:r>
      <w:r w:rsidRPr="006C767C">
        <w:rPr>
          <w:sz w:val="28"/>
          <w:u w:val="single"/>
        </w:rPr>
        <w:t>10.10.2017</w:t>
      </w:r>
      <w:r>
        <w:rPr>
          <w:sz w:val="28"/>
        </w:rPr>
        <w:t xml:space="preserve">   № </w:t>
      </w:r>
      <w:r w:rsidRPr="006C767C">
        <w:rPr>
          <w:sz w:val="28"/>
          <w:u w:val="single"/>
        </w:rPr>
        <w:t xml:space="preserve">709 – </w:t>
      </w:r>
      <w:proofErr w:type="spellStart"/>
      <w:proofErr w:type="gramStart"/>
      <w:r w:rsidRPr="006C767C">
        <w:rPr>
          <w:sz w:val="28"/>
          <w:u w:val="single"/>
        </w:rPr>
        <w:t>п</w:t>
      </w:r>
      <w:proofErr w:type="spellEnd"/>
      <w:proofErr w:type="gramEnd"/>
    </w:p>
    <w:p w:rsidR="00034512" w:rsidRDefault="00034512" w:rsidP="00E92719">
      <w:pPr>
        <w:jc w:val="center"/>
        <w:rPr>
          <w:sz w:val="28"/>
        </w:rPr>
      </w:pPr>
      <w:r>
        <w:rPr>
          <w:sz w:val="28"/>
        </w:rPr>
        <w:t>г. Шуя</w:t>
      </w:r>
    </w:p>
    <w:p w:rsidR="00034512" w:rsidRDefault="00034512" w:rsidP="00E92719">
      <w:pPr>
        <w:jc w:val="center"/>
        <w:rPr>
          <w:sz w:val="28"/>
        </w:rPr>
      </w:pPr>
    </w:p>
    <w:p w:rsidR="00034512" w:rsidRDefault="00034512" w:rsidP="00E92719">
      <w:pPr>
        <w:jc w:val="center"/>
        <w:rPr>
          <w:sz w:val="28"/>
        </w:rPr>
      </w:pPr>
    </w:p>
    <w:p w:rsidR="00034512" w:rsidRDefault="00034512" w:rsidP="00E9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23.12.2015 №744-п «О системе оплаты</w:t>
      </w:r>
    </w:p>
    <w:p w:rsidR="00034512" w:rsidRDefault="00034512" w:rsidP="00E9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труда работников Муниципального казенного учреждения</w:t>
      </w:r>
    </w:p>
    <w:p w:rsidR="00034512" w:rsidRDefault="00034512" w:rsidP="00E9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административно-хозяйственного обеспечения»</w:t>
      </w:r>
    </w:p>
    <w:p w:rsidR="00034512" w:rsidRDefault="00034512" w:rsidP="00E92719">
      <w:pPr>
        <w:jc w:val="center"/>
      </w:pPr>
    </w:p>
    <w:p w:rsidR="00034512" w:rsidRDefault="00034512" w:rsidP="00E92719">
      <w:pPr>
        <w:jc w:val="center"/>
      </w:pPr>
    </w:p>
    <w:p w:rsidR="00034512" w:rsidRPr="00F10B64" w:rsidRDefault="00034512" w:rsidP="00E92719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ст. 134 Трудового кодекса Российской Федерации, постановлением Правительства Ивановской области от 29.08.2017 № 335-п «Об индексации заработной платы работников областных государственных учреждений Ивановской области и работников органов государственной власти Ивановской области</w:t>
      </w:r>
      <w:r w:rsidRPr="00F10B64">
        <w:rPr>
          <w:color w:val="000000"/>
          <w:sz w:val="28"/>
          <w:szCs w:val="28"/>
        </w:rPr>
        <w:t>», постановления Администрации Шуйского муниципального района от 18.09.2017 №651-п «О</w:t>
      </w:r>
      <w:r>
        <w:rPr>
          <w:color w:val="000000"/>
          <w:sz w:val="28"/>
          <w:szCs w:val="28"/>
        </w:rPr>
        <w:t>б</w:t>
      </w:r>
      <w:r w:rsidRPr="00F10B64">
        <w:rPr>
          <w:color w:val="000000"/>
          <w:sz w:val="28"/>
          <w:szCs w:val="28"/>
        </w:rPr>
        <w:t xml:space="preserve"> индексации заработной платы работников муниципальных учреждений Шуйского муниципального района и работников органов местного самоуправления Шуйского муниципального района» Администрация</w:t>
      </w:r>
      <w:proofErr w:type="gramEnd"/>
      <w:r w:rsidRPr="00F10B64">
        <w:rPr>
          <w:color w:val="000000"/>
          <w:sz w:val="28"/>
          <w:szCs w:val="28"/>
        </w:rPr>
        <w:t xml:space="preserve"> Шуйского района </w:t>
      </w:r>
      <w:r w:rsidRPr="00F10B64">
        <w:rPr>
          <w:b/>
          <w:color w:val="000000"/>
          <w:sz w:val="28"/>
          <w:szCs w:val="28"/>
        </w:rPr>
        <w:t>постановляет:</w:t>
      </w:r>
    </w:p>
    <w:p w:rsidR="00034512" w:rsidRDefault="00034512" w:rsidP="00E9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Шуйского муниципального района от 23.12.2015 №744-п «О системе оплаты труда работников Муниципального казённого учреждения «Управление административно-хозяйственного обеспечения» следующие изменения:</w:t>
      </w:r>
    </w:p>
    <w:p w:rsidR="00034512" w:rsidRDefault="00034512" w:rsidP="00E9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1.1.Приложение 1 к Типовому положению об оплате труда работников муниципального казённого учреждения «Управление административно-хозяйственного обеспечения»</w:t>
      </w:r>
      <w:r w:rsidRPr="005F22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034512" w:rsidRDefault="00034512" w:rsidP="005F22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начальника финансового управления Шуйского муниципального района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034512" w:rsidRDefault="00034512" w:rsidP="001745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 1 января 2018 года.</w:t>
      </w:r>
    </w:p>
    <w:p w:rsidR="00034512" w:rsidRDefault="00034512" w:rsidP="001745E2">
      <w:pPr>
        <w:tabs>
          <w:tab w:val="left" w:pos="851"/>
        </w:tabs>
        <w:jc w:val="both"/>
        <w:rPr>
          <w:sz w:val="28"/>
          <w:szCs w:val="28"/>
        </w:rPr>
      </w:pPr>
    </w:p>
    <w:p w:rsidR="00034512" w:rsidRDefault="00034512" w:rsidP="001745E2">
      <w:pPr>
        <w:tabs>
          <w:tab w:val="left" w:pos="851"/>
        </w:tabs>
        <w:jc w:val="both"/>
        <w:rPr>
          <w:sz w:val="28"/>
          <w:szCs w:val="28"/>
        </w:rPr>
      </w:pPr>
    </w:p>
    <w:p w:rsidR="00034512" w:rsidRDefault="00034512" w:rsidP="001745E2">
      <w:pPr>
        <w:tabs>
          <w:tab w:val="left" w:pos="851"/>
        </w:tabs>
        <w:jc w:val="both"/>
        <w:rPr>
          <w:b/>
          <w:sz w:val="28"/>
          <w:szCs w:val="28"/>
        </w:rPr>
      </w:pPr>
      <w:r w:rsidRPr="001745E2">
        <w:rPr>
          <w:b/>
          <w:sz w:val="28"/>
          <w:szCs w:val="28"/>
        </w:rPr>
        <w:t xml:space="preserve">Глава Шуйского муниципального района         </w:t>
      </w:r>
      <w:r>
        <w:rPr>
          <w:b/>
          <w:sz w:val="28"/>
          <w:szCs w:val="28"/>
        </w:rPr>
        <w:t xml:space="preserve">                         </w:t>
      </w:r>
      <w:r w:rsidRPr="001745E2">
        <w:rPr>
          <w:b/>
          <w:sz w:val="28"/>
          <w:szCs w:val="28"/>
        </w:rPr>
        <w:t>С.А.Бабанов</w:t>
      </w:r>
    </w:p>
    <w:p w:rsidR="00034512" w:rsidRDefault="00034512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34512" w:rsidRDefault="00034512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34512" w:rsidRDefault="00034512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34512" w:rsidRPr="007F284B" w:rsidRDefault="00034512" w:rsidP="00E57FA1">
      <w:pPr>
        <w:rPr>
          <w:sz w:val="24"/>
          <w:szCs w:val="24"/>
        </w:rPr>
      </w:pPr>
      <w:r w:rsidRPr="007F284B">
        <w:rPr>
          <w:sz w:val="24"/>
          <w:szCs w:val="24"/>
          <w:lang w:eastAsia="en-US"/>
        </w:rPr>
        <w:lastRenderedPageBreak/>
        <w:t xml:space="preserve">                                              </w:t>
      </w:r>
      <w:r w:rsidRPr="007F284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Pr="007F284B">
        <w:rPr>
          <w:sz w:val="24"/>
          <w:szCs w:val="24"/>
        </w:rPr>
        <w:t xml:space="preserve">Приложение                                                                                                                    </w:t>
      </w:r>
    </w:p>
    <w:p w:rsidR="00034512" w:rsidRDefault="00034512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034512" w:rsidRDefault="00034512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района</w:t>
      </w:r>
    </w:p>
    <w:p w:rsidR="00034512" w:rsidRDefault="00034512" w:rsidP="00E57F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</w:t>
      </w:r>
      <w:r w:rsidRPr="0092233A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10.10. </w:t>
      </w:r>
      <w:r w:rsidRPr="0092233A">
        <w:rPr>
          <w:sz w:val="24"/>
          <w:szCs w:val="24"/>
          <w:u w:val="single"/>
        </w:rPr>
        <w:t>2017г</w:t>
      </w:r>
      <w:r>
        <w:rPr>
          <w:sz w:val="24"/>
          <w:szCs w:val="24"/>
        </w:rPr>
        <w:t xml:space="preserve">.   № </w:t>
      </w:r>
      <w:r>
        <w:rPr>
          <w:sz w:val="24"/>
          <w:szCs w:val="24"/>
          <w:u w:val="single"/>
        </w:rPr>
        <w:t>709-п</w:t>
      </w:r>
    </w:p>
    <w:p w:rsidR="00034512" w:rsidRDefault="00034512" w:rsidP="00E57FA1">
      <w:pPr>
        <w:jc w:val="center"/>
        <w:rPr>
          <w:sz w:val="24"/>
          <w:szCs w:val="24"/>
        </w:rPr>
      </w:pPr>
    </w:p>
    <w:p w:rsidR="00034512" w:rsidRDefault="00034512" w:rsidP="00E57FA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Приложение</w:t>
      </w:r>
      <w:bookmarkStart w:id="0" w:name="_GoBack"/>
      <w:bookmarkEnd w:id="0"/>
    </w:p>
    <w:p w:rsidR="00034512" w:rsidRDefault="00034512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034512" w:rsidRDefault="00034512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района</w:t>
      </w:r>
    </w:p>
    <w:p w:rsidR="00034512" w:rsidRPr="007F284B" w:rsidRDefault="00034512" w:rsidP="00E57FA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от   </w:t>
      </w:r>
      <w:r w:rsidRPr="007F284B">
        <w:rPr>
          <w:sz w:val="24"/>
          <w:szCs w:val="24"/>
          <w:u w:val="single"/>
        </w:rPr>
        <w:t>23.12.2015г</w:t>
      </w:r>
      <w:r>
        <w:rPr>
          <w:sz w:val="24"/>
          <w:szCs w:val="24"/>
        </w:rPr>
        <w:t xml:space="preserve">.   № </w:t>
      </w:r>
      <w:r w:rsidRPr="007F284B">
        <w:rPr>
          <w:sz w:val="24"/>
          <w:szCs w:val="24"/>
          <w:u w:val="single"/>
        </w:rPr>
        <w:t>744-п</w:t>
      </w:r>
    </w:p>
    <w:p w:rsidR="00034512" w:rsidRDefault="00034512" w:rsidP="00D00EB0">
      <w:pPr>
        <w:autoSpaceDE w:val="0"/>
        <w:autoSpaceDN w:val="0"/>
        <w:adjustRightInd w:val="0"/>
        <w:ind w:right="424"/>
        <w:jc w:val="center"/>
        <w:outlineLvl w:val="1"/>
        <w:rPr>
          <w:sz w:val="24"/>
          <w:szCs w:val="24"/>
          <w:lang w:eastAsia="en-US"/>
        </w:rPr>
      </w:pPr>
      <w:r w:rsidRPr="00D00EB0">
        <w:rPr>
          <w:sz w:val="24"/>
          <w:szCs w:val="24"/>
          <w:lang w:eastAsia="en-US"/>
        </w:rPr>
        <w:t xml:space="preserve">                                                   </w:t>
      </w:r>
    </w:p>
    <w:p w:rsidR="00034512" w:rsidRDefault="00034512" w:rsidP="00D00EB0">
      <w:pPr>
        <w:autoSpaceDE w:val="0"/>
        <w:autoSpaceDN w:val="0"/>
        <w:adjustRightInd w:val="0"/>
        <w:ind w:right="424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034512" w:rsidRPr="00D00EB0" w:rsidRDefault="00034512" w:rsidP="00D00EB0">
      <w:pPr>
        <w:autoSpaceDE w:val="0"/>
        <w:autoSpaceDN w:val="0"/>
        <w:adjustRightInd w:val="0"/>
        <w:ind w:right="424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D00EB0">
        <w:rPr>
          <w:sz w:val="24"/>
          <w:szCs w:val="24"/>
          <w:lang w:eastAsia="en-US"/>
        </w:rPr>
        <w:t xml:space="preserve"> Приложение 1</w:t>
      </w:r>
    </w:p>
    <w:p w:rsidR="00034512" w:rsidRPr="00D00EB0" w:rsidRDefault="00034512" w:rsidP="00D00EB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00EB0">
        <w:rPr>
          <w:sz w:val="24"/>
          <w:szCs w:val="24"/>
          <w:lang w:eastAsia="en-US"/>
        </w:rPr>
        <w:t xml:space="preserve">                                                                                          к Типовому положению</w:t>
      </w:r>
    </w:p>
    <w:p w:rsidR="00034512" w:rsidRPr="00D00EB0" w:rsidRDefault="00034512" w:rsidP="00D00EB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00EB0">
        <w:rPr>
          <w:sz w:val="24"/>
          <w:szCs w:val="24"/>
          <w:lang w:eastAsia="en-US"/>
        </w:rPr>
        <w:t xml:space="preserve">                                                                                        об оплате труда работников</w:t>
      </w:r>
    </w:p>
    <w:p w:rsidR="00034512" w:rsidRPr="00D00EB0" w:rsidRDefault="00034512" w:rsidP="00D00EB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D00EB0">
        <w:rPr>
          <w:sz w:val="24"/>
          <w:szCs w:val="24"/>
          <w:lang w:eastAsia="en-US"/>
        </w:rPr>
        <w:t xml:space="preserve"> Муниципального казенного учреждения</w:t>
      </w:r>
    </w:p>
    <w:p w:rsidR="00034512" w:rsidRPr="00D00EB0" w:rsidRDefault="00034512" w:rsidP="00D00EB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00EB0">
        <w:rPr>
          <w:sz w:val="24"/>
          <w:szCs w:val="24"/>
          <w:lang w:eastAsia="en-US"/>
        </w:rPr>
        <w:t xml:space="preserve">                                                                                      «Управление административно</w:t>
      </w:r>
    </w:p>
    <w:p w:rsidR="00034512" w:rsidRDefault="00034512" w:rsidP="00D00EB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00EB0">
        <w:rPr>
          <w:sz w:val="24"/>
          <w:szCs w:val="24"/>
          <w:lang w:eastAsia="en-US"/>
        </w:rPr>
        <w:t xml:space="preserve">                                                                                        -хозяйственного обеспечения»</w:t>
      </w:r>
    </w:p>
    <w:p w:rsidR="00034512" w:rsidRDefault="00034512" w:rsidP="00D00EB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34512" w:rsidRDefault="00034512" w:rsidP="00D00E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00EB0">
        <w:rPr>
          <w:sz w:val="28"/>
          <w:szCs w:val="28"/>
          <w:lang w:eastAsia="en-US"/>
        </w:rPr>
        <w:t>Размеры минимальных окладов (минимальных должностных окладов) работников Муниципального казенного учреждения «Управление административно-хозяйственного обеспечения» по соответствующим профессиональным квалификационным группам и повышающих коэффициентов по занимаемым должностям.</w:t>
      </w:r>
    </w:p>
    <w:p w:rsidR="00034512" w:rsidRDefault="00034512" w:rsidP="00D00E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12"/>
        <w:gridCol w:w="1748"/>
        <w:gridCol w:w="1680"/>
      </w:tblGrid>
      <w:tr w:rsidR="00034512" w:rsidRPr="00D00EB0" w:rsidTr="008C05BE">
        <w:trPr>
          <w:trHeight w:val="2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Минимальный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оклад, руб.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Размер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повышающего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коэффициента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по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занимаемой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должности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(профессии)</w:t>
            </w: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                1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3      </w:t>
            </w: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Профессиональная     квалификационная     </w:t>
            </w:r>
            <w:hyperlink r:id="rId5" w:history="1">
              <w:r w:rsidRPr="00D00EB0">
                <w:rPr>
                  <w:color w:val="0000FF"/>
                  <w:sz w:val="24"/>
                  <w:szCs w:val="24"/>
                  <w:lang w:eastAsia="en-US"/>
                </w:rPr>
                <w:t>группа</w:t>
              </w:r>
            </w:hyperlink>
            <w:r w:rsidRPr="00D00EB0">
              <w:rPr>
                <w:sz w:val="24"/>
                <w:szCs w:val="24"/>
                <w:lang w:eastAsia="en-US"/>
              </w:rPr>
              <w:t xml:space="preserve">"Общеотраслевые   профессии   рабочих    первого уровня", утвержденная          приказом </w:t>
            </w:r>
            <w:proofErr w:type="spellStart"/>
            <w:r w:rsidRPr="00D00EB0">
              <w:rPr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D00EB0">
              <w:rPr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F10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2112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Наименование профессий рабочих, по   которым предусмотрено    присвоение   1, 2 и 3 квалификационных  разрядов  в   соответствии   с Единым   тарифно-квалификационным  </w:t>
            </w:r>
            <w:hyperlink r:id="rId6" w:history="1">
              <w:r w:rsidRPr="00D00EB0">
                <w:rPr>
                  <w:color w:val="0000FF"/>
                  <w:sz w:val="24"/>
                  <w:szCs w:val="24"/>
                  <w:lang w:eastAsia="en-US"/>
                </w:rPr>
                <w:t>справочником</w:t>
              </w:r>
            </w:hyperlink>
            <w:r w:rsidRPr="00D00EB0">
              <w:rPr>
                <w:sz w:val="24"/>
                <w:szCs w:val="24"/>
                <w:lang w:eastAsia="en-US"/>
              </w:rPr>
              <w:t xml:space="preserve"> работ и профессий рабочих; гардеробщик; грузчик;</w:t>
            </w:r>
            <w:r w:rsidR="00D826CB">
              <w:rPr>
                <w:sz w:val="24"/>
                <w:szCs w:val="24"/>
                <w:lang w:eastAsia="en-US"/>
              </w:rPr>
              <w:t xml:space="preserve"> </w:t>
            </w:r>
            <w:r w:rsidRPr="00D00EB0">
              <w:rPr>
                <w:sz w:val="24"/>
                <w:szCs w:val="24"/>
                <w:lang w:eastAsia="en-US"/>
              </w:rPr>
              <w:lastRenderedPageBreak/>
              <w:t>дворник;</w:t>
            </w:r>
            <w:r w:rsidR="00D826CB">
              <w:rPr>
                <w:sz w:val="24"/>
                <w:szCs w:val="24"/>
                <w:lang w:eastAsia="en-US"/>
              </w:rPr>
              <w:t xml:space="preserve"> </w:t>
            </w:r>
            <w:r w:rsidRPr="00D00EB0">
              <w:rPr>
                <w:sz w:val="24"/>
                <w:szCs w:val="24"/>
                <w:lang w:eastAsia="en-US"/>
              </w:rPr>
              <w:t>дезинфектор; кладовщик; сестра-хозяйка; сторож   (вахтер);     уборщик служебных помещений;  уборщик территории;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рабочий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0EB0">
              <w:rPr>
                <w:sz w:val="24"/>
                <w:szCs w:val="24"/>
                <w:lang w:eastAsia="en-US"/>
              </w:rPr>
              <w:t xml:space="preserve">по комплексному обслуживанию и ремонту зданий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lastRenderedPageBreak/>
              <w:t xml:space="preserve">1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 1   </w:t>
            </w: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2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 1,03</w:t>
            </w: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3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 1,06</w:t>
            </w: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Профессиональная     квалификационная     </w:t>
            </w:r>
            <w:hyperlink r:id="rId7" w:history="1">
              <w:r w:rsidRPr="00D00EB0">
                <w:rPr>
                  <w:color w:val="0000FF"/>
                  <w:sz w:val="24"/>
                  <w:szCs w:val="24"/>
                  <w:lang w:eastAsia="en-US"/>
                </w:rPr>
                <w:t>группа</w:t>
              </w:r>
            </w:hyperlink>
            <w:r w:rsidRPr="00D00EB0">
              <w:rPr>
                <w:sz w:val="24"/>
                <w:szCs w:val="24"/>
                <w:lang w:eastAsia="en-US"/>
              </w:rPr>
              <w:t xml:space="preserve"> "Общеотраслевые   профе</w:t>
            </w:r>
            <w:r>
              <w:rPr>
                <w:sz w:val="24"/>
                <w:szCs w:val="24"/>
                <w:lang w:eastAsia="en-US"/>
              </w:rPr>
              <w:t>ссии   рабочих второго уровня"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D00EB0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D00EB0">
              <w:rPr>
                <w:sz w:val="24"/>
                <w:szCs w:val="24"/>
                <w:lang w:eastAsia="en-US"/>
              </w:rPr>
              <w:t xml:space="preserve">твержденная приказом </w:t>
            </w:r>
            <w:proofErr w:type="spellStart"/>
            <w:r w:rsidRPr="00D00EB0">
              <w:rPr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D00EB0">
              <w:rPr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2416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Наименование  профессий  рабочих,   по   которым предусмотрено присвоение 4 и 5  квалификационных разрядов   в     соответствии     с     Единым тарифно-квалификационным  </w:t>
            </w:r>
            <w:hyperlink r:id="rId8" w:history="1">
              <w:r w:rsidRPr="00D00EB0">
                <w:rPr>
                  <w:color w:val="0000FF"/>
                  <w:sz w:val="24"/>
                  <w:szCs w:val="24"/>
                  <w:lang w:eastAsia="en-US"/>
                </w:rPr>
                <w:t>справочником</w:t>
              </w:r>
            </w:hyperlink>
            <w:r w:rsidRPr="00D00EB0">
              <w:rPr>
                <w:sz w:val="24"/>
                <w:szCs w:val="24"/>
                <w:lang w:eastAsia="en-US"/>
              </w:rPr>
              <w:t xml:space="preserve">  работ  и</w:t>
            </w:r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профессий рабочих; водитель автомобиля;</w:t>
            </w:r>
            <w:r w:rsidR="00D826CB">
              <w:rPr>
                <w:sz w:val="24"/>
                <w:szCs w:val="24"/>
                <w:lang w:eastAsia="en-US"/>
              </w:rPr>
              <w:t xml:space="preserve"> </w:t>
            </w:r>
            <w:r w:rsidRPr="00D00EB0">
              <w:rPr>
                <w:sz w:val="24"/>
                <w:szCs w:val="24"/>
                <w:lang w:eastAsia="en-US"/>
              </w:rPr>
              <w:t xml:space="preserve">рабочий по комплексному обслуживанию и ремонту зданий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4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     1,06   </w:t>
            </w: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5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4 квалификационный уровень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3941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34512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sz w:val="24"/>
                <w:szCs w:val="24"/>
                <w:lang w:eastAsia="en-US"/>
              </w:rPr>
              <w:t>Наименование проф</w:t>
            </w:r>
            <w:r>
              <w:rPr>
                <w:sz w:val="24"/>
                <w:szCs w:val="24"/>
                <w:lang w:eastAsia="en-US"/>
              </w:rPr>
              <w:t xml:space="preserve">ессий рабочих, предусмотренных </w:t>
            </w:r>
            <w:r w:rsidRPr="00D00EB0">
              <w:rPr>
                <w:sz w:val="24"/>
                <w:szCs w:val="24"/>
                <w:lang w:eastAsia="en-US"/>
              </w:rPr>
              <w:t xml:space="preserve">1  -  3  квалификационными  уровнями   настоящей профессиональной    квалификационной     </w:t>
            </w:r>
            <w:r>
              <w:rPr>
                <w:sz w:val="24"/>
                <w:szCs w:val="24"/>
                <w:lang w:eastAsia="en-US"/>
              </w:rPr>
              <w:t>группы,</w:t>
            </w:r>
            <w:r w:rsidR="00D826C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выполняющих    важные   </w:t>
            </w:r>
            <w:r w:rsidRPr="00D00EB0">
              <w:rPr>
                <w:sz w:val="24"/>
                <w:szCs w:val="24"/>
                <w:lang w:eastAsia="en-US"/>
              </w:rPr>
              <w:t>(особо    важные)     и</w:t>
            </w:r>
            <w:proofErr w:type="gramEnd"/>
          </w:p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 xml:space="preserve">ответственные </w:t>
            </w:r>
            <w:r>
              <w:rPr>
                <w:sz w:val="24"/>
                <w:szCs w:val="24"/>
                <w:lang w:eastAsia="en-US"/>
              </w:rPr>
              <w:t xml:space="preserve">особо </w:t>
            </w:r>
            <w:r w:rsidRPr="00D00EB0">
              <w:rPr>
                <w:sz w:val="24"/>
                <w:szCs w:val="24"/>
                <w:lang w:eastAsia="en-US"/>
              </w:rPr>
              <w:t>ответственные)   работы:</w:t>
            </w:r>
            <w:r w:rsidR="00D826CB">
              <w:rPr>
                <w:sz w:val="24"/>
                <w:szCs w:val="24"/>
                <w:lang w:eastAsia="en-US"/>
              </w:rPr>
              <w:t xml:space="preserve"> </w:t>
            </w:r>
            <w:r w:rsidRPr="00D00EB0">
              <w:rPr>
                <w:sz w:val="24"/>
                <w:szCs w:val="24"/>
                <w:lang w:eastAsia="en-US"/>
              </w:rPr>
              <w:t xml:space="preserve">водитель   автомобиля,   слесарь   по ремонту автомобилей,  </w:t>
            </w:r>
            <w:proofErr w:type="spellStart"/>
            <w:r w:rsidRPr="00D00EB0">
              <w:rPr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Pr="00D00EB0">
              <w:rPr>
                <w:sz w:val="24"/>
                <w:szCs w:val="24"/>
                <w:lang w:eastAsia="en-US"/>
              </w:rPr>
              <w:t xml:space="preserve">,   рабочий   </w:t>
            </w:r>
            <w:proofErr w:type="gramStart"/>
            <w:r w:rsidRPr="00D00EB0"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034512" w:rsidRPr="00D00EB0" w:rsidRDefault="00D826CB" w:rsidP="00262D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034512" w:rsidRPr="00D00EB0">
              <w:rPr>
                <w:sz w:val="24"/>
                <w:szCs w:val="24"/>
                <w:lang w:eastAsia="en-US"/>
              </w:rPr>
              <w:t>омплексному обслуживанию  и  ремонту   здани</w:t>
            </w:r>
            <w:r w:rsidR="00034512">
              <w:rPr>
                <w:sz w:val="24"/>
                <w:szCs w:val="24"/>
                <w:lang w:eastAsia="en-US"/>
              </w:rPr>
              <w:t>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34512">
              <w:rPr>
                <w:sz w:val="24"/>
                <w:szCs w:val="24"/>
                <w:lang w:eastAsia="en-US"/>
              </w:rPr>
              <w:t xml:space="preserve">электромонтер по ремонту и </w:t>
            </w:r>
            <w:r w:rsidR="00034512" w:rsidRPr="00D00EB0">
              <w:rPr>
                <w:sz w:val="24"/>
                <w:szCs w:val="24"/>
                <w:lang w:eastAsia="en-US"/>
              </w:rPr>
              <w:t xml:space="preserve">обслуживанию электрооборудования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512" w:rsidRPr="00D00EB0" w:rsidRDefault="00034512" w:rsidP="00D00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00EB0">
              <w:rPr>
                <w:sz w:val="24"/>
                <w:szCs w:val="24"/>
                <w:lang w:eastAsia="en-US"/>
              </w:rPr>
              <w:t>1,1</w:t>
            </w:r>
          </w:p>
        </w:tc>
      </w:tr>
    </w:tbl>
    <w:p w:rsidR="00034512" w:rsidRPr="00D00EB0" w:rsidRDefault="00034512" w:rsidP="00D00EB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034512" w:rsidRPr="00D00EB0" w:rsidRDefault="00034512" w:rsidP="00D00EB0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034512" w:rsidRDefault="00034512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34512" w:rsidRDefault="00034512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34512" w:rsidRPr="001745E2" w:rsidRDefault="00034512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sectPr w:rsidR="00034512" w:rsidRPr="001745E2" w:rsidSect="00D3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719"/>
    <w:rsid w:val="00034512"/>
    <w:rsid w:val="0011228B"/>
    <w:rsid w:val="001151DA"/>
    <w:rsid w:val="001745E2"/>
    <w:rsid w:val="00195FF8"/>
    <w:rsid w:val="00262D12"/>
    <w:rsid w:val="002B767B"/>
    <w:rsid w:val="005F22AF"/>
    <w:rsid w:val="006C767C"/>
    <w:rsid w:val="007A0039"/>
    <w:rsid w:val="007F284B"/>
    <w:rsid w:val="008B01B9"/>
    <w:rsid w:val="008C05BE"/>
    <w:rsid w:val="0092233A"/>
    <w:rsid w:val="00925DAC"/>
    <w:rsid w:val="0096747D"/>
    <w:rsid w:val="00BA51FC"/>
    <w:rsid w:val="00BD21E7"/>
    <w:rsid w:val="00D00EB0"/>
    <w:rsid w:val="00D22FC7"/>
    <w:rsid w:val="00D26EEE"/>
    <w:rsid w:val="00D33312"/>
    <w:rsid w:val="00D826CB"/>
    <w:rsid w:val="00DD1304"/>
    <w:rsid w:val="00E57FA1"/>
    <w:rsid w:val="00E92719"/>
    <w:rsid w:val="00EF0C37"/>
    <w:rsid w:val="00F1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F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F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5C71617B08FB8B036D89A0C9F0F9669D552A024324AE4E984E7B3D955E3705B5429CC4061EFCBy8w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5C71617B08FB8B036D89A0C9F0F966FDD5EAE203D17EEE1DDEBB1DE5ABC675C1D25CD4061EAyCw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5C71617B08FB8B036D89A0C9F0F9669D552A024324AE4E984E7B3D955E3705B5429CC4061EFCBy8wCE" TargetMode="External"/><Relationship Id="rId5" Type="http://schemas.openxmlformats.org/officeDocument/2006/relationships/hyperlink" Target="consultantplus://offline/ref=E565C71617B08FB8B036D89A0C9F0F966FDD5EAE203D17EEE1DDEBB1DE5ABC675C1D25CD4061EAyCw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14</cp:revision>
  <cp:lastPrinted>2017-09-28T06:15:00Z</cp:lastPrinted>
  <dcterms:created xsi:type="dcterms:W3CDTF">2017-09-15T09:45:00Z</dcterms:created>
  <dcterms:modified xsi:type="dcterms:W3CDTF">2017-12-07T09:02:00Z</dcterms:modified>
</cp:coreProperties>
</file>