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D3B" w:rsidRDefault="008A7D3B" w:rsidP="003E1E5C">
      <w:pPr>
        <w:jc w:val="center"/>
        <w:rPr>
          <w:kern w:val="2"/>
          <w:sz w:val="28"/>
          <w:szCs w:val="28"/>
        </w:rPr>
      </w:pPr>
      <w:r>
        <w:rPr>
          <w:kern w:val="2"/>
          <w:sz w:val="28"/>
          <w:szCs w:val="28"/>
        </w:rPr>
        <w:t>РОССИЙСКАЯ ФЕДЕРАЦИЯ</w:t>
      </w:r>
    </w:p>
    <w:p w:rsidR="008A7D3B" w:rsidRDefault="008A7D3B" w:rsidP="003E1E5C">
      <w:pPr>
        <w:jc w:val="center"/>
        <w:rPr>
          <w:kern w:val="2"/>
          <w:sz w:val="28"/>
          <w:szCs w:val="28"/>
        </w:rPr>
      </w:pPr>
      <w:r>
        <w:rPr>
          <w:kern w:val="2"/>
          <w:sz w:val="28"/>
          <w:szCs w:val="28"/>
        </w:rPr>
        <w:t>Ивановская область</w:t>
      </w:r>
    </w:p>
    <w:p w:rsidR="008A7D3B" w:rsidRDefault="008A7D3B" w:rsidP="003E1E5C">
      <w:pPr>
        <w:jc w:val="center"/>
        <w:rPr>
          <w:kern w:val="2"/>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gerb_sr" style="position:absolute;left:0;text-align:left;margin-left:211.3pt;margin-top:43.2pt;width:36pt;height:43.5pt;z-index:251658240;visibility:visible;mso-position-horizontal-relative:margin;mso-position-vertical-relative:margin">
            <v:imagedata r:id="rId7" o:title="" chromakey="#fefefe"/>
            <w10:wrap type="square" anchorx="margin" anchory="margin"/>
          </v:shape>
        </w:pict>
      </w:r>
    </w:p>
    <w:p w:rsidR="008A7D3B" w:rsidRDefault="008A7D3B" w:rsidP="003E1E5C">
      <w:pPr>
        <w:jc w:val="center"/>
        <w:rPr>
          <w:kern w:val="2"/>
          <w:sz w:val="28"/>
          <w:szCs w:val="28"/>
        </w:rPr>
      </w:pPr>
    </w:p>
    <w:p w:rsidR="008A7D3B" w:rsidRDefault="008A7D3B" w:rsidP="003E1E5C">
      <w:pPr>
        <w:jc w:val="center"/>
        <w:rPr>
          <w:b/>
          <w:sz w:val="36"/>
          <w:szCs w:val="36"/>
        </w:rPr>
      </w:pPr>
    </w:p>
    <w:p w:rsidR="008A7D3B" w:rsidRDefault="008A7D3B" w:rsidP="003E1E5C">
      <w:pPr>
        <w:jc w:val="center"/>
        <w:rPr>
          <w:b/>
          <w:sz w:val="16"/>
          <w:szCs w:val="16"/>
        </w:rPr>
      </w:pPr>
    </w:p>
    <w:p w:rsidR="008A7D3B" w:rsidRDefault="008A7D3B" w:rsidP="003E1E5C">
      <w:pPr>
        <w:jc w:val="center"/>
        <w:rPr>
          <w:smallCaps/>
          <w:sz w:val="28"/>
          <w:szCs w:val="28"/>
        </w:rPr>
      </w:pPr>
      <w:r>
        <w:rPr>
          <w:b/>
          <w:smallCaps/>
          <w:sz w:val="28"/>
          <w:szCs w:val="28"/>
        </w:rPr>
        <w:t xml:space="preserve">Администрация  </w:t>
      </w:r>
      <w:r>
        <w:rPr>
          <w:smallCaps/>
          <w:sz w:val="28"/>
          <w:szCs w:val="28"/>
        </w:rPr>
        <w:t>Ш</w:t>
      </w:r>
      <w:r>
        <w:rPr>
          <w:b/>
          <w:smallCaps/>
          <w:sz w:val="28"/>
          <w:szCs w:val="28"/>
        </w:rPr>
        <w:t>уйского муниципального района</w:t>
      </w:r>
    </w:p>
    <w:p w:rsidR="008A7D3B" w:rsidRDefault="008A7D3B" w:rsidP="003E1E5C">
      <w:pPr>
        <w:jc w:val="center"/>
        <w:rPr>
          <w:b/>
          <w:i/>
          <w:sz w:val="36"/>
          <w:szCs w:val="36"/>
        </w:rPr>
      </w:pPr>
      <w:r>
        <w:rPr>
          <w:noProof/>
        </w:rPr>
        <w:pict>
          <v:line id="Прямая соединительная линия 1" o:spid="_x0000_s1027" style="position:absolute;left:0;text-align:left;z-index:251659264;visibility:visible;mso-wrap-distance-top:-8e-5mm;mso-wrap-distance-bottom:-8e-5mm" from="-7.3pt,2pt" to="47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" o:allowincell="f" strokeweight="2pt">
            <v:stroke startarrowwidth="narrow" startarrowlength="long" endarrowwidth="narrow" endarrowlength="long"/>
          </v:line>
        </w:pict>
      </w:r>
    </w:p>
    <w:p w:rsidR="008A7D3B" w:rsidRDefault="008A7D3B" w:rsidP="006D3D65">
      <w:pPr>
        <w:jc w:val="center"/>
        <w:rPr>
          <w:b/>
          <w:sz w:val="28"/>
        </w:rPr>
      </w:pPr>
      <w:r>
        <w:rPr>
          <w:b/>
          <w:sz w:val="28"/>
        </w:rPr>
        <w:t>ПОСТАНОВЛЕНИЕ</w:t>
      </w:r>
    </w:p>
    <w:p w:rsidR="008A7D3B" w:rsidRPr="007C6DD8" w:rsidRDefault="008A7D3B" w:rsidP="007C6DD8">
      <w:pPr>
        <w:jc w:val="center"/>
        <w:rPr>
          <w:sz w:val="28"/>
          <w:szCs w:val="28"/>
        </w:rPr>
      </w:pPr>
      <w:r>
        <w:rPr>
          <w:sz w:val="28"/>
          <w:szCs w:val="28"/>
        </w:rPr>
        <w:t>от 29.03.2017 № 168</w:t>
      </w:r>
      <w:r w:rsidRPr="007C6DD8">
        <w:rPr>
          <w:sz w:val="28"/>
          <w:szCs w:val="28"/>
        </w:rPr>
        <w:t>-п</w:t>
      </w:r>
    </w:p>
    <w:p w:rsidR="008A7D3B" w:rsidRDefault="008A7D3B" w:rsidP="006D3D65">
      <w:pPr>
        <w:jc w:val="center"/>
        <w:rPr>
          <w:sz w:val="28"/>
          <w:szCs w:val="28"/>
        </w:rPr>
      </w:pPr>
      <w:r>
        <w:rPr>
          <w:sz w:val="28"/>
          <w:szCs w:val="28"/>
        </w:rPr>
        <w:t>г. Шуя</w:t>
      </w:r>
    </w:p>
    <w:p w:rsidR="008A7D3B" w:rsidRDefault="008A7D3B" w:rsidP="005E2421">
      <w:pPr>
        <w:pStyle w:val="ConsPlusNormal"/>
        <w:jc w:val="center"/>
        <w:rPr>
          <w:rFonts w:ascii="Times New Roman" w:hAnsi="Times New Roman" w:cs="Times New Roman"/>
          <w:b/>
          <w:bCs/>
          <w:sz w:val="28"/>
          <w:szCs w:val="28"/>
        </w:rPr>
      </w:pPr>
    </w:p>
    <w:p w:rsidR="008A7D3B" w:rsidRPr="00AC397D" w:rsidRDefault="008A7D3B" w:rsidP="00AC397D">
      <w:pPr>
        <w:jc w:val="center"/>
        <w:rPr>
          <w:b/>
          <w:sz w:val="28"/>
          <w:szCs w:val="28"/>
          <w:lang w:eastAsia="en-US"/>
        </w:rPr>
      </w:pPr>
      <w:r>
        <w:rPr>
          <w:b/>
          <w:sz w:val="28"/>
          <w:szCs w:val="28"/>
        </w:rPr>
        <w:t>О внесении изменений в постановление Администрации Шуйского муниципального района от 10.01.2017 №6-п «</w:t>
      </w:r>
      <w:r w:rsidRPr="009C4190">
        <w:rPr>
          <w:b/>
          <w:sz w:val="28"/>
          <w:szCs w:val="28"/>
        </w:rPr>
        <w:t>О системе оплаты труда  работников учреждений Шуйского муниципального района, подведомственных Управлению образования администрации Шуйского муниципального район</w:t>
      </w:r>
      <w:r w:rsidRPr="00073A6B">
        <w:rPr>
          <w:b/>
          <w:sz w:val="28"/>
          <w:szCs w:val="28"/>
        </w:rPr>
        <w:t>а</w:t>
      </w:r>
      <w:r>
        <w:rPr>
          <w:b/>
          <w:sz w:val="28"/>
          <w:szCs w:val="28"/>
        </w:rPr>
        <w:t>»</w:t>
      </w:r>
    </w:p>
    <w:p w:rsidR="008A7D3B" w:rsidRDefault="008A7D3B" w:rsidP="005E2421">
      <w:pPr>
        <w:pStyle w:val="ConsPlusNormal"/>
        <w:jc w:val="center"/>
        <w:rPr>
          <w:sz w:val="28"/>
          <w:szCs w:val="28"/>
        </w:rPr>
      </w:pPr>
    </w:p>
    <w:p w:rsidR="008A7D3B" w:rsidRPr="002E2E60" w:rsidRDefault="008A7D3B" w:rsidP="002449D5">
      <w:pPr>
        <w:widowControl w:val="0"/>
        <w:autoSpaceDE w:val="0"/>
        <w:autoSpaceDN w:val="0"/>
        <w:adjustRightInd w:val="0"/>
        <w:ind w:right="-20" w:firstLine="360"/>
        <w:jc w:val="both"/>
        <w:rPr>
          <w:sz w:val="28"/>
          <w:szCs w:val="28"/>
        </w:rPr>
      </w:pPr>
      <w:r>
        <w:rPr>
          <w:sz w:val="28"/>
          <w:szCs w:val="28"/>
        </w:rPr>
        <w:t>В</w:t>
      </w:r>
      <w:r w:rsidRPr="009C4190">
        <w:rPr>
          <w:sz w:val="28"/>
          <w:szCs w:val="28"/>
        </w:rPr>
        <w:t xml:space="preserve"> соответствии со </w:t>
      </w:r>
      <w:hyperlink r:id="rId8" w:tooltip="&quot;Трудовой кодекс Российской Федерации&quot; от 30.12.2001 N 197-ФЗ (ред. от 03.07.2016) (с изм. и доп., вступ. в силу с 31.07.2016){КонсультантПлюс}" w:history="1">
        <w:r w:rsidRPr="009C4190">
          <w:rPr>
            <w:color w:val="0000FF"/>
            <w:sz w:val="28"/>
            <w:szCs w:val="28"/>
          </w:rPr>
          <w:t>статьями 135</w:t>
        </w:r>
      </w:hyperlink>
      <w:r w:rsidRPr="009C4190">
        <w:rPr>
          <w:sz w:val="28"/>
          <w:szCs w:val="28"/>
        </w:rPr>
        <w:t xml:space="preserve">, </w:t>
      </w:r>
      <w:hyperlink r:id="rId9" w:tooltip="&quot;Трудовой кодекс Российской Федерации&quot; от 30.12.2001 N 197-ФЗ (ред. от 03.07.2016) (с изм. и доп., вступ. в силу с 31.07.2016){КонсультантПлюс}" w:history="1">
        <w:r w:rsidRPr="009C4190">
          <w:rPr>
            <w:color w:val="0000FF"/>
            <w:sz w:val="28"/>
            <w:szCs w:val="28"/>
          </w:rPr>
          <w:t>144</w:t>
        </w:r>
      </w:hyperlink>
      <w:r w:rsidRPr="009C4190">
        <w:rPr>
          <w:sz w:val="28"/>
          <w:szCs w:val="28"/>
        </w:rPr>
        <w:t xml:space="preserve">, </w:t>
      </w:r>
      <w:hyperlink r:id="rId10" w:tooltip="&quot;Трудовой кодекс Российской Федерации&quot; от 30.12.2001 N 197-ФЗ (ред. от 03.07.2016) (с изм. и доп., вступ. в силу с 31.07.2016){КонсультантПлюс}" w:history="1">
        <w:r w:rsidRPr="009C4190">
          <w:rPr>
            <w:color w:val="0000FF"/>
            <w:sz w:val="28"/>
            <w:szCs w:val="28"/>
          </w:rPr>
          <w:t>145</w:t>
        </w:r>
      </w:hyperlink>
      <w:r w:rsidRPr="009C4190">
        <w:rPr>
          <w:sz w:val="28"/>
          <w:szCs w:val="28"/>
        </w:rPr>
        <w:t xml:space="preserve"> Трудового кодекса Российской Федерации, </w:t>
      </w:r>
      <w:hyperlink r:id="rId11" w:tooltip="Закон Ивановской области от 27.10.2008 N 117-ОЗ (ред. от 06.10.2015) &quot;О системах оплаты труда работников государственных учреждений Ивановской области и органов государственной власти Ивановской области&quot; (принят Ивановской областной Думой 23.10.2008){Консульта" w:history="1">
        <w:r w:rsidRPr="009C4190">
          <w:rPr>
            <w:color w:val="0000FF"/>
            <w:sz w:val="28"/>
            <w:szCs w:val="28"/>
          </w:rPr>
          <w:t>Законом</w:t>
        </w:r>
      </w:hyperlink>
      <w:r w:rsidRPr="009C4190">
        <w:rPr>
          <w:sz w:val="28"/>
          <w:szCs w:val="28"/>
        </w:rPr>
        <w:t xml:space="preserve"> Ивановской области от 27.10.2008 N 117-ОЗ "О системах оплаты труда работников государственных учреждений Ивановской области и органов государственной власти Ивановской области",</w:t>
      </w:r>
      <w:hyperlink r:id="rId12" w:tooltip="Закон Ивановской области от 05.07.2013 N 66-ОЗ (ред. от 31.05.2016) &quot;Об образовании в Ивановской области&quot; (принят Ивановской областной Думой 27.06.2013) (вместе с &quot;Порядком расчета нормативов обеспечения государственных гарантий реализации прав на получение об" w:history="1">
        <w:r w:rsidRPr="009C4190">
          <w:rPr>
            <w:color w:val="0000FF"/>
            <w:sz w:val="28"/>
            <w:szCs w:val="28"/>
          </w:rPr>
          <w:t>статьей 5</w:t>
        </w:r>
      </w:hyperlink>
      <w:r w:rsidRPr="009C4190">
        <w:rPr>
          <w:sz w:val="28"/>
          <w:szCs w:val="28"/>
        </w:rPr>
        <w:t xml:space="preserve"> Закона Ивановской области от 05.07.2013 N 66-ОЗ "Об образовании в Ивановской области", </w:t>
      </w:r>
      <w:hyperlink r:id="rId13" w:tooltip="Постановление Правительства Ивановской области от 30.10.2008 N 285-п (ред. от 10.06.2015) &quot;О системах оплаты труда работников государственных учреждений Ивановской области и органов государственной власти Ивановской области&quot; (вместе с &quot;Положением об установлен" w:history="1">
        <w:r w:rsidRPr="009C4190">
          <w:rPr>
            <w:color w:val="0000FF"/>
            <w:sz w:val="28"/>
            <w:szCs w:val="28"/>
          </w:rPr>
          <w:t>постановлением</w:t>
        </w:r>
      </w:hyperlink>
      <w:r w:rsidRPr="009C4190">
        <w:rPr>
          <w:sz w:val="28"/>
          <w:szCs w:val="28"/>
        </w:rPr>
        <w:t xml:space="preserve"> Правительства Ивановской области от 30.10.2008 N 285-п "О системах оплаты труда работников государственных учреждений Ивановской области и органов государственной власти Ивановской области"</w:t>
      </w:r>
      <w:r>
        <w:rPr>
          <w:sz w:val="28"/>
          <w:szCs w:val="28"/>
        </w:rPr>
        <w:t xml:space="preserve"> </w:t>
      </w:r>
      <w:r>
        <w:rPr>
          <w:sz w:val="28"/>
          <w:szCs w:val="28"/>
          <w:lang w:eastAsia="en-US"/>
        </w:rPr>
        <w:t>А</w:t>
      </w:r>
      <w:r w:rsidRPr="002E2E60">
        <w:rPr>
          <w:sz w:val="28"/>
          <w:szCs w:val="28"/>
          <w:lang w:eastAsia="en-US"/>
        </w:rPr>
        <w:t xml:space="preserve">дминистрация Шуйского муниципального района </w:t>
      </w:r>
      <w:r w:rsidRPr="002E2E60">
        <w:rPr>
          <w:b/>
          <w:sz w:val="28"/>
          <w:szCs w:val="28"/>
          <w:lang w:eastAsia="en-US"/>
        </w:rPr>
        <w:t>постановляет:</w:t>
      </w:r>
    </w:p>
    <w:p w:rsidR="008A7D3B" w:rsidRPr="009C4190" w:rsidRDefault="008A7D3B" w:rsidP="0077006B">
      <w:pPr>
        <w:ind w:firstLine="360"/>
        <w:jc w:val="both"/>
        <w:rPr>
          <w:sz w:val="28"/>
          <w:szCs w:val="28"/>
        </w:rPr>
      </w:pPr>
      <w:r w:rsidRPr="00D34EE5">
        <w:rPr>
          <w:sz w:val="28"/>
          <w:szCs w:val="28"/>
        </w:rPr>
        <w:t>1.</w:t>
      </w:r>
      <w:r w:rsidRPr="009C4190">
        <w:rPr>
          <w:sz w:val="28"/>
          <w:szCs w:val="28"/>
        </w:rPr>
        <w:t xml:space="preserve"> </w:t>
      </w:r>
      <w:r>
        <w:rPr>
          <w:sz w:val="28"/>
          <w:szCs w:val="28"/>
        </w:rPr>
        <w:t>Внести изменения в постановление Администрации Шуйского муниципального района от 10.01.2017 №6-п «О</w:t>
      </w:r>
      <w:r w:rsidRPr="009C4190">
        <w:rPr>
          <w:sz w:val="28"/>
          <w:szCs w:val="28"/>
        </w:rPr>
        <w:t xml:space="preserve"> системе оплаты труда работников учреждений образования Шуйского</w:t>
      </w:r>
      <w:r>
        <w:rPr>
          <w:sz w:val="28"/>
          <w:szCs w:val="28"/>
        </w:rPr>
        <w:t xml:space="preserve"> муниципального района</w:t>
      </w:r>
      <w:r w:rsidRPr="009C4190">
        <w:rPr>
          <w:sz w:val="28"/>
          <w:szCs w:val="28"/>
        </w:rPr>
        <w:t>, подведомственных Управлению образования администрации Шуйского муни</w:t>
      </w:r>
      <w:r>
        <w:rPr>
          <w:sz w:val="28"/>
          <w:szCs w:val="28"/>
        </w:rPr>
        <w:t>ципального района» и читать в новой редакции</w:t>
      </w:r>
      <w:r w:rsidRPr="009C4190">
        <w:rPr>
          <w:sz w:val="28"/>
          <w:szCs w:val="28"/>
        </w:rPr>
        <w:t xml:space="preserve"> </w:t>
      </w:r>
      <w:r>
        <w:rPr>
          <w:sz w:val="28"/>
          <w:szCs w:val="28"/>
        </w:rPr>
        <w:t>(прилагается</w:t>
      </w:r>
      <w:r w:rsidRPr="009C4190">
        <w:rPr>
          <w:sz w:val="28"/>
          <w:szCs w:val="28"/>
        </w:rPr>
        <w:t>).</w:t>
      </w:r>
    </w:p>
    <w:p w:rsidR="008A7D3B" w:rsidRDefault="008A7D3B" w:rsidP="002449D5">
      <w:pPr>
        <w:ind w:firstLine="426"/>
        <w:jc w:val="both"/>
        <w:rPr>
          <w:sz w:val="28"/>
          <w:szCs w:val="28"/>
        </w:rPr>
      </w:pPr>
      <w:r w:rsidRPr="009C4190">
        <w:rPr>
          <w:sz w:val="28"/>
          <w:szCs w:val="28"/>
        </w:rPr>
        <w:t>2.Установить, что месячная  заработная плата работника,              полностью  отработавшего за этот период норму рабочего времени и выполнившего норму труда (трудовые обязанности)</w:t>
      </w:r>
      <w:r>
        <w:rPr>
          <w:sz w:val="28"/>
          <w:szCs w:val="28"/>
        </w:rPr>
        <w:t>,</w:t>
      </w:r>
      <w:r w:rsidRPr="009C4190">
        <w:rPr>
          <w:sz w:val="28"/>
          <w:szCs w:val="28"/>
        </w:rPr>
        <w:t xml:space="preserve"> не может быть ниже установленного федеральн</w:t>
      </w:r>
      <w:r>
        <w:rPr>
          <w:sz w:val="28"/>
          <w:szCs w:val="28"/>
        </w:rPr>
        <w:t>ым законодательством минимального размера</w:t>
      </w:r>
      <w:r w:rsidRPr="009C4190">
        <w:rPr>
          <w:sz w:val="28"/>
          <w:szCs w:val="28"/>
        </w:rPr>
        <w:t xml:space="preserve"> оплаты труда.</w:t>
      </w:r>
    </w:p>
    <w:p w:rsidR="008A7D3B" w:rsidRDefault="008A7D3B" w:rsidP="002449D5">
      <w:pPr>
        <w:ind w:firstLine="426"/>
        <w:jc w:val="both"/>
        <w:rPr>
          <w:sz w:val="28"/>
          <w:szCs w:val="28"/>
        </w:rPr>
      </w:pPr>
      <w:r w:rsidRPr="009C4190">
        <w:rPr>
          <w:sz w:val="28"/>
          <w:szCs w:val="28"/>
        </w:rPr>
        <w:t>3.Учреждениям образования</w:t>
      </w:r>
      <w:r>
        <w:rPr>
          <w:sz w:val="28"/>
          <w:szCs w:val="28"/>
        </w:rPr>
        <w:t xml:space="preserve">, </w:t>
      </w:r>
      <w:r w:rsidRPr="009C4190">
        <w:rPr>
          <w:sz w:val="28"/>
          <w:szCs w:val="28"/>
        </w:rPr>
        <w:t>подведомственным Управлению образования администрации Шуйского муниципального района</w:t>
      </w:r>
      <w:r>
        <w:rPr>
          <w:sz w:val="28"/>
          <w:szCs w:val="28"/>
        </w:rPr>
        <w:t>,</w:t>
      </w:r>
      <w:r w:rsidRPr="009C4190">
        <w:rPr>
          <w:sz w:val="28"/>
          <w:szCs w:val="28"/>
        </w:rPr>
        <w:t xml:space="preserve">  внести необходимые изменения в действующие  локальные нормативные акты, коллективные и трудовые договора.</w:t>
      </w:r>
    </w:p>
    <w:p w:rsidR="008A7D3B" w:rsidRDefault="008A7D3B" w:rsidP="002449D5">
      <w:pPr>
        <w:ind w:firstLine="426"/>
        <w:jc w:val="both"/>
        <w:rPr>
          <w:sz w:val="28"/>
          <w:szCs w:val="28"/>
        </w:rPr>
      </w:pPr>
      <w:r>
        <w:rPr>
          <w:sz w:val="28"/>
          <w:szCs w:val="28"/>
        </w:rPr>
        <w:t>4.</w:t>
      </w:r>
      <w:r w:rsidRPr="009C4190">
        <w:rPr>
          <w:sz w:val="28"/>
          <w:szCs w:val="28"/>
        </w:rPr>
        <w:t>Установить</w:t>
      </w:r>
      <w:r>
        <w:rPr>
          <w:sz w:val="28"/>
          <w:szCs w:val="28"/>
        </w:rPr>
        <w:t xml:space="preserve"> с</w:t>
      </w:r>
      <w:r w:rsidRPr="002B5F17">
        <w:rPr>
          <w:sz w:val="28"/>
          <w:szCs w:val="28"/>
        </w:rPr>
        <w:t>оотношение средне</w:t>
      </w:r>
      <w:r>
        <w:rPr>
          <w:sz w:val="28"/>
          <w:szCs w:val="28"/>
        </w:rPr>
        <w:t>й заработной платы руководителей</w:t>
      </w:r>
      <w:r w:rsidRPr="009F4A6E">
        <w:rPr>
          <w:sz w:val="28"/>
          <w:szCs w:val="28"/>
        </w:rPr>
        <w:t xml:space="preserve">, их заместителей, главных бухгалтеров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руководителя,  заместителей руководителей, главных бухгалтеров)  составляет </w:t>
      </w:r>
      <w:r>
        <w:rPr>
          <w:sz w:val="28"/>
          <w:szCs w:val="28"/>
        </w:rPr>
        <w:t>не более 4.</w:t>
      </w:r>
    </w:p>
    <w:p w:rsidR="008A7D3B" w:rsidRPr="006376CB" w:rsidRDefault="008A7D3B" w:rsidP="00A60B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6376CB">
        <w:rPr>
          <w:rFonts w:ascii="Times New Roman" w:hAnsi="Times New Roman" w:cs="Times New Roman"/>
          <w:sz w:val="28"/>
          <w:szCs w:val="28"/>
        </w:rPr>
        <w:t>Условия оплаты труда руководител</w:t>
      </w:r>
      <w:r>
        <w:rPr>
          <w:rFonts w:ascii="Times New Roman" w:hAnsi="Times New Roman" w:cs="Times New Roman"/>
          <w:sz w:val="28"/>
          <w:szCs w:val="28"/>
        </w:rPr>
        <w:t>ей</w:t>
      </w:r>
      <w:r w:rsidRPr="006376CB">
        <w:rPr>
          <w:rFonts w:ascii="Times New Roman" w:hAnsi="Times New Roman" w:cs="Times New Roman"/>
          <w:sz w:val="28"/>
          <w:szCs w:val="28"/>
        </w:rPr>
        <w:t xml:space="preserve"> учреждений</w:t>
      </w:r>
      <w:r w:rsidRPr="009C4190">
        <w:rPr>
          <w:rFonts w:ascii="Times New Roman" w:hAnsi="Times New Roman" w:cs="Times New Roman"/>
          <w:sz w:val="28"/>
          <w:szCs w:val="28"/>
        </w:rPr>
        <w:t xml:space="preserve"> образования района, подведомственных Управлению образования администрации Шуйского муниципального района</w:t>
      </w:r>
      <w:r>
        <w:rPr>
          <w:rFonts w:ascii="Times New Roman" w:hAnsi="Times New Roman" w:cs="Times New Roman"/>
          <w:sz w:val="28"/>
          <w:szCs w:val="28"/>
        </w:rPr>
        <w:t xml:space="preserve">, </w:t>
      </w:r>
      <w:r w:rsidRPr="006376CB">
        <w:rPr>
          <w:rFonts w:ascii="Times New Roman" w:hAnsi="Times New Roman" w:cs="Times New Roman"/>
          <w:sz w:val="28"/>
          <w:szCs w:val="28"/>
        </w:rPr>
        <w:t xml:space="preserve">устанавливаются в трудовом договоре, заключаемом на основе типовой формы трудового </w:t>
      </w:r>
      <w:hyperlink r:id="rId14" w:tooltip="Постановление Правительства РФ от 12.04.2013 N 329 &quot;О типовой форме трудового договора с руководителем государственного (муниципального) учреждения&quot;{КонсультантПлюс}" w:history="1">
        <w:r w:rsidRPr="006376CB">
          <w:rPr>
            <w:rFonts w:ascii="Times New Roman" w:hAnsi="Times New Roman" w:cs="Times New Roman"/>
            <w:color w:val="0000FF"/>
            <w:sz w:val="28"/>
            <w:szCs w:val="28"/>
          </w:rPr>
          <w:t>договора</w:t>
        </w:r>
      </w:hyperlink>
      <w:r w:rsidRPr="006376CB">
        <w:rPr>
          <w:rFonts w:ascii="Times New Roman" w:hAnsi="Times New Roman" w:cs="Times New Roman"/>
          <w:sz w:val="28"/>
          <w:szCs w:val="28"/>
        </w:rPr>
        <w:t xml:space="preserve"> с руководителем </w:t>
      </w:r>
      <w:r>
        <w:rPr>
          <w:rFonts w:ascii="Times New Roman" w:hAnsi="Times New Roman" w:cs="Times New Roman"/>
          <w:sz w:val="28"/>
          <w:szCs w:val="28"/>
        </w:rPr>
        <w:t xml:space="preserve">образовательного </w:t>
      </w:r>
      <w:r w:rsidRPr="006376CB">
        <w:rPr>
          <w:rFonts w:ascii="Times New Roman" w:hAnsi="Times New Roman" w:cs="Times New Roman"/>
          <w:sz w:val="28"/>
          <w:szCs w:val="28"/>
        </w:rPr>
        <w:t>учреждения, утвержденной постановлением Правительства Российской Федерации от 12.04.2013 N 329 "О типовой форме трудового договора с руководителем государственного (муниципального) учреждения".</w:t>
      </w:r>
    </w:p>
    <w:p w:rsidR="008A7D3B" w:rsidRDefault="008A7D3B" w:rsidP="00A60B1C">
      <w:pPr>
        <w:ind w:firstLine="426"/>
        <w:jc w:val="both"/>
        <w:rPr>
          <w:sz w:val="28"/>
          <w:szCs w:val="28"/>
        </w:rPr>
      </w:pPr>
      <w:r>
        <w:rPr>
          <w:sz w:val="28"/>
          <w:szCs w:val="28"/>
        </w:rPr>
        <w:t>6</w:t>
      </w:r>
      <w:r w:rsidRPr="009C4190">
        <w:rPr>
          <w:sz w:val="28"/>
          <w:szCs w:val="28"/>
        </w:rPr>
        <w:t>. Финансирование расходов, связанных с  реализацией настоящего       постановления,  осуществлять в пределах бюджетных ассигнований на  обеспечение выполнения функций учреждений образования, подведомственных  Управлению образования администрации Шуйского муниципального района, в части оплаты труда работников, предусмотренных  Управлению образования администрации Шуйского муниципального района в  областном и  муниципальном бюджетах.</w:t>
      </w:r>
    </w:p>
    <w:p w:rsidR="008A7D3B" w:rsidRPr="009C4190" w:rsidRDefault="008A7D3B" w:rsidP="0077006B">
      <w:pPr>
        <w:ind w:firstLine="426"/>
        <w:jc w:val="both"/>
        <w:rPr>
          <w:sz w:val="28"/>
          <w:szCs w:val="28"/>
        </w:rPr>
      </w:pPr>
      <w:r>
        <w:rPr>
          <w:sz w:val="28"/>
          <w:szCs w:val="28"/>
        </w:rPr>
        <w:t>7</w:t>
      </w:r>
      <w:r w:rsidRPr="009C4190">
        <w:rPr>
          <w:sz w:val="28"/>
          <w:szCs w:val="28"/>
        </w:rPr>
        <w:t xml:space="preserve">. Контроль за исполнением настоящего  Постановления возложить на первого </w:t>
      </w:r>
      <w:r>
        <w:rPr>
          <w:sz w:val="28"/>
          <w:szCs w:val="28"/>
        </w:rPr>
        <w:t xml:space="preserve"> заместителя главы администрации</w:t>
      </w:r>
      <w:r w:rsidRPr="009C4190">
        <w:rPr>
          <w:sz w:val="28"/>
          <w:szCs w:val="28"/>
        </w:rPr>
        <w:t xml:space="preserve"> Шуйского муниципально</w:t>
      </w:r>
      <w:r>
        <w:rPr>
          <w:sz w:val="28"/>
          <w:szCs w:val="28"/>
        </w:rPr>
        <w:t>го района Соколову О.А., заместителя главы администрации, начальника</w:t>
      </w:r>
      <w:r w:rsidRPr="009C4190">
        <w:rPr>
          <w:sz w:val="28"/>
          <w:szCs w:val="28"/>
        </w:rPr>
        <w:t xml:space="preserve">  финансового </w:t>
      </w:r>
      <w:r>
        <w:rPr>
          <w:sz w:val="28"/>
          <w:szCs w:val="28"/>
        </w:rPr>
        <w:t>у</w:t>
      </w:r>
      <w:r w:rsidRPr="009C4190">
        <w:rPr>
          <w:sz w:val="28"/>
          <w:szCs w:val="28"/>
        </w:rPr>
        <w:t>правления  администрации Шуйского муниципального района Хренову С.В.</w:t>
      </w:r>
    </w:p>
    <w:p w:rsidR="008A7D3B" w:rsidRDefault="008A7D3B" w:rsidP="0077006B">
      <w:pPr>
        <w:ind w:firstLine="426"/>
        <w:contextualSpacing/>
        <w:jc w:val="both"/>
        <w:rPr>
          <w:sz w:val="28"/>
          <w:szCs w:val="28"/>
        </w:rPr>
      </w:pPr>
      <w:r>
        <w:rPr>
          <w:sz w:val="28"/>
          <w:szCs w:val="28"/>
        </w:rPr>
        <w:t xml:space="preserve">8. </w:t>
      </w:r>
      <w:r w:rsidRPr="008A2E34">
        <w:rPr>
          <w:sz w:val="28"/>
          <w:szCs w:val="28"/>
        </w:rPr>
        <w:t xml:space="preserve">Настоящее постановление вступает в силу с момента </w:t>
      </w:r>
      <w:r>
        <w:rPr>
          <w:sz w:val="28"/>
          <w:szCs w:val="28"/>
        </w:rPr>
        <w:t>опубликования</w:t>
      </w:r>
      <w:r w:rsidRPr="00A61719">
        <w:rPr>
          <w:kern w:val="2"/>
          <w:sz w:val="28"/>
          <w:szCs w:val="28"/>
        </w:rPr>
        <w:t xml:space="preserve"> </w:t>
      </w:r>
      <w:r w:rsidRPr="00571505">
        <w:rPr>
          <w:kern w:val="2"/>
          <w:sz w:val="28"/>
          <w:szCs w:val="28"/>
        </w:rPr>
        <w:t xml:space="preserve">и распространяется на правоотношения, возникшие с 1 </w:t>
      </w:r>
      <w:r>
        <w:rPr>
          <w:kern w:val="2"/>
          <w:sz w:val="28"/>
          <w:szCs w:val="28"/>
        </w:rPr>
        <w:t>января 2017 года</w:t>
      </w:r>
      <w:r w:rsidRPr="00571505">
        <w:rPr>
          <w:kern w:val="2"/>
          <w:sz w:val="28"/>
          <w:szCs w:val="28"/>
        </w:rPr>
        <w:t>.</w:t>
      </w:r>
    </w:p>
    <w:p w:rsidR="008A7D3B" w:rsidRDefault="008A7D3B" w:rsidP="0077006B">
      <w:pPr>
        <w:contextualSpacing/>
        <w:jc w:val="both"/>
        <w:rPr>
          <w:sz w:val="28"/>
          <w:szCs w:val="28"/>
        </w:rPr>
      </w:pPr>
    </w:p>
    <w:p w:rsidR="008A7D3B" w:rsidRDefault="008A7D3B" w:rsidP="006D3D65">
      <w:pPr>
        <w:spacing w:after="200"/>
        <w:contextualSpacing/>
        <w:jc w:val="both"/>
        <w:rPr>
          <w:sz w:val="28"/>
          <w:szCs w:val="28"/>
        </w:rPr>
      </w:pPr>
    </w:p>
    <w:p w:rsidR="008A7D3B" w:rsidRDefault="008A7D3B" w:rsidP="006D3D65">
      <w:pPr>
        <w:rPr>
          <w:sz w:val="28"/>
          <w:szCs w:val="28"/>
        </w:rPr>
      </w:pPr>
    </w:p>
    <w:p w:rsidR="008A7D3B" w:rsidRDefault="008A7D3B" w:rsidP="006D3D65">
      <w:pPr>
        <w:rPr>
          <w:b/>
          <w:sz w:val="28"/>
          <w:szCs w:val="28"/>
        </w:rPr>
      </w:pPr>
      <w:r>
        <w:rPr>
          <w:b/>
          <w:sz w:val="28"/>
          <w:szCs w:val="28"/>
        </w:rPr>
        <w:t>Глава Шуйского муниципального района                                 С.А. Бабанов</w:t>
      </w:r>
    </w:p>
    <w:p w:rsidR="008A7D3B" w:rsidRDefault="008A7D3B" w:rsidP="006D3D65">
      <w:pPr>
        <w:rPr>
          <w:b/>
          <w:sz w:val="28"/>
          <w:szCs w:val="28"/>
        </w:rPr>
      </w:pPr>
    </w:p>
    <w:p w:rsidR="008A7D3B" w:rsidRDefault="008A7D3B" w:rsidP="006D3D65">
      <w:pPr>
        <w:jc w:val="center"/>
        <w:rPr>
          <w:b/>
          <w:sz w:val="28"/>
          <w:szCs w:val="28"/>
        </w:rPr>
      </w:pPr>
    </w:p>
    <w:p w:rsidR="008A7D3B" w:rsidRDefault="008A7D3B" w:rsidP="006D3D65">
      <w:pPr>
        <w:jc w:val="center"/>
        <w:rPr>
          <w:b/>
          <w:sz w:val="28"/>
          <w:szCs w:val="28"/>
        </w:rPr>
      </w:pPr>
    </w:p>
    <w:p w:rsidR="008A7D3B" w:rsidRDefault="008A7D3B" w:rsidP="006D3D65">
      <w:pPr>
        <w:jc w:val="center"/>
        <w:rPr>
          <w:b/>
          <w:sz w:val="28"/>
          <w:szCs w:val="28"/>
        </w:rPr>
      </w:pPr>
    </w:p>
    <w:p w:rsidR="008A7D3B" w:rsidRDefault="008A7D3B" w:rsidP="006D3D65">
      <w:pPr>
        <w:jc w:val="center"/>
        <w:rPr>
          <w:b/>
          <w:sz w:val="28"/>
          <w:szCs w:val="28"/>
        </w:rPr>
      </w:pPr>
    </w:p>
    <w:p w:rsidR="008A7D3B" w:rsidRDefault="008A7D3B" w:rsidP="006D3D65">
      <w:pPr>
        <w:jc w:val="center"/>
        <w:rPr>
          <w:b/>
          <w:sz w:val="28"/>
          <w:szCs w:val="28"/>
        </w:rPr>
      </w:pPr>
    </w:p>
    <w:p w:rsidR="008A7D3B" w:rsidRDefault="008A7D3B" w:rsidP="006D3D65">
      <w:pPr>
        <w:jc w:val="center"/>
        <w:rPr>
          <w:b/>
          <w:sz w:val="28"/>
          <w:szCs w:val="28"/>
        </w:rPr>
      </w:pPr>
    </w:p>
    <w:p w:rsidR="008A7D3B" w:rsidRDefault="008A7D3B" w:rsidP="006D3D65">
      <w:pPr>
        <w:jc w:val="center"/>
        <w:rPr>
          <w:b/>
          <w:sz w:val="28"/>
          <w:szCs w:val="28"/>
        </w:rPr>
      </w:pPr>
    </w:p>
    <w:p w:rsidR="008A7D3B" w:rsidRDefault="008A7D3B" w:rsidP="006D3D65">
      <w:pPr>
        <w:jc w:val="center"/>
        <w:rPr>
          <w:b/>
          <w:sz w:val="28"/>
          <w:szCs w:val="28"/>
        </w:rPr>
      </w:pPr>
    </w:p>
    <w:p w:rsidR="008A7D3B" w:rsidRDefault="008A7D3B" w:rsidP="006D3D65">
      <w:pPr>
        <w:jc w:val="center"/>
        <w:rPr>
          <w:b/>
          <w:sz w:val="28"/>
          <w:szCs w:val="28"/>
        </w:rPr>
      </w:pPr>
    </w:p>
    <w:p w:rsidR="008A7D3B" w:rsidRDefault="008A7D3B" w:rsidP="006D3D65">
      <w:pPr>
        <w:jc w:val="center"/>
        <w:rPr>
          <w:b/>
          <w:sz w:val="28"/>
          <w:szCs w:val="28"/>
        </w:rPr>
      </w:pPr>
    </w:p>
    <w:p w:rsidR="008A7D3B" w:rsidRDefault="008A7D3B" w:rsidP="006D3D65">
      <w:pPr>
        <w:jc w:val="center"/>
        <w:rPr>
          <w:b/>
          <w:sz w:val="28"/>
          <w:szCs w:val="28"/>
        </w:rPr>
      </w:pPr>
    </w:p>
    <w:p w:rsidR="008A7D3B" w:rsidRDefault="008A7D3B" w:rsidP="006D3D65">
      <w:pPr>
        <w:jc w:val="center"/>
        <w:rPr>
          <w:b/>
          <w:sz w:val="28"/>
          <w:szCs w:val="28"/>
        </w:rPr>
      </w:pPr>
    </w:p>
    <w:p w:rsidR="008A7D3B" w:rsidRDefault="008A7D3B" w:rsidP="006D3D65">
      <w:pPr>
        <w:jc w:val="center"/>
        <w:rPr>
          <w:b/>
          <w:sz w:val="28"/>
          <w:szCs w:val="28"/>
        </w:rPr>
      </w:pPr>
    </w:p>
    <w:p w:rsidR="008A7D3B" w:rsidRDefault="008A7D3B" w:rsidP="006D3D65">
      <w:pPr>
        <w:jc w:val="center"/>
        <w:rPr>
          <w:b/>
          <w:sz w:val="28"/>
          <w:szCs w:val="28"/>
        </w:rPr>
      </w:pPr>
    </w:p>
    <w:p w:rsidR="008A7D3B" w:rsidRDefault="008A7D3B" w:rsidP="006D3D65">
      <w:pPr>
        <w:jc w:val="center"/>
        <w:rPr>
          <w:b/>
          <w:sz w:val="28"/>
          <w:szCs w:val="28"/>
        </w:rPr>
      </w:pPr>
    </w:p>
    <w:p w:rsidR="008A7D3B" w:rsidRDefault="008A7D3B" w:rsidP="006D3D65">
      <w:pPr>
        <w:jc w:val="center"/>
        <w:rPr>
          <w:b/>
          <w:sz w:val="28"/>
          <w:szCs w:val="28"/>
        </w:rPr>
      </w:pPr>
    </w:p>
    <w:p w:rsidR="008A7D3B" w:rsidRDefault="008A7D3B" w:rsidP="006D3D65">
      <w:pPr>
        <w:jc w:val="center"/>
        <w:rPr>
          <w:b/>
          <w:sz w:val="28"/>
          <w:szCs w:val="28"/>
        </w:rPr>
      </w:pPr>
    </w:p>
    <w:p w:rsidR="008A7D3B" w:rsidRDefault="008A7D3B" w:rsidP="00BB7371">
      <w:pPr>
        <w:rPr>
          <w:b/>
          <w:sz w:val="28"/>
          <w:szCs w:val="28"/>
        </w:rPr>
      </w:pPr>
    </w:p>
    <w:p w:rsidR="008A7D3B" w:rsidRDefault="008A7D3B" w:rsidP="00BB7371">
      <w:pPr>
        <w:rPr>
          <w:b/>
          <w:sz w:val="28"/>
          <w:szCs w:val="28"/>
        </w:rPr>
      </w:pPr>
    </w:p>
    <w:tbl>
      <w:tblPr>
        <w:tblpPr w:leftFromText="180" w:rightFromText="180" w:vertAnchor="text" w:horzAnchor="margin" w:tblpXSpec="right" w:tblpY="-252"/>
        <w:tblW w:w="0" w:type="auto"/>
        <w:tblLook w:val="00A0"/>
      </w:tblPr>
      <w:tblGrid>
        <w:gridCol w:w="4015"/>
      </w:tblGrid>
      <w:tr w:rsidR="008A7D3B" w:rsidRPr="00BB7371" w:rsidTr="007B50CE">
        <w:trPr>
          <w:trHeight w:val="67"/>
        </w:trPr>
        <w:tc>
          <w:tcPr>
            <w:tcW w:w="4015" w:type="dxa"/>
          </w:tcPr>
          <w:p w:rsidR="008A7D3B" w:rsidRPr="00BB7371" w:rsidRDefault="008A7D3B" w:rsidP="00BB7371">
            <w:pPr>
              <w:suppressAutoHyphens/>
              <w:autoSpaceDE w:val="0"/>
              <w:jc w:val="center"/>
              <w:rPr>
                <w:rFonts w:cs="OpenSymbol"/>
                <w:sz w:val="24"/>
                <w:szCs w:val="22"/>
                <w:lang w:eastAsia="ar-SA"/>
              </w:rPr>
            </w:pPr>
            <w:r w:rsidRPr="00BB7371">
              <w:rPr>
                <w:rFonts w:cs="OpenSymbol"/>
                <w:sz w:val="24"/>
                <w:szCs w:val="22"/>
                <w:lang w:eastAsia="ar-SA"/>
              </w:rPr>
              <w:t>Приложение</w:t>
            </w:r>
          </w:p>
        </w:tc>
      </w:tr>
      <w:tr w:rsidR="008A7D3B" w:rsidRPr="00BB7371" w:rsidTr="007B50CE">
        <w:trPr>
          <w:trHeight w:val="227"/>
        </w:trPr>
        <w:tc>
          <w:tcPr>
            <w:tcW w:w="4015" w:type="dxa"/>
          </w:tcPr>
          <w:p w:rsidR="008A7D3B" w:rsidRPr="00BB7371" w:rsidRDefault="008A7D3B" w:rsidP="00BB7371">
            <w:pPr>
              <w:suppressAutoHyphens/>
              <w:autoSpaceDE w:val="0"/>
              <w:jc w:val="center"/>
              <w:rPr>
                <w:rFonts w:cs="OpenSymbol"/>
                <w:sz w:val="24"/>
                <w:szCs w:val="22"/>
                <w:lang w:eastAsia="ar-SA"/>
              </w:rPr>
            </w:pPr>
            <w:r w:rsidRPr="00BB7371">
              <w:rPr>
                <w:rFonts w:cs="OpenSymbol"/>
                <w:sz w:val="24"/>
                <w:szCs w:val="22"/>
                <w:lang w:eastAsia="ar-SA"/>
              </w:rPr>
              <w:t>к постановлению Администрации</w:t>
            </w:r>
          </w:p>
        </w:tc>
      </w:tr>
      <w:tr w:rsidR="008A7D3B" w:rsidRPr="00BB7371" w:rsidTr="007B50CE">
        <w:trPr>
          <w:trHeight w:val="227"/>
        </w:trPr>
        <w:tc>
          <w:tcPr>
            <w:tcW w:w="4015" w:type="dxa"/>
          </w:tcPr>
          <w:p w:rsidR="008A7D3B" w:rsidRPr="00BB7371" w:rsidRDefault="008A7D3B" w:rsidP="00BB7371">
            <w:pPr>
              <w:suppressAutoHyphens/>
              <w:autoSpaceDE w:val="0"/>
              <w:jc w:val="center"/>
              <w:rPr>
                <w:rFonts w:cs="OpenSymbol"/>
                <w:sz w:val="24"/>
                <w:szCs w:val="22"/>
                <w:lang w:eastAsia="ar-SA"/>
              </w:rPr>
            </w:pPr>
            <w:r w:rsidRPr="00BB7371">
              <w:rPr>
                <w:rFonts w:cs="OpenSymbol"/>
                <w:sz w:val="24"/>
                <w:szCs w:val="22"/>
                <w:lang w:eastAsia="ar-SA"/>
              </w:rPr>
              <w:t>Шуйского муниципального района</w:t>
            </w:r>
          </w:p>
        </w:tc>
      </w:tr>
      <w:tr w:rsidR="008A7D3B" w:rsidRPr="00BB7371" w:rsidTr="007B50CE">
        <w:trPr>
          <w:trHeight w:val="242"/>
        </w:trPr>
        <w:tc>
          <w:tcPr>
            <w:tcW w:w="4015" w:type="dxa"/>
          </w:tcPr>
          <w:p w:rsidR="008A7D3B" w:rsidRPr="002C7D3A" w:rsidRDefault="008A7D3B" w:rsidP="002C7D3A">
            <w:pPr>
              <w:jc w:val="center"/>
              <w:rPr>
                <w:sz w:val="24"/>
                <w:szCs w:val="28"/>
              </w:rPr>
            </w:pPr>
            <w:r>
              <w:rPr>
                <w:sz w:val="24"/>
                <w:szCs w:val="28"/>
              </w:rPr>
              <w:t>от 29.03.2017</w:t>
            </w:r>
            <w:r w:rsidRPr="00A578EE">
              <w:rPr>
                <w:sz w:val="24"/>
                <w:szCs w:val="28"/>
              </w:rPr>
              <w:t xml:space="preserve"> № </w:t>
            </w:r>
            <w:r>
              <w:rPr>
                <w:sz w:val="24"/>
                <w:szCs w:val="28"/>
              </w:rPr>
              <w:t>168</w:t>
            </w:r>
            <w:r w:rsidRPr="00A578EE">
              <w:rPr>
                <w:sz w:val="24"/>
                <w:szCs w:val="28"/>
              </w:rPr>
              <w:t>-п</w:t>
            </w:r>
          </w:p>
        </w:tc>
      </w:tr>
      <w:tr w:rsidR="008A7D3B" w:rsidRPr="00BB7371" w:rsidTr="007B50CE">
        <w:trPr>
          <w:trHeight w:val="92"/>
        </w:trPr>
        <w:tc>
          <w:tcPr>
            <w:tcW w:w="4015" w:type="dxa"/>
          </w:tcPr>
          <w:p w:rsidR="008A7D3B" w:rsidRDefault="008A7D3B" w:rsidP="007B50CE">
            <w:pPr>
              <w:rPr>
                <w:sz w:val="24"/>
                <w:szCs w:val="28"/>
              </w:rPr>
            </w:pPr>
          </w:p>
        </w:tc>
      </w:tr>
    </w:tbl>
    <w:p w:rsidR="008A7D3B" w:rsidRPr="00BB7371" w:rsidRDefault="008A7D3B" w:rsidP="00BB7371">
      <w:pPr>
        <w:spacing w:after="200" w:line="276" w:lineRule="auto"/>
        <w:jc w:val="center"/>
        <w:rPr>
          <w:sz w:val="28"/>
          <w:szCs w:val="28"/>
          <w:lang w:eastAsia="en-US"/>
        </w:rPr>
      </w:pPr>
    </w:p>
    <w:p w:rsidR="008A7D3B" w:rsidRPr="00D324C6" w:rsidRDefault="008A7D3B" w:rsidP="00BB7371">
      <w:pPr>
        <w:spacing w:after="200" w:line="276" w:lineRule="auto"/>
        <w:jc w:val="center"/>
        <w:rPr>
          <w:sz w:val="10"/>
          <w:szCs w:val="10"/>
          <w:lang w:eastAsia="en-US"/>
        </w:rPr>
      </w:pPr>
    </w:p>
    <w:p w:rsidR="008A7D3B" w:rsidRDefault="008A7D3B" w:rsidP="007B50CE">
      <w:pPr>
        <w:rPr>
          <w:sz w:val="28"/>
          <w:szCs w:val="28"/>
        </w:rPr>
      </w:pPr>
      <w:bookmarkStart w:id="0" w:name="_Toc211239885"/>
      <w:r>
        <w:rPr>
          <w:sz w:val="10"/>
          <w:szCs w:val="10"/>
        </w:rPr>
        <w:t xml:space="preserve">                                                                                                                                                    </w:t>
      </w:r>
      <w:r>
        <w:rPr>
          <w:sz w:val="28"/>
          <w:szCs w:val="28"/>
        </w:rPr>
        <w:t xml:space="preserve"> П</w:t>
      </w:r>
      <w:r w:rsidRPr="002B5F17">
        <w:rPr>
          <w:sz w:val="28"/>
          <w:szCs w:val="28"/>
        </w:rPr>
        <w:t>оложение</w:t>
      </w:r>
    </w:p>
    <w:p w:rsidR="008A7D3B" w:rsidRPr="002B5F17" w:rsidRDefault="008A7D3B" w:rsidP="007B50CE">
      <w:pPr>
        <w:jc w:val="center"/>
        <w:rPr>
          <w:sz w:val="28"/>
          <w:szCs w:val="28"/>
        </w:rPr>
      </w:pPr>
      <w:r w:rsidRPr="002B5F17">
        <w:rPr>
          <w:sz w:val="28"/>
          <w:szCs w:val="28"/>
        </w:rPr>
        <w:t xml:space="preserve"> о системе оплаты труда работников образовательных </w:t>
      </w:r>
      <w:r>
        <w:rPr>
          <w:sz w:val="28"/>
          <w:szCs w:val="28"/>
        </w:rPr>
        <w:t>учреждений</w:t>
      </w:r>
      <w:bookmarkEnd w:id="0"/>
      <w:r w:rsidRPr="002B5F17">
        <w:rPr>
          <w:sz w:val="28"/>
          <w:szCs w:val="28"/>
        </w:rPr>
        <w:t xml:space="preserve"> Шуйского муниципального района</w:t>
      </w:r>
      <w:r>
        <w:rPr>
          <w:sz w:val="28"/>
          <w:szCs w:val="28"/>
        </w:rPr>
        <w:t xml:space="preserve">, подведомственных </w:t>
      </w:r>
      <w:r w:rsidRPr="002B5F17">
        <w:rPr>
          <w:sz w:val="28"/>
          <w:szCs w:val="28"/>
        </w:rPr>
        <w:t>Управлению образования админи</w:t>
      </w:r>
      <w:r>
        <w:rPr>
          <w:sz w:val="28"/>
          <w:szCs w:val="28"/>
        </w:rPr>
        <w:t xml:space="preserve">страции Шуйского </w:t>
      </w:r>
      <w:r w:rsidRPr="002B5F17">
        <w:rPr>
          <w:sz w:val="28"/>
          <w:szCs w:val="28"/>
        </w:rPr>
        <w:t>муниципального района.</w:t>
      </w:r>
    </w:p>
    <w:p w:rsidR="008A7D3B" w:rsidRPr="002B5F17" w:rsidRDefault="008A7D3B" w:rsidP="002B5F17">
      <w:pPr>
        <w:rPr>
          <w:sz w:val="24"/>
          <w:szCs w:val="24"/>
        </w:rPr>
      </w:pPr>
    </w:p>
    <w:p w:rsidR="008A7D3B" w:rsidRPr="002B5F17" w:rsidRDefault="008A7D3B" w:rsidP="002B5F17">
      <w:pPr>
        <w:jc w:val="center"/>
        <w:rPr>
          <w:sz w:val="28"/>
          <w:szCs w:val="28"/>
        </w:rPr>
      </w:pPr>
      <w:r w:rsidRPr="002B5F17">
        <w:rPr>
          <w:sz w:val="28"/>
          <w:szCs w:val="28"/>
        </w:rPr>
        <w:t>1. Общие положения.</w:t>
      </w:r>
    </w:p>
    <w:p w:rsidR="008A7D3B" w:rsidRPr="007B50CE" w:rsidRDefault="008A7D3B" w:rsidP="002B5F17">
      <w:pPr>
        <w:rPr>
          <w:sz w:val="10"/>
          <w:szCs w:val="10"/>
        </w:rPr>
      </w:pPr>
    </w:p>
    <w:p w:rsidR="008A7D3B" w:rsidRPr="002B5F17" w:rsidRDefault="008A7D3B" w:rsidP="002B5F17">
      <w:pPr>
        <w:jc w:val="both"/>
        <w:rPr>
          <w:sz w:val="28"/>
          <w:szCs w:val="28"/>
        </w:rPr>
      </w:pPr>
      <w:r w:rsidRPr="002B5F17">
        <w:rPr>
          <w:sz w:val="28"/>
          <w:szCs w:val="28"/>
        </w:rPr>
        <w:t xml:space="preserve">          1.1. Настоящее Типовое положение о системе оплаты труда работников   образовательных учреждений Шуйского муниципального</w:t>
      </w:r>
      <w:r>
        <w:rPr>
          <w:sz w:val="28"/>
          <w:szCs w:val="28"/>
        </w:rPr>
        <w:t xml:space="preserve"> района</w:t>
      </w:r>
      <w:r w:rsidRPr="002B5F17">
        <w:rPr>
          <w:sz w:val="28"/>
          <w:szCs w:val="28"/>
        </w:rPr>
        <w:t>, подведомственных Управлению  образования администрации Шуйского муниципального района</w:t>
      </w:r>
      <w:r>
        <w:rPr>
          <w:sz w:val="28"/>
          <w:szCs w:val="28"/>
        </w:rPr>
        <w:t>,</w:t>
      </w:r>
      <w:r w:rsidRPr="002B5F17">
        <w:rPr>
          <w:sz w:val="28"/>
          <w:szCs w:val="28"/>
        </w:rPr>
        <w:t xml:space="preserve">  разработано в соответствии с постановлением Правительства Ивановской области  от 30.10.2008  № 285-п   «О системах оплаты труда работников  государственных учреждений Ивановской области и органов государственной власти Ивановской области».</w:t>
      </w:r>
    </w:p>
    <w:p w:rsidR="008A7D3B" w:rsidRPr="002B5F17" w:rsidRDefault="008A7D3B" w:rsidP="00F42FC7">
      <w:pPr>
        <w:ind w:firstLine="709"/>
        <w:jc w:val="both"/>
        <w:rPr>
          <w:sz w:val="28"/>
          <w:szCs w:val="28"/>
        </w:rPr>
      </w:pPr>
      <w:r w:rsidRPr="002B5F17">
        <w:rPr>
          <w:sz w:val="28"/>
          <w:szCs w:val="28"/>
        </w:rPr>
        <w:t>Положение разработано в целях формирования единых подходов к регулированию заработной платы работников учреждений образования</w:t>
      </w:r>
      <w:r>
        <w:rPr>
          <w:sz w:val="28"/>
          <w:szCs w:val="28"/>
        </w:rPr>
        <w:t>,</w:t>
      </w:r>
      <w:r w:rsidRPr="002B5F17">
        <w:rPr>
          <w:sz w:val="28"/>
          <w:szCs w:val="28"/>
        </w:rPr>
        <w:t xml:space="preserve"> подведомственных Управлению образования администрации Шуйского муниципального района, повышения заинтересованности в конечных результатах труда, совершенствования управления финансовыми, материальными и кадровыми ресурсами.</w:t>
      </w:r>
    </w:p>
    <w:p w:rsidR="008A7D3B" w:rsidRPr="002B5F17" w:rsidRDefault="008A7D3B" w:rsidP="00F42FC7">
      <w:pPr>
        <w:pStyle w:val="ConsPlusNormal"/>
        <w:ind w:firstLine="540"/>
        <w:jc w:val="both"/>
        <w:rPr>
          <w:rFonts w:ascii="Times New Roman" w:hAnsi="Times New Roman" w:cs="Times New Roman"/>
          <w:sz w:val="28"/>
          <w:szCs w:val="28"/>
        </w:rPr>
      </w:pPr>
      <w:r w:rsidRPr="002B5F17">
        <w:rPr>
          <w:rFonts w:ascii="Times New Roman" w:hAnsi="Times New Roman" w:cs="Times New Roman"/>
          <w:sz w:val="28"/>
          <w:szCs w:val="28"/>
        </w:rPr>
        <w:t>1.2</w:t>
      </w:r>
      <w:r w:rsidRPr="002B5F17">
        <w:rPr>
          <w:sz w:val="28"/>
          <w:szCs w:val="28"/>
        </w:rPr>
        <w:t xml:space="preserve">. </w:t>
      </w:r>
      <w:r w:rsidRPr="002B5F17">
        <w:rPr>
          <w:rFonts w:ascii="Times New Roman" w:hAnsi="Times New Roman" w:cs="Times New Roman"/>
          <w:sz w:val="28"/>
          <w:szCs w:val="28"/>
        </w:rPr>
        <w:t xml:space="preserve">В каждом </w:t>
      </w:r>
      <w:r>
        <w:rPr>
          <w:rFonts w:ascii="Times New Roman" w:hAnsi="Times New Roman" w:cs="Times New Roman"/>
          <w:sz w:val="28"/>
          <w:szCs w:val="28"/>
        </w:rPr>
        <w:t xml:space="preserve">образовательном </w:t>
      </w:r>
      <w:r w:rsidRPr="002B5F17">
        <w:rPr>
          <w:rFonts w:ascii="Times New Roman" w:hAnsi="Times New Roman" w:cs="Times New Roman"/>
          <w:sz w:val="28"/>
          <w:szCs w:val="28"/>
        </w:rPr>
        <w:t>учреждении</w:t>
      </w:r>
      <w:r>
        <w:rPr>
          <w:rFonts w:ascii="Times New Roman" w:hAnsi="Times New Roman" w:cs="Times New Roman"/>
          <w:sz w:val="28"/>
          <w:szCs w:val="28"/>
        </w:rPr>
        <w:t xml:space="preserve"> </w:t>
      </w:r>
      <w:r w:rsidRPr="002B5F17">
        <w:rPr>
          <w:rFonts w:ascii="Times New Roman" w:hAnsi="Times New Roman" w:cs="Times New Roman"/>
          <w:sz w:val="28"/>
          <w:szCs w:val="28"/>
        </w:rPr>
        <w:t>Шуйского муниципального района, подведомственных Управлению  образования администрации Шуйского муниципального района</w:t>
      </w:r>
      <w:r>
        <w:rPr>
          <w:rFonts w:ascii="Times New Roman" w:hAnsi="Times New Roman" w:cs="Times New Roman"/>
          <w:sz w:val="28"/>
          <w:szCs w:val="28"/>
        </w:rPr>
        <w:t>,</w:t>
      </w:r>
      <w:r w:rsidRPr="002B5F17">
        <w:rPr>
          <w:rFonts w:ascii="Times New Roman" w:hAnsi="Times New Roman" w:cs="Times New Roman"/>
          <w:sz w:val="28"/>
          <w:szCs w:val="28"/>
        </w:rPr>
        <w:t xml:space="preserve"> с учетом настоящего Положения, в соответствии с федеральными законами и иными нормативными правовыми актами Российской Федерации, законами и иными нормативными правовыми актами Ивановской области принимаются положения об оплате труда работников указанного в настоящем пункте учреждения с учетом единого тарифно-квалификационного </w:t>
      </w:r>
      <w:hyperlink r:id="rId15" w:tooltip="Постановление Госкомтруда СССР, Секретариата ВЦСПС от 31.01.1985 N 31/3-30 (ред. от 20.09.2011) &quot;Об утверждении &quot;Общих положений Единого тарифно-квалификационного справочника работ и профессий рабочих народного хозяйства СССР&quot;; раздела &quot;Профессии рабочих, общи" w:history="1">
        <w:r w:rsidRPr="002B5F17">
          <w:rPr>
            <w:rFonts w:ascii="Times New Roman" w:hAnsi="Times New Roman" w:cs="Times New Roman"/>
            <w:color w:val="0000FF"/>
            <w:sz w:val="28"/>
            <w:szCs w:val="28"/>
          </w:rPr>
          <w:t>справочника</w:t>
        </w:r>
      </w:hyperlink>
      <w:r w:rsidRPr="002B5F17">
        <w:rPr>
          <w:rFonts w:ascii="Times New Roman" w:hAnsi="Times New Roman" w:cs="Times New Roman"/>
          <w:sz w:val="28"/>
          <w:szCs w:val="28"/>
        </w:rPr>
        <w:t xml:space="preserve"> работ и профессий рабочих, единого квалификационного</w:t>
      </w:r>
      <w:r>
        <w:rPr>
          <w:rFonts w:ascii="Times New Roman" w:hAnsi="Times New Roman" w:cs="Times New Roman"/>
          <w:sz w:val="28"/>
          <w:szCs w:val="28"/>
        </w:rPr>
        <w:t xml:space="preserve"> </w:t>
      </w:r>
      <w:hyperlink r:id="rId16" w:tooltip="&quot;Квалификационный справочник должностей руководителей, специалистов и других служащих&quot; (утв. Постановлением Минтруда России от 21.08.1998 N 37) (ред. от 12.02.2014){КонсультантПлюс}" w:history="1">
        <w:r w:rsidRPr="002B5F17">
          <w:rPr>
            <w:rFonts w:ascii="Times New Roman" w:hAnsi="Times New Roman" w:cs="Times New Roman"/>
            <w:color w:val="0000FF"/>
            <w:sz w:val="28"/>
            <w:szCs w:val="28"/>
          </w:rPr>
          <w:t>справочника</w:t>
        </w:r>
      </w:hyperlink>
      <w:r>
        <w:t xml:space="preserve"> </w:t>
      </w:r>
      <w:r w:rsidRPr="002B5F17">
        <w:rPr>
          <w:rFonts w:ascii="Times New Roman" w:hAnsi="Times New Roman" w:cs="Times New Roman"/>
          <w:sz w:val="28"/>
          <w:szCs w:val="28"/>
        </w:rPr>
        <w:t xml:space="preserve">должностей руководителей, специалистов и служащих или с учетом профессиональных стандартов, государственных гарантий по оплате труда, перечня видов выплат компенсационного характера в </w:t>
      </w:r>
      <w:r>
        <w:rPr>
          <w:rFonts w:ascii="Times New Roman" w:hAnsi="Times New Roman" w:cs="Times New Roman"/>
          <w:sz w:val="28"/>
          <w:szCs w:val="28"/>
        </w:rPr>
        <w:t xml:space="preserve">образовательном </w:t>
      </w:r>
      <w:r w:rsidRPr="002B5F17">
        <w:rPr>
          <w:rFonts w:ascii="Times New Roman" w:hAnsi="Times New Roman" w:cs="Times New Roman"/>
          <w:sz w:val="28"/>
          <w:szCs w:val="28"/>
        </w:rPr>
        <w:t>учреждении</w:t>
      </w:r>
      <w:r>
        <w:rPr>
          <w:rFonts w:ascii="Times New Roman" w:hAnsi="Times New Roman" w:cs="Times New Roman"/>
          <w:sz w:val="28"/>
          <w:szCs w:val="28"/>
        </w:rPr>
        <w:t xml:space="preserve"> </w:t>
      </w:r>
      <w:r w:rsidRPr="002B5F17">
        <w:rPr>
          <w:rFonts w:ascii="Times New Roman" w:hAnsi="Times New Roman" w:cs="Times New Roman"/>
          <w:sz w:val="28"/>
          <w:szCs w:val="28"/>
        </w:rPr>
        <w:t xml:space="preserve">Шуйского муниципального района, подведомственных Управлению  образования администрации Шуйского муниципального района, перечня видов выплат стимулирующего характера в </w:t>
      </w:r>
      <w:r>
        <w:rPr>
          <w:rFonts w:ascii="Times New Roman" w:hAnsi="Times New Roman" w:cs="Times New Roman"/>
          <w:sz w:val="28"/>
          <w:szCs w:val="28"/>
        </w:rPr>
        <w:t xml:space="preserve">образовательном </w:t>
      </w:r>
      <w:r w:rsidRPr="002B5F17">
        <w:rPr>
          <w:rFonts w:ascii="Times New Roman" w:hAnsi="Times New Roman" w:cs="Times New Roman"/>
          <w:sz w:val="28"/>
          <w:szCs w:val="28"/>
        </w:rPr>
        <w:t>учреждении</w:t>
      </w:r>
      <w:r>
        <w:rPr>
          <w:rFonts w:ascii="Times New Roman" w:hAnsi="Times New Roman" w:cs="Times New Roman"/>
          <w:sz w:val="28"/>
          <w:szCs w:val="28"/>
        </w:rPr>
        <w:t xml:space="preserve"> </w:t>
      </w:r>
      <w:r w:rsidRPr="002B5F17">
        <w:rPr>
          <w:rFonts w:ascii="Times New Roman" w:hAnsi="Times New Roman" w:cs="Times New Roman"/>
          <w:sz w:val="28"/>
          <w:szCs w:val="28"/>
        </w:rPr>
        <w:t>Шуйского муниципального района, подведомственных Управлению  образования администрации Шуйского муниципального района, рекомендаций Российской трехсторонней комиссии по регулированию социально-трудовых отношений, мнения предс</w:t>
      </w:r>
      <w:r>
        <w:rPr>
          <w:rFonts w:ascii="Times New Roman" w:hAnsi="Times New Roman" w:cs="Times New Roman"/>
          <w:sz w:val="28"/>
          <w:szCs w:val="28"/>
        </w:rPr>
        <w:t>тавительного органа работников.</w:t>
      </w:r>
    </w:p>
    <w:p w:rsidR="008A7D3B" w:rsidRPr="002B5F17" w:rsidRDefault="008A7D3B" w:rsidP="002B5F17">
      <w:pPr>
        <w:ind w:firstLine="709"/>
        <w:jc w:val="both"/>
        <w:rPr>
          <w:sz w:val="28"/>
          <w:szCs w:val="28"/>
        </w:rPr>
      </w:pPr>
      <w:r w:rsidRPr="002B5F17">
        <w:rPr>
          <w:sz w:val="28"/>
          <w:szCs w:val="28"/>
        </w:rPr>
        <w:t>1.3. Условия оплаты труда, включая размер  оклада (должностного оклада), повышающих коэффициентов и иных выплат стимулирующего характера, выплат компенсационного характера, являются обязательными для включения в трудовой договор работника.</w:t>
      </w:r>
    </w:p>
    <w:p w:rsidR="008A7D3B" w:rsidRPr="002B5F17" w:rsidRDefault="008A7D3B" w:rsidP="002B5F17">
      <w:pPr>
        <w:ind w:firstLine="709"/>
        <w:jc w:val="both"/>
        <w:rPr>
          <w:sz w:val="28"/>
          <w:szCs w:val="28"/>
        </w:rPr>
      </w:pPr>
      <w:r w:rsidRPr="002B5F17">
        <w:rPr>
          <w:sz w:val="28"/>
          <w:szCs w:val="28"/>
        </w:rPr>
        <w:t>1.4. Заработная плата предельными размерами не ограничивается</w:t>
      </w:r>
      <w:r>
        <w:rPr>
          <w:sz w:val="28"/>
          <w:szCs w:val="28"/>
        </w:rPr>
        <w:t>, за исключением случаев, предусмотренных Трудовым кодексом Российской Федерации</w:t>
      </w:r>
      <w:r w:rsidRPr="002B5F17">
        <w:rPr>
          <w:sz w:val="28"/>
          <w:szCs w:val="28"/>
        </w:rPr>
        <w:t>.</w:t>
      </w:r>
    </w:p>
    <w:p w:rsidR="008A7D3B" w:rsidRPr="002B5F17" w:rsidRDefault="008A7D3B" w:rsidP="002B5F17">
      <w:pPr>
        <w:ind w:firstLine="709"/>
        <w:jc w:val="both"/>
        <w:rPr>
          <w:sz w:val="28"/>
          <w:szCs w:val="28"/>
        </w:rPr>
      </w:pPr>
      <w:r w:rsidRPr="002B5F17">
        <w:rPr>
          <w:sz w:val="28"/>
          <w:szCs w:val="28"/>
        </w:rPr>
        <w:t>1.5. Месячная заработная плата работника, полностью отработавшего за этот период норму рабочего времени, не может быть ниже минимального размера оплаты труда, установленного федеральным законом.</w:t>
      </w:r>
      <w:bookmarkStart w:id="1" w:name="_Toc178743297"/>
    </w:p>
    <w:p w:rsidR="008A7D3B" w:rsidRPr="002B5F17" w:rsidRDefault="008A7D3B" w:rsidP="002B5F17">
      <w:pPr>
        <w:ind w:firstLine="709"/>
        <w:jc w:val="both"/>
        <w:rPr>
          <w:sz w:val="28"/>
          <w:szCs w:val="28"/>
        </w:rPr>
      </w:pPr>
    </w:p>
    <w:p w:rsidR="008A7D3B" w:rsidRPr="002B5F17" w:rsidRDefault="008A7D3B" w:rsidP="002B5F17">
      <w:pPr>
        <w:autoSpaceDE w:val="0"/>
        <w:autoSpaceDN w:val="0"/>
        <w:adjustRightInd w:val="0"/>
        <w:ind w:firstLine="540"/>
        <w:jc w:val="center"/>
        <w:outlineLvl w:val="1"/>
        <w:rPr>
          <w:sz w:val="28"/>
          <w:szCs w:val="28"/>
        </w:rPr>
      </w:pPr>
      <w:r w:rsidRPr="002B5F17">
        <w:rPr>
          <w:sz w:val="28"/>
          <w:szCs w:val="28"/>
        </w:rPr>
        <w:t>2.</w:t>
      </w:r>
      <w:bookmarkEnd w:id="1"/>
      <w:r w:rsidRPr="002B5F17">
        <w:rPr>
          <w:sz w:val="28"/>
          <w:szCs w:val="28"/>
        </w:rPr>
        <w:t>Порядок расчета заработной платы работников.</w:t>
      </w:r>
    </w:p>
    <w:p w:rsidR="008A7D3B" w:rsidRPr="002B5F17" w:rsidRDefault="008A7D3B" w:rsidP="002B5F17">
      <w:pPr>
        <w:autoSpaceDE w:val="0"/>
        <w:autoSpaceDN w:val="0"/>
        <w:adjustRightInd w:val="0"/>
        <w:ind w:firstLine="540"/>
        <w:jc w:val="both"/>
        <w:outlineLvl w:val="1"/>
        <w:rPr>
          <w:sz w:val="28"/>
          <w:szCs w:val="28"/>
        </w:rPr>
      </w:pPr>
    </w:p>
    <w:p w:rsidR="008A7D3B" w:rsidRPr="002B5F17" w:rsidRDefault="008A7D3B" w:rsidP="002B5F17">
      <w:pPr>
        <w:autoSpaceDE w:val="0"/>
        <w:autoSpaceDN w:val="0"/>
        <w:adjustRightInd w:val="0"/>
        <w:ind w:firstLine="540"/>
        <w:jc w:val="both"/>
        <w:outlineLvl w:val="1"/>
        <w:rPr>
          <w:sz w:val="28"/>
          <w:szCs w:val="28"/>
        </w:rPr>
      </w:pPr>
      <w:r w:rsidRPr="002B5F17">
        <w:rPr>
          <w:sz w:val="28"/>
          <w:szCs w:val="28"/>
        </w:rPr>
        <w:t>2.1 Формирование фонда оплаты труда общеобразовательного учреждения осуществляется в пределах объема бюджетных средств на текущий финансовый год, доведенного до образовательного учреждения учредителем в соответствии с региональными нормативами финансирования, утвержденными законом Ивановской области</w:t>
      </w:r>
      <w:r>
        <w:rPr>
          <w:sz w:val="28"/>
          <w:szCs w:val="28"/>
        </w:rPr>
        <w:t xml:space="preserve">.  При расчете </w:t>
      </w:r>
      <w:r w:rsidRPr="002B5F17">
        <w:rPr>
          <w:sz w:val="28"/>
          <w:szCs w:val="28"/>
        </w:rPr>
        <w:t xml:space="preserve">используется численность обучающихся на начало учебного года по состоянию </w:t>
      </w:r>
      <w:r w:rsidRPr="00C91CB7">
        <w:rPr>
          <w:sz w:val="28"/>
          <w:szCs w:val="28"/>
        </w:rPr>
        <w:t>на 20 сентября года, предшествующего планируемому, по данным статистической отчетности N ОО-1 по ступеням общего образования и видам классов</w:t>
      </w:r>
      <w:r w:rsidRPr="002B5F17">
        <w:rPr>
          <w:sz w:val="28"/>
          <w:szCs w:val="28"/>
        </w:rPr>
        <w:t>.</w:t>
      </w:r>
    </w:p>
    <w:p w:rsidR="008A7D3B" w:rsidRPr="002B5F17" w:rsidRDefault="008A7D3B" w:rsidP="002B5F17">
      <w:pPr>
        <w:autoSpaceDE w:val="0"/>
        <w:autoSpaceDN w:val="0"/>
        <w:adjustRightInd w:val="0"/>
        <w:ind w:firstLine="540"/>
        <w:jc w:val="both"/>
        <w:rPr>
          <w:sz w:val="28"/>
          <w:szCs w:val="28"/>
        </w:rPr>
      </w:pPr>
      <w:r w:rsidRPr="002B5F17">
        <w:rPr>
          <w:sz w:val="28"/>
          <w:szCs w:val="28"/>
        </w:rPr>
        <w:t>Формирование фонда оплаты труда отражается в бюджетной смете, плане финансово-хозяйственной деятельности общеобразовательного учреждения.</w:t>
      </w:r>
    </w:p>
    <w:p w:rsidR="008A7D3B" w:rsidRPr="00440DDB" w:rsidRDefault="008A7D3B" w:rsidP="002B5F17">
      <w:pPr>
        <w:autoSpaceDE w:val="0"/>
        <w:autoSpaceDN w:val="0"/>
        <w:adjustRightInd w:val="0"/>
        <w:ind w:firstLine="540"/>
        <w:jc w:val="both"/>
        <w:rPr>
          <w:sz w:val="28"/>
          <w:szCs w:val="28"/>
        </w:rPr>
      </w:pPr>
      <w:r w:rsidRPr="00440DDB">
        <w:rPr>
          <w:sz w:val="28"/>
          <w:szCs w:val="28"/>
        </w:rPr>
        <w:t>Общеобразовательные учреждения определяют в общем объеме средств, рассчитанном на основании регионального подушевого норматива, количества обучающихся и доведенного до общеобразовательного учреждения:</w:t>
      </w:r>
    </w:p>
    <w:p w:rsidR="008A7D3B" w:rsidRPr="002B5F17" w:rsidRDefault="008A7D3B" w:rsidP="002B5F17">
      <w:pPr>
        <w:autoSpaceDE w:val="0"/>
        <w:autoSpaceDN w:val="0"/>
        <w:adjustRightInd w:val="0"/>
        <w:ind w:firstLine="540"/>
        <w:jc w:val="both"/>
        <w:rPr>
          <w:sz w:val="28"/>
          <w:szCs w:val="28"/>
        </w:rPr>
      </w:pPr>
      <w:r w:rsidRPr="002B5F17">
        <w:rPr>
          <w:sz w:val="28"/>
          <w:szCs w:val="28"/>
        </w:rPr>
        <w:t>на материально-техническое обеспечение и оснащение образовательного процесса;</w:t>
      </w:r>
    </w:p>
    <w:p w:rsidR="008A7D3B" w:rsidRPr="002B5F17" w:rsidRDefault="008A7D3B" w:rsidP="002B5F17">
      <w:pPr>
        <w:autoSpaceDE w:val="0"/>
        <w:autoSpaceDN w:val="0"/>
        <w:adjustRightInd w:val="0"/>
        <w:ind w:firstLine="540"/>
        <w:jc w:val="both"/>
        <w:rPr>
          <w:sz w:val="28"/>
          <w:szCs w:val="28"/>
        </w:rPr>
      </w:pPr>
      <w:r w:rsidRPr="002B5F17">
        <w:rPr>
          <w:sz w:val="28"/>
          <w:szCs w:val="28"/>
        </w:rPr>
        <w:t>на заработную плату работников общеобразовательного учреждения (далее - ФОТоу).</w:t>
      </w:r>
    </w:p>
    <w:p w:rsidR="008A7D3B" w:rsidRDefault="008A7D3B" w:rsidP="00C354FB">
      <w:pPr>
        <w:autoSpaceDE w:val="0"/>
        <w:autoSpaceDN w:val="0"/>
        <w:adjustRightInd w:val="0"/>
        <w:jc w:val="both"/>
        <w:rPr>
          <w:sz w:val="28"/>
          <w:szCs w:val="28"/>
        </w:rPr>
      </w:pPr>
      <w:r>
        <w:rPr>
          <w:sz w:val="28"/>
          <w:szCs w:val="28"/>
        </w:rPr>
        <w:tab/>
      </w:r>
    </w:p>
    <w:p w:rsidR="008A7D3B" w:rsidRPr="002B5F17" w:rsidRDefault="008A7D3B" w:rsidP="00C354FB">
      <w:pPr>
        <w:autoSpaceDE w:val="0"/>
        <w:autoSpaceDN w:val="0"/>
        <w:adjustRightInd w:val="0"/>
        <w:jc w:val="both"/>
        <w:rPr>
          <w:sz w:val="28"/>
          <w:szCs w:val="28"/>
        </w:rPr>
      </w:pPr>
      <w:r w:rsidRPr="002B5F17">
        <w:rPr>
          <w:sz w:val="28"/>
          <w:szCs w:val="28"/>
        </w:rPr>
        <w:t>Распределение фонда оплаты труда общеобразовательного учреждения</w:t>
      </w:r>
    </w:p>
    <w:p w:rsidR="008A7D3B" w:rsidRPr="002B5F17" w:rsidRDefault="008A7D3B" w:rsidP="002B5F17">
      <w:pPr>
        <w:autoSpaceDE w:val="0"/>
        <w:autoSpaceDN w:val="0"/>
        <w:adjustRightInd w:val="0"/>
        <w:jc w:val="both"/>
        <w:rPr>
          <w:sz w:val="28"/>
          <w:szCs w:val="28"/>
        </w:rPr>
      </w:pPr>
    </w:p>
    <w:p w:rsidR="008A7D3B" w:rsidRPr="002B5F17" w:rsidRDefault="008A7D3B" w:rsidP="002B5F17">
      <w:pPr>
        <w:autoSpaceDE w:val="0"/>
        <w:autoSpaceDN w:val="0"/>
        <w:adjustRightInd w:val="0"/>
        <w:ind w:firstLine="540"/>
        <w:jc w:val="both"/>
        <w:rPr>
          <w:sz w:val="28"/>
          <w:szCs w:val="28"/>
        </w:rPr>
      </w:pPr>
      <w:r w:rsidRPr="002B5F17">
        <w:rPr>
          <w:sz w:val="28"/>
          <w:szCs w:val="28"/>
        </w:rPr>
        <w:t>- Фонд оплаты труда общеобразовательного учреждения (ФОТоу) состоит из базовой части (ФОТб) и стимулирующей части (ФОТст):</w:t>
      </w:r>
    </w:p>
    <w:p w:rsidR="008A7D3B" w:rsidRPr="002B5F17" w:rsidRDefault="008A7D3B" w:rsidP="002B5F17">
      <w:pPr>
        <w:autoSpaceDE w:val="0"/>
        <w:autoSpaceDN w:val="0"/>
        <w:adjustRightInd w:val="0"/>
        <w:ind w:firstLine="540"/>
        <w:jc w:val="both"/>
        <w:rPr>
          <w:sz w:val="28"/>
          <w:szCs w:val="28"/>
        </w:rPr>
      </w:pPr>
      <w:r w:rsidRPr="002B5F17">
        <w:rPr>
          <w:sz w:val="28"/>
          <w:szCs w:val="28"/>
        </w:rPr>
        <w:t>ФОТоу = ФОТб + ФОТст.</w:t>
      </w:r>
    </w:p>
    <w:p w:rsidR="008A7D3B" w:rsidRPr="002B5F17" w:rsidRDefault="008A7D3B" w:rsidP="002B5F17">
      <w:pPr>
        <w:autoSpaceDE w:val="0"/>
        <w:autoSpaceDN w:val="0"/>
        <w:adjustRightInd w:val="0"/>
        <w:ind w:firstLine="540"/>
        <w:jc w:val="both"/>
        <w:rPr>
          <w:sz w:val="28"/>
          <w:szCs w:val="28"/>
        </w:rPr>
      </w:pPr>
      <w:r w:rsidRPr="002B5F17">
        <w:rPr>
          <w:sz w:val="28"/>
          <w:szCs w:val="28"/>
        </w:rPr>
        <w:t>Объем стимулирующей части определяется по формуле:</w:t>
      </w:r>
    </w:p>
    <w:p w:rsidR="008A7D3B" w:rsidRPr="002B5F17" w:rsidRDefault="008A7D3B" w:rsidP="002B5F17">
      <w:pPr>
        <w:autoSpaceDE w:val="0"/>
        <w:autoSpaceDN w:val="0"/>
        <w:adjustRightInd w:val="0"/>
        <w:ind w:firstLine="540"/>
        <w:jc w:val="both"/>
        <w:rPr>
          <w:sz w:val="28"/>
          <w:szCs w:val="28"/>
        </w:rPr>
      </w:pPr>
      <w:r w:rsidRPr="002B5F17">
        <w:rPr>
          <w:sz w:val="28"/>
          <w:szCs w:val="28"/>
        </w:rPr>
        <w:t>ФОТст = ФОТоу x ш, где</w:t>
      </w:r>
    </w:p>
    <w:p w:rsidR="008A7D3B" w:rsidRPr="002B5F17" w:rsidRDefault="008A7D3B" w:rsidP="002B5F17">
      <w:pPr>
        <w:autoSpaceDE w:val="0"/>
        <w:autoSpaceDN w:val="0"/>
        <w:adjustRightInd w:val="0"/>
        <w:ind w:firstLine="540"/>
        <w:jc w:val="both"/>
        <w:rPr>
          <w:sz w:val="28"/>
          <w:szCs w:val="28"/>
        </w:rPr>
      </w:pPr>
      <w:r w:rsidRPr="002B5F17">
        <w:rPr>
          <w:sz w:val="28"/>
          <w:szCs w:val="28"/>
        </w:rPr>
        <w:t>ш - стимулирующая доля ФОТоу.</w:t>
      </w:r>
    </w:p>
    <w:p w:rsidR="008A7D3B" w:rsidRPr="002B5F17" w:rsidRDefault="008A7D3B" w:rsidP="002B5F17">
      <w:pPr>
        <w:autoSpaceDE w:val="0"/>
        <w:autoSpaceDN w:val="0"/>
        <w:adjustRightInd w:val="0"/>
        <w:ind w:firstLine="540"/>
        <w:jc w:val="both"/>
        <w:rPr>
          <w:sz w:val="28"/>
          <w:szCs w:val="28"/>
        </w:rPr>
      </w:pPr>
      <w:r w:rsidRPr="002B5F17">
        <w:rPr>
          <w:sz w:val="28"/>
          <w:szCs w:val="28"/>
        </w:rPr>
        <w:t>Рекомендуемый диапазон ш - от 20 до 30%. Значение ш определяется общеобразовательным учреждением самостоятельно.</w:t>
      </w:r>
    </w:p>
    <w:p w:rsidR="008A7D3B" w:rsidRPr="002B5F17" w:rsidRDefault="008A7D3B" w:rsidP="0013110E">
      <w:pPr>
        <w:autoSpaceDE w:val="0"/>
        <w:autoSpaceDN w:val="0"/>
        <w:adjustRightInd w:val="0"/>
        <w:ind w:firstLine="540"/>
        <w:jc w:val="both"/>
        <w:rPr>
          <w:sz w:val="28"/>
          <w:szCs w:val="28"/>
        </w:rPr>
      </w:pPr>
      <w:r w:rsidRPr="002B5F17">
        <w:rPr>
          <w:sz w:val="28"/>
          <w:szCs w:val="28"/>
        </w:rPr>
        <w:t xml:space="preserve">- Базовая часть фонда оплаты труда обеспечивает гарантированную заработную плату </w:t>
      </w:r>
      <w:r>
        <w:rPr>
          <w:sz w:val="28"/>
          <w:szCs w:val="28"/>
        </w:rPr>
        <w:t xml:space="preserve">административный персонал </w:t>
      </w:r>
      <w:r w:rsidRPr="000E338F">
        <w:rPr>
          <w:sz w:val="28"/>
          <w:szCs w:val="28"/>
        </w:rPr>
        <w:t>(административно-управленческого персонала) (руководитель общеобразовательного учреждения, заместители руководителя, главный бухгалтер, специалисты и служащие), педагогического персонала, непосредственно осуществляющего учебный процесс (учитель, преподаватель-организатор основ</w:t>
      </w:r>
      <w:r w:rsidRPr="002B5F17">
        <w:rPr>
          <w:sz w:val="28"/>
          <w:szCs w:val="28"/>
        </w:rPr>
        <w:t xml:space="preserve"> безопасности жизнедеятельности</w:t>
      </w:r>
      <w:r>
        <w:rPr>
          <w:sz w:val="28"/>
          <w:szCs w:val="28"/>
        </w:rPr>
        <w:t xml:space="preserve">, </w:t>
      </w:r>
      <w:r w:rsidRPr="002B5F17">
        <w:rPr>
          <w:sz w:val="28"/>
          <w:szCs w:val="28"/>
        </w:rPr>
        <w:t>старший воспитатель, воспитатель, музыкальный руководитель, логопед, учитель-логопед, психолог, инструктор по физической культуре, методист</w:t>
      </w:r>
      <w:r>
        <w:rPr>
          <w:sz w:val="28"/>
          <w:szCs w:val="28"/>
        </w:rPr>
        <w:t>, педагог-организатор, педагог дополнительного образования</w:t>
      </w:r>
      <w:r w:rsidRPr="002B5F17">
        <w:rPr>
          <w:sz w:val="28"/>
          <w:szCs w:val="28"/>
        </w:rPr>
        <w:t xml:space="preserve">), </w:t>
      </w:r>
      <w:r w:rsidRPr="000E338F">
        <w:rPr>
          <w:sz w:val="28"/>
          <w:szCs w:val="28"/>
        </w:rPr>
        <w:t>учебно-вспомогательного персонала общеобразовательного учреждения (помощник воспитателя) и обслуживающего персонала общеобразовательного учреждения (рабочие по обслуживанию здания, уборщик служебного помещения, дворники, водители, гардеробщики, сторожа и др</w:t>
      </w:r>
      <w:r w:rsidRPr="002B5F17">
        <w:rPr>
          <w:sz w:val="28"/>
          <w:szCs w:val="28"/>
        </w:rPr>
        <w:t>.) и складывается из:</w:t>
      </w:r>
    </w:p>
    <w:p w:rsidR="008A7D3B" w:rsidRPr="002B5F17" w:rsidRDefault="008A7D3B" w:rsidP="002B5F17">
      <w:pPr>
        <w:autoSpaceDE w:val="0"/>
        <w:autoSpaceDN w:val="0"/>
        <w:adjustRightInd w:val="0"/>
        <w:ind w:firstLine="540"/>
        <w:jc w:val="both"/>
        <w:rPr>
          <w:sz w:val="28"/>
          <w:szCs w:val="28"/>
        </w:rPr>
      </w:pPr>
      <w:r w:rsidRPr="002B5F17">
        <w:rPr>
          <w:sz w:val="28"/>
          <w:szCs w:val="28"/>
        </w:rPr>
        <w:t>ФОТб = ФОТуп + ФОТпп, где</w:t>
      </w:r>
    </w:p>
    <w:p w:rsidR="008A7D3B" w:rsidRPr="002B5F17" w:rsidRDefault="008A7D3B" w:rsidP="002B5F17">
      <w:pPr>
        <w:autoSpaceDE w:val="0"/>
        <w:autoSpaceDN w:val="0"/>
        <w:adjustRightInd w:val="0"/>
        <w:ind w:firstLine="540"/>
        <w:jc w:val="both"/>
        <w:rPr>
          <w:sz w:val="28"/>
          <w:szCs w:val="28"/>
        </w:rPr>
      </w:pPr>
      <w:r w:rsidRPr="002B5F17">
        <w:rPr>
          <w:sz w:val="28"/>
          <w:szCs w:val="28"/>
        </w:rPr>
        <w:t>ФОТуп - фонд оплаты труда для административно-управленческого персонала, фонд оплаты труда для учебно-вспомогательного персонала, фонд оплаты труда для обслуживающего персонала;</w:t>
      </w:r>
    </w:p>
    <w:p w:rsidR="008A7D3B" w:rsidRPr="002B5F17" w:rsidRDefault="008A7D3B" w:rsidP="002B5F17">
      <w:pPr>
        <w:autoSpaceDE w:val="0"/>
        <w:autoSpaceDN w:val="0"/>
        <w:adjustRightInd w:val="0"/>
        <w:ind w:firstLine="540"/>
        <w:jc w:val="both"/>
        <w:rPr>
          <w:sz w:val="28"/>
          <w:szCs w:val="28"/>
        </w:rPr>
      </w:pPr>
      <w:r w:rsidRPr="002B5F17">
        <w:rPr>
          <w:sz w:val="28"/>
          <w:szCs w:val="28"/>
        </w:rPr>
        <w:t>ФОТпп - фонд оплаты труд</w:t>
      </w:r>
      <w:r>
        <w:rPr>
          <w:sz w:val="28"/>
          <w:szCs w:val="28"/>
        </w:rPr>
        <w:t>а для педагогического персонала</w:t>
      </w:r>
      <w:r w:rsidRPr="002B5F17">
        <w:rPr>
          <w:sz w:val="28"/>
          <w:szCs w:val="28"/>
        </w:rPr>
        <w:t>, непосредственно осуществляющего учебный процесс.</w:t>
      </w:r>
    </w:p>
    <w:p w:rsidR="008A7D3B" w:rsidRPr="002B5F17" w:rsidRDefault="008A7D3B" w:rsidP="002B5F17">
      <w:pPr>
        <w:autoSpaceDE w:val="0"/>
        <w:autoSpaceDN w:val="0"/>
        <w:adjustRightInd w:val="0"/>
        <w:ind w:firstLine="540"/>
        <w:jc w:val="both"/>
        <w:rPr>
          <w:sz w:val="28"/>
          <w:szCs w:val="28"/>
        </w:rPr>
      </w:pPr>
      <w:r w:rsidRPr="002B5F17">
        <w:rPr>
          <w:sz w:val="28"/>
          <w:szCs w:val="28"/>
        </w:rPr>
        <w:t>-  Руководитель общеобразовательного учреждения формирует и утверждает штатное расписание учреждения в пределах базовой части фонда оплаты труда, при этом:</w:t>
      </w:r>
    </w:p>
    <w:p w:rsidR="008A7D3B" w:rsidRPr="002B5F17" w:rsidRDefault="008A7D3B" w:rsidP="002B5F17">
      <w:pPr>
        <w:autoSpaceDE w:val="0"/>
        <w:autoSpaceDN w:val="0"/>
        <w:adjustRightInd w:val="0"/>
        <w:ind w:firstLine="540"/>
        <w:jc w:val="both"/>
        <w:rPr>
          <w:sz w:val="28"/>
          <w:szCs w:val="28"/>
        </w:rPr>
      </w:pPr>
      <w:r w:rsidRPr="002B5F17">
        <w:rPr>
          <w:sz w:val="28"/>
          <w:szCs w:val="28"/>
        </w:rPr>
        <w:t>доля фонда оплаты труда для педагогического персонала, непосредственно осуществляющего учебный процесс (ФОТпп), устанавливается не менее фактического уров</w:t>
      </w:r>
      <w:r>
        <w:rPr>
          <w:sz w:val="28"/>
          <w:szCs w:val="28"/>
        </w:rPr>
        <w:t>ня за предыдущий финансовой год.</w:t>
      </w:r>
    </w:p>
    <w:p w:rsidR="008A7D3B" w:rsidRPr="002B5F17" w:rsidRDefault="008A7D3B" w:rsidP="002B5F17">
      <w:pPr>
        <w:autoSpaceDE w:val="0"/>
        <w:autoSpaceDN w:val="0"/>
        <w:adjustRightInd w:val="0"/>
        <w:ind w:firstLine="540"/>
        <w:jc w:val="both"/>
        <w:rPr>
          <w:sz w:val="28"/>
          <w:szCs w:val="28"/>
        </w:rPr>
      </w:pPr>
      <w:r w:rsidRPr="002B5F17">
        <w:rPr>
          <w:sz w:val="28"/>
          <w:szCs w:val="28"/>
        </w:rPr>
        <w:t>Объем фонда оплаты труда педагогического персонала  определяется по формуле:</w:t>
      </w:r>
    </w:p>
    <w:p w:rsidR="008A7D3B" w:rsidRPr="002B5F17" w:rsidRDefault="008A7D3B" w:rsidP="002B5F17">
      <w:pPr>
        <w:autoSpaceDE w:val="0"/>
        <w:autoSpaceDN w:val="0"/>
        <w:adjustRightInd w:val="0"/>
        <w:ind w:firstLine="540"/>
        <w:jc w:val="both"/>
        <w:rPr>
          <w:sz w:val="28"/>
          <w:szCs w:val="28"/>
        </w:rPr>
      </w:pPr>
      <w:r w:rsidRPr="002B5F17">
        <w:rPr>
          <w:sz w:val="28"/>
          <w:szCs w:val="28"/>
        </w:rPr>
        <w:t>ФОТпп = ФОТб x пп, где</w:t>
      </w:r>
    </w:p>
    <w:p w:rsidR="008A7D3B" w:rsidRPr="002B5F17" w:rsidRDefault="008A7D3B" w:rsidP="002B5F17">
      <w:pPr>
        <w:autoSpaceDE w:val="0"/>
        <w:autoSpaceDN w:val="0"/>
        <w:adjustRightInd w:val="0"/>
        <w:ind w:firstLine="540"/>
        <w:jc w:val="both"/>
        <w:rPr>
          <w:sz w:val="28"/>
          <w:szCs w:val="28"/>
        </w:rPr>
      </w:pPr>
      <w:r w:rsidRPr="002B5F17">
        <w:rPr>
          <w:sz w:val="28"/>
          <w:szCs w:val="28"/>
        </w:rPr>
        <w:t>пп - доля ФОТ педагогического персонала, непосредственно осуществляющего учебный процесс, в базовой части ФОТ.</w:t>
      </w:r>
    </w:p>
    <w:p w:rsidR="008A7D3B" w:rsidRPr="002B5F17" w:rsidRDefault="008A7D3B" w:rsidP="002B5F17">
      <w:pPr>
        <w:autoSpaceDE w:val="0"/>
        <w:autoSpaceDN w:val="0"/>
        <w:adjustRightInd w:val="0"/>
        <w:ind w:firstLine="540"/>
        <w:jc w:val="both"/>
        <w:rPr>
          <w:sz w:val="28"/>
          <w:szCs w:val="28"/>
        </w:rPr>
      </w:pPr>
      <w:r w:rsidRPr="002B5F17">
        <w:rPr>
          <w:sz w:val="28"/>
          <w:szCs w:val="28"/>
        </w:rPr>
        <w:t>Рекомендуемое оптимальное значение пп - 70%, но не менее 60%. Значение определяется самостоятельно общеобразовательным учреждением.</w:t>
      </w:r>
    </w:p>
    <w:p w:rsidR="008A7D3B" w:rsidRPr="002B5F17" w:rsidRDefault="008A7D3B" w:rsidP="002B5F17">
      <w:pPr>
        <w:autoSpaceDE w:val="0"/>
        <w:autoSpaceDN w:val="0"/>
        <w:adjustRightInd w:val="0"/>
        <w:ind w:firstLine="540"/>
        <w:jc w:val="both"/>
        <w:rPr>
          <w:sz w:val="28"/>
          <w:szCs w:val="28"/>
        </w:rPr>
      </w:pPr>
      <w:r w:rsidRPr="002B5F17">
        <w:rPr>
          <w:sz w:val="28"/>
          <w:szCs w:val="28"/>
        </w:rPr>
        <w:t>-  Размеры окладов работников общеобразовательного учреждения, а также выплат компенсационного характера (в рублях или в процентном отношении к размеру должностного оклада) устанавливаются в соответствии с трудовым законодательством, штатным расписанием и иными локальными норм</w:t>
      </w:r>
      <w:r>
        <w:rPr>
          <w:sz w:val="28"/>
          <w:szCs w:val="28"/>
        </w:rPr>
        <w:t>ативными актами общеобразовательного</w:t>
      </w:r>
      <w:r w:rsidRPr="002B5F17">
        <w:rPr>
          <w:sz w:val="28"/>
          <w:szCs w:val="28"/>
        </w:rPr>
        <w:t xml:space="preserve"> учреждения в трудовых договорах, заключаемых с работниками руководителем общеобразовательного учреждения.</w:t>
      </w:r>
    </w:p>
    <w:p w:rsidR="008A7D3B" w:rsidRPr="002B5F17" w:rsidRDefault="008A7D3B" w:rsidP="002B5F17">
      <w:pPr>
        <w:autoSpaceDE w:val="0"/>
        <w:autoSpaceDN w:val="0"/>
        <w:adjustRightInd w:val="0"/>
        <w:ind w:firstLine="540"/>
        <w:jc w:val="both"/>
        <w:rPr>
          <w:sz w:val="28"/>
          <w:szCs w:val="28"/>
        </w:rPr>
      </w:pPr>
      <w:r w:rsidRPr="002B5F17">
        <w:rPr>
          <w:sz w:val="28"/>
          <w:szCs w:val="28"/>
        </w:rPr>
        <w:t>В случае изменения фонда оплаты труда общеобразовательного учреждения и (или) показателей, используемых при расчете окладов работников образовательных учреждений в соответствии с настоящим Положением, с ними заключаются дополнительные соглашения к трудовому договору, предусматривающие соответствующее изменение размеров окладов и (или) выплат компенсационного характера.</w:t>
      </w:r>
    </w:p>
    <w:p w:rsidR="008A7D3B" w:rsidRPr="002B5F17" w:rsidRDefault="008A7D3B" w:rsidP="002B5F17">
      <w:pPr>
        <w:autoSpaceDE w:val="0"/>
        <w:autoSpaceDN w:val="0"/>
        <w:adjustRightInd w:val="0"/>
        <w:jc w:val="both"/>
        <w:outlineLvl w:val="1"/>
        <w:rPr>
          <w:sz w:val="28"/>
          <w:szCs w:val="28"/>
        </w:rPr>
      </w:pPr>
      <w:r w:rsidRPr="002B5F17">
        <w:rPr>
          <w:sz w:val="28"/>
          <w:szCs w:val="28"/>
        </w:rPr>
        <w:t>Определение стоимости бюджетной образовательной услуги в общеобразовательном учреждении</w:t>
      </w:r>
      <w:r>
        <w:rPr>
          <w:sz w:val="28"/>
          <w:szCs w:val="28"/>
        </w:rPr>
        <w:t>.</w:t>
      </w:r>
    </w:p>
    <w:p w:rsidR="008A7D3B" w:rsidRPr="002B5F17" w:rsidRDefault="008A7D3B" w:rsidP="0013110E">
      <w:pPr>
        <w:autoSpaceDE w:val="0"/>
        <w:autoSpaceDN w:val="0"/>
        <w:adjustRightInd w:val="0"/>
        <w:ind w:firstLine="540"/>
        <w:jc w:val="both"/>
        <w:rPr>
          <w:sz w:val="28"/>
          <w:szCs w:val="28"/>
        </w:rPr>
      </w:pPr>
      <w:r w:rsidRPr="002B5F17">
        <w:rPr>
          <w:sz w:val="28"/>
          <w:szCs w:val="28"/>
        </w:rPr>
        <w:t>- Базовая часть фонда оплаты труда для педагогического персонала,     непосредственно     осуществляющего  учебный</w:t>
      </w:r>
      <w:r>
        <w:rPr>
          <w:sz w:val="28"/>
          <w:szCs w:val="28"/>
        </w:rPr>
        <w:t xml:space="preserve"> </w:t>
      </w:r>
      <w:r w:rsidRPr="002B5F17">
        <w:rPr>
          <w:sz w:val="28"/>
          <w:szCs w:val="28"/>
        </w:rPr>
        <w:t>процесс (ФОТпп), состоит из общей части (ФОТо) и специальной части (ФОТс):</w:t>
      </w:r>
    </w:p>
    <w:p w:rsidR="008A7D3B" w:rsidRPr="002B5F17" w:rsidRDefault="008A7D3B" w:rsidP="002B5F17">
      <w:pPr>
        <w:autoSpaceDE w:val="0"/>
        <w:autoSpaceDN w:val="0"/>
        <w:adjustRightInd w:val="0"/>
        <w:ind w:firstLine="540"/>
        <w:jc w:val="both"/>
        <w:rPr>
          <w:sz w:val="28"/>
          <w:szCs w:val="28"/>
        </w:rPr>
      </w:pPr>
      <w:r w:rsidRPr="002B5F17">
        <w:rPr>
          <w:sz w:val="28"/>
          <w:szCs w:val="28"/>
        </w:rPr>
        <w:t>ФОТпп = ФОТо + ФОТс.</w:t>
      </w:r>
    </w:p>
    <w:p w:rsidR="008A7D3B" w:rsidRPr="002B5F17" w:rsidRDefault="008A7D3B" w:rsidP="002B5F17">
      <w:pPr>
        <w:autoSpaceDE w:val="0"/>
        <w:autoSpaceDN w:val="0"/>
        <w:adjustRightInd w:val="0"/>
        <w:ind w:firstLine="540"/>
        <w:jc w:val="both"/>
        <w:rPr>
          <w:sz w:val="28"/>
          <w:szCs w:val="28"/>
        </w:rPr>
      </w:pPr>
      <w:r w:rsidRPr="002B5F17">
        <w:rPr>
          <w:sz w:val="28"/>
          <w:szCs w:val="28"/>
        </w:rPr>
        <w:t>Объем специальной части определяется по формуле:</w:t>
      </w:r>
    </w:p>
    <w:p w:rsidR="008A7D3B" w:rsidRPr="002B5F17" w:rsidRDefault="008A7D3B" w:rsidP="002B5F17">
      <w:pPr>
        <w:autoSpaceDE w:val="0"/>
        <w:autoSpaceDN w:val="0"/>
        <w:adjustRightInd w:val="0"/>
        <w:ind w:firstLine="540"/>
        <w:jc w:val="both"/>
        <w:rPr>
          <w:sz w:val="28"/>
          <w:szCs w:val="28"/>
        </w:rPr>
      </w:pPr>
      <w:r w:rsidRPr="002B5F17">
        <w:rPr>
          <w:sz w:val="28"/>
          <w:szCs w:val="28"/>
        </w:rPr>
        <w:t>ФОТс = ФОТпп x с, где</w:t>
      </w:r>
    </w:p>
    <w:p w:rsidR="008A7D3B" w:rsidRPr="002B5F17" w:rsidRDefault="008A7D3B" w:rsidP="002B5F17">
      <w:pPr>
        <w:autoSpaceDE w:val="0"/>
        <w:autoSpaceDN w:val="0"/>
        <w:adjustRightInd w:val="0"/>
        <w:ind w:firstLine="540"/>
        <w:jc w:val="both"/>
        <w:rPr>
          <w:sz w:val="28"/>
          <w:szCs w:val="28"/>
        </w:rPr>
      </w:pPr>
      <w:r w:rsidRPr="002B5F17">
        <w:rPr>
          <w:sz w:val="28"/>
          <w:szCs w:val="28"/>
        </w:rPr>
        <w:t xml:space="preserve">с - доля специальной части ФОТпп, рекомендуемое значение с </w:t>
      </w:r>
      <w:r>
        <w:rPr>
          <w:sz w:val="28"/>
          <w:szCs w:val="28"/>
        </w:rPr>
        <w:t>–</w:t>
      </w:r>
      <w:r w:rsidRPr="002B5F17">
        <w:rPr>
          <w:sz w:val="28"/>
          <w:szCs w:val="28"/>
        </w:rPr>
        <w:t xml:space="preserve"> </w:t>
      </w:r>
      <w:r>
        <w:rPr>
          <w:sz w:val="28"/>
          <w:szCs w:val="28"/>
        </w:rPr>
        <w:t>не более</w:t>
      </w:r>
      <w:r w:rsidRPr="002B5F17">
        <w:rPr>
          <w:sz w:val="28"/>
          <w:szCs w:val="28"/>
        </w:rPr>
        <w:t xml:space="preserve"> 30%, значение с устанавливается общеобразовательным учреждением самостоятельно.</w:t>
      </w:r>
    </w:p>
    <w:p w:rsidR="008A7D3B" w:rsidRPr="002B5F17" w:rsidRDefault="008A7D3B" w:rsidP="002B5F17">
      <w:pPr>
        <w:autoSpaceDE w:val="0"/>
        <w:autoSpaceDN w:val="0"/>
        <w:adjustRightInd w:val="0"/>
        <w:ind w:firstLine="540"/>
        <w:jc w:val="both"/>
        <w:rPr>
          <w:sz w:val="28"/>
          <w:szCs w:val="28"/>
        </w:rPr>
      </w:pPr>
      <w:r w:rsidRPr="002B5F17">
        <w:rPr>
          <w:sz w:val="28"/>
          <w:szCs w:val="28"/>
        </w:rPr>
        <w:t xml:space="preserve">- Общая и специальная части фонда оплаты </w:t>
      </w:r>
      <w:r>
        <w:rPr>
          <w:sz w:val="28"/>
          <w:szCs w:val="28"/>
        </w:rPr>
        <w:t>труда педагогического персонала</w:t>
      </w:r>
      <w:r w:rsidRPr="002B5F17">
        <w:rPr>
          <w:sz w:val="28"/>
          <w:szCs w:val="28"/>
        </w:rPr>
        <w:t>, непосредственно осуществляющего учебный процесс, распределяются исходя из стоимости бюджетной образовательной услуги на одного обучающегося с учетом повышающих коэффициентов (например, за сложность и приоритетность предмета в зависимости от специфики образовательной программы учреждения, за обучение детей с отклонениями в развитии, за квалификационную категорию педагога и др.).</w:t>
      </w:r>
    </w:p>
    <w:p w:rsidR="008A7D3B" w:rsidRPr="002B5F17" w:rsidRDefault="008A7D3B" w:rsidP="00A045AB">
      <w:pPr>
        <w:autoSpaceDE w:val="0"/>
        <w:autoSpaceDN w:val="0"/>
        <w:adjustRightInd w:val="0"/>
        <w:ind w:firstLine="540"/>
        <w:jc w:val="both"/>
        <w:rPr>
          <w:sz w:val="28"/>
          <w:szCs w:val="28"/>
        </w:rPr>
      </w:pPr>
      <w:r w:rsidRPr="002B5F17">
        <w:rPr>
          <w:sz w:val="28"/>
          <w:szCs w:val="28"/>
        </w:rPr>
        <w:t xml:space="preserve">- Общая часть фонда оплаты труда обеспечивает гарантированную оплату труда педагогического работника </w:t>
      </w:r>
      <w:r>
        <w:rPr>
          <w:sz w:val="28"/>
          <w:szCs w:val="28"/>
        </w:rPr>
        <w:t>и</w:t>
      </w:r>
      <w:r w:rsidRPr="002B5F17">
        <w:rPr>
          <w:sz w:val="28"/>
          <w:szCs w:val="28"/>
        </w:rPr>
        <w:t>сходя из количества прове</w:t>
      </w:r>
      <w:r>
        <w:rPr>
          <w:sz w:val="28"/>
          <w:szCs w:val="28"/>
        </w:rPr>
        <w:t>денных им учебных часов и числен</w:t>
      </w:r>
      <w:r w:rsidRPr="002B5F17">
        <w:rPr>
          <w:sz w:val="28"/>
          <w:szCs w:val="28"/>
        </w:rPr>
        <w:t>ности обучающихся в классах (часы аудиторной занятости), а также часов неаудиторной занятости.</w:t>
      </w:r>
    </w:p>
    <w:p w:rsidR="008A7D3B" w:rsidRPr="002B5F17" w:rsidRDefault="008A7D3B" w:rsidP="002B5F17">
      <w:pPr>
        <w:autoSpaceDE w:val="0"/>
        <w:autoSpaceDN w:val="0"/>
        <w:adjustRightInd w:val="0"/>
        <w:ind w:firstLine="540"/>
        <w:jc w:val="both"/>
        <w:rPr>
          <w:sz w:val="28"/>
          <w:szCs w:val="28"/>
        </w:rPr>
      </w:pPr>
      <w:r w:rsidRPr="002B5F17">
        <w:rPr>
          <w:sz w:val="28"/>
          <w:szCs w:val="28"/>
        </w:rPr>
        <w:t>Аудиторная занятость педагогических работников включает проведение уроков. Неаудиторная занятость педагогических работников включает следующие виды работы с обучающимися в соответствии с должностными обязанностями: консультации и дополнительные занятия с обучающимися, подготовка учащихся к олимпиадам, конференциям, смотрам, осуществление функций классного руководителя по организации и координации воспитательной работы с обучающимися, иные формы работы с обучающимися и (или) их родителями (законными представителями).Другие виды неаудиторной занятости педагогических работников учтены при начислении повышающих коэффициентов</w:t>
      </w:r>
      <w:r>
        <w:rPr>
          <w:sz w:val="28"/>
          <w:szCs w:val="28"/>
        </w:rPr>
        <w:t>.</w:t>
      </w:r>
    </w:p>
    <w:p w:rsidR="008A7D3B" w:rsidRPr="002B5F17" w:rsidRDefault="008A7D3B" w:rsidP="002B5F17">
      <w:pPr>
        <w:autoSpaceDE w:val="0"/>
        <w:autoSpaceDN w:val="0"/>
        <w:adjustRightInd w:val="0"/>
        <w:ind w:firstLine="540"/>
        <w:jc w:val="both"/>
        <w:rPr>
          <w:sz w:val="28"/>
          <w:szCs w:val="28"/>
        </w:rPr>
      </w:pPr>
      <w:r w:rsidRPr="002B5F17">
        <w:rPr>
          <w:sz w:val="28"/>
          <w:szCs w:val="28"/>
        </w:rPr>
        <w:t>Общая часть фонда оплаты труда педагогическог</w:t>
      </w:r>
      <w:r>
        <w:rPr>
          <w:sz w:val="28"/>
          <w:szCs w:val="28"/>
        </w:rPr>
        <w:t>о персонала</w:t>
      </w:r>
      <w:r w:rsidRPr="002B5F17">
        <w:rPr>
          <w:sz w:val="28"/>
          <w:szCs w:val="28"/>
        </w:rPr>
        <w:t>, непосредственно осуществляющего учебный процесс (ФОТо), состоит из двух частей: фонда оплаты аудиторной занятости (ФОТаз) и фонда оплаты неаудиторной занятости (ФОТнз):</w:t>
      </w:r>
    </w:p>
    <w:p w:rsidR="008A7D3B" w:rsidRPr="002B5F17" w:rsidRDefault="008A7D3B" w:rsidP="002B5F17">
      <w:pPr>
        <w:autoSpaceDE w:val="0"/>
        <w:autoSpaceDN w:val="0"/>
        <w:adjustRightInd w:val="0"/>
        <w:ind w:firstLine="540"/>
        <w:jc w:val="both"/>
        <w:rPr>
          <w:sz w:val="28"/>
          <w:szCs w:val="28"/>
        </w:rPr>
      </w:pPr>
      <w:r w:rsidRPr="002B5F17">
        <w:rPr>
          <w:sz w:val="28"/>
          <w:szCs w:val="28"/>
        </w:rPr>
        <w:t>ФОТо = ФОТаз + ФОТнз.</w:t>
      </w:r>
    </w:p>
    <w:p w:rsidR="008A7D3B" w:rsidRPr="002B5F17" w:rsidRDefault="008A7D3B" w:rsidP="002B5F17">
      <w:pPr>
        <w:autoSpaceDE w:val="0"/>
        <w:autoSpaceDN w:val="0"/>
        <w:adjustRightInd w:val="0"/>
        <w:ind w:firstLine="540"/>
        <w:jc w:val="both"/>
        <w:rPr>
          <w:sz w:val="28"/>
          <w:szCs w:val="28"/>
        </w:rPr>
      </w:pPr>
      <w:r w:rsidRPr="002B5F17">
        <w:rPr>
          <w:sz w:val="28"/>
          <w:szCs w:val="28"/>
        </w:rPr>
        <w:t>Примерное соотношение ФОТаз и ФОТнз - 85% и 15% соответственно. Данное соотношение и порядок распределения ФОТнз могут определяться самим образовательным учреждением исходя из специфики его образовательной программы.</w:t>
      </w:r>
    </w:p>
    <w:p w:rsidR="008A7D3B" w:rsidRPr="002B5F17" w:rsidRDefault="008A7D3B" w:rsidP="002B5F17">
      <w:pPr>
        <w:autoSpaceDE w:val="0"/>
        <w:autoSpaceDN w:val="0"/>
        <w:adjustRightInd w:val="0"/>
        <w:ind w:firstLine="540"/>
        <w:jc w:val="both"/>
        <w:rPr>
          <w:sz w:val="28"/>
          <w:szCs w:val="28"/>
        </w:rPr>
      </w:pPr>
      <w:r w:rsidRPr="002B5F17">
        <w:rPr>
          <w:sz w:val="28"/>
          <w:szCs w:val="28"/>
        </w:rPr>
        <w:t>Для определения величины гарантированной оплаты труда педагогического работника за аудиторную занятость вводится услов</w:t>
      </w:r>
      <w:r>
        <w:rPr>
          <w:sz w:val="28"/>
          <w:szCs w:val="28"/>
        </w:rPr>
        <w:t>ная единица "стоимость 1 ученик</w:t>
      </w:r>
      <w:r w:rsidRPr="002B5F17">
        <w:rPr>
          <w:sz w:val="28"/>
          <w:szCs w:val="28"/>
        </w:rPr>
        <w:t>-часа".</w:t>
      </w:r>
    </w:p>
    <w:p w:rsidR="008A7D3B" w:rsidRPr="002B5F17" w:rsidRDefault="008A7D3B" w:rsidP="002B5F17">
      <w:pPr>
        <w:autoSpaceDE w:val="0"/>
        <w:autoSpaceDN w:val="0"/>
        <w:adjustRightInd w:val="0"/>
        <w:ind w:firstLine="540"/>
        <w:jc w:val="both"/>
        <w:rPr>
          <w:sz w:val="28"/>
          <w:szCs w:val="28"/>
        </w:rPr>
      </w:pPr>
      <w:r>
        <w:rPr>
          <w:sz w:val="28"/>
          <w:szCs w:val="28"/>
        </w:rPr>
        <w:t>Стоимость 1 ученик</w:t>
      </w:r>
      <w:r w:rsidRPr="002B5F17">
        <w:rPr>
          <w:sz w:val="28"/>
          <w:szCs w:val="28"/>
        </w:rPr>
        <w:t>-часа - стоимость бюджетной образовательной услуги, включающей 1 расчетный час учебной работы с 1 расчетным учеником в соответствии с учебным планом.</w:t>
      </w:r>
    </w:p>
    <w:p w:rsidR="008A7D3B" w:rsidRPr="002B5F17" w:rsidRDefault="008A7D3B" w:rsidP="002B5F17">
      <w:pPr>
        <w:autoSpaceDE w:val="0"/>
        <w:autoSpaceDN w:val="0"/>
        <w:adjustRightInd w:val="0"/>
        <w:ind w:firstLine="540"/>
        <w:jc w:val="both"/>
        <w:rPr>
          <w:sz w:val="28"/>
          <w:szCs w:val="28"/>
        </w:rPr>
      </w:pPr>
      <w:r>
        <w:rPr>
          <w:sz w:val="28"/>
          <w:szCs w:val="28"/>
        </w:rPr>
        <w:t>Стоимость 1 ученик</w:t>
      </w:r>
      <w:r w:rsidRPr="002B5F17">
        <w:rPr>
          <w:sz w:val="28"/>
          <w:szCs w:val="28"/>
        </w:rPr>
        <w:t>-часа рассчитывается каждым образовательным учреждением самостоятельно, в пределах объема части фонда оплаты труда, отведенной на оплату аудиторной занятости педагогического персонала, непосредственно осуществляющего учебный процесс (ФОТаз).</w:t>
      </w:r>
    </w:p>
    <w:p w:rsidR="008A7D3B" w:rsidRPr="002B5F17" w:rsidRDefault="008A7D3B" w:rsidP="002B5F17">
      <w:pPr>
        <w:autoSpaceDE w:val="0"/>
        <w:autoSpaceDN w:val="0"/>
        <w:adjustRightInd w:val="0"/>
        <w:ind w:firstLine="540"/>
        <w:jc w:val="both"/>
        <w:rPr>
          <w:sz w:val="28"/>
          <w:szCs w:val="28"/>
        </w:rPr>
      </w:pPr>
      <w:r>
        <w:rPr>
          <w:sz w:val="28"/>
          <w:szCs w:val="28"/>
        </w:rPr>
        <w:t>- Стоимость 1 ученик</w:t>
      </w:r>
      <w:r w:rsidRPr="002B5F17">
        <w:rPr>
          <w:sz w:val="28"/>
          <w:szCs w:val="28"/>
        </w:rPr>
        <w:t>-часа (руб./ученико-час) определяется по формуле:</w:t>
      </w:r>
    </w:p>
    <w:p w:rsidR="008A7D3B" w:rsidRDefault="008A7D3B" w:rsidP="002B5F17">
      <w:pPr>
        <w:autoSpaceDE w:val="0"/>
        <w:autoSpaceDN w:val="0"/>
        <w:adjustRightInd w:val="0"/>
        <w:jc w:val="both"/>
        <w:rPr>
          <w:sz w:val="28"/>
          <w:szCs w:val="28"/>
        </w:rPr>
      </w:pPr>
    </w:p>
    <w:p w:rsidR="008A7D3B" w:rsidRPr="002B5F17" w:rsidRDefault="008A7D3B" w:rsidP="002B5F17">
      <w:pPr>
        <w:autoSpaceDE w:val="0"/>
        <w:autoSpaceDN w:val="0"/>
        <w:adjustRightInd w:val="0"/>
        <w:jc w:val="both"/>
        <w:rPr>
          <w:sz w:val="28"/>
          <w:szCs w:val="28"/>
        </w:rPr>
      </w:pPr>
      <w:r w:rsidRPr="002B5F17">
        <w:rPr>
          <w:sz w:val="28"/>
          <w:szCs w:val="28"/>
        </w:rPr>
        <w:t>ФОТаз x 34</w:t>
      </w:r>
    </w:p>
    <w:p w:rsidR="008A7D3B" w:rsidRPr="002B5F17" w:rsidRDefault="008A7D3B" w:rsidP="002B5F17">
      <w:pPr>
        <w:autoSpaceDE w:val="0"/>
        <w:autoSpaceDN w:val="0"/>
        <w:adjustRightInd w:val="0"/>
        <w:jc w:val="both"/>
        <w:rPr>
          <w:sz w:val="28"/>
          <w:szCs w:val="28"/>
        </w:rPr>
      </w:pPr>
      <w:r w:rsidRPr="002B5F17">
        <w:rPr>
          <w:sz w:val="28"/>
          <w:szCs w:val="28"/>
        </w:rPr>
        <w:t>Стп = -----------------------------------------------------------------,</w:t>
      </w:r>
    </w:p>
    <w:p w:rsidR="008A7D3B" w:rsidRPr="002B5F17" w:rsidRDefault="008A7D3B" w:rsidP="002B5F17">
      <w:pPr>
        <w:autoSpaceDE w:val="0"/>
        <w:autoSpaceDN w:val="0"/>
        <w:adjustRightInd w:val="0"/>
        <w:jc w:val="both"/>
        <w:rPr>
          <w:sz w:val="28"/>
          <w:szCs w:val="28"/>
        </w:rPr>
      </w:pPr>
      <w:r w:rsidRPr="002B5F17">
        <w:rPr>
          <w:sz w:val="28"/>
          <w:szCs w:val="28"/>
        </w:rPr>
        <w:t xml:space="preserve">         (а1 x в1 + а2 x в2 + а3 x в3 + а4 x в4 + а5 x в5 + а6 x в6 + а7 x</w:t>
      </w:r>
    </w:p>
    <w:p w:rsidR="008A7D3B" w:rsidRPr="002B5F17" w:rsidRDefault="008A7D3B" w:rsidP="002B5F17">
      <w:pPr>
        <w:autoSpaceDE w:val="0"/>
        <w:autoSpaceDN w:val="0"/>
        <w:adjustRightInd w:val="0"/>
        <w:jc w:val="both"/>
        <w:rPr>
          <w:sz w:val="28"/>
          <w:szCs w:val="28"/>
        </w:rPr>
      </w:pPr>
    </w:p>
    <w:p w:rsidR="008A7D3B" w:rsidRPr="002B5F17" w:rsidRDefault="008A7D3B" w:rsidP="002B5F17">
      <w:pPr>
        <w:autoSpaceDE w:val="0"/>
        <w:autoSpaceDN w:val="0"/>
        <w:adjustRightInd w:val="0"/>
        <w:jc w:val="both"/>
        <w:rPr>
          <w:sz w:val="28"/>
          <w:szCs w:val="28"/>
        </w:rPr>
      </w:pPr>
      <w:r w:rsidRPr="002B5F17">
        <w:rPr>
          <w:sz w:val="28"/>
          <w:szCs w:val="28"/>
        </w:rPr>
        <w:t xml:space="preserve">               x в7 + а8 x в8 + а9 x в9 + а10 x в10 + а11 x в11) x 52</w:t>
      </w:r>
    </w:p>
    <w:p w:rsidR="008A7D3B" w:rsidRDefault="008A7D3B" w:rsidP="002B5F17">
      <w:pPr>
        <w:autoSpaceDE w:val="0"/>
        <w:autoSpaceDN w:val="0"/>
        <w:adjustRightInd w:val="0"/>
        <w:ind w:firstLine="540"/>
        <w:jc w:val="both"/>
        <w:rPr>
          <w:sz w:val="28"/>
          <w:szCs w:val="28"/>
        </w:rPr>
      </w:pPr>
    </w:p>
    <w:p w:rsidR="008A7D3B" w:rsidRPr="002B5F17" w:rsidRDefault="008A7D3B" w:rsidP="002B5F17">
      <w:pPr>
        <w:autoSpaceDE w:val="0"/>
        <w:autoSpaceDN w:val="0"/>
        <w:adjustRightInd w:val="0"/>
        <w:ind w:firstLine="540"/>
        <w:jc w:val="both"/>
        <w:rPr>
          <w:sz w:val="28"/>
          <w:szCs w:val="28"/>
        </w:rPr>
      </w:pPr>
      <w:r w:rsidRPr="002B5F17">
        <w:rPr>
          <w:sz w:val="28"/>
          <w:szCs w:val="28"/>
        </w:rPr>
        <w:t>где</w:t>
      </w:r>
    </w:p>
    <w:p w:rsidR="008A7D3B" w:rsidRPr="002B5F17" w:rsidRDefault="008A7D3B" w:rsidP="002B5F17">
      <w:pPr>
        <w:autoSpaceDE w:val="0"/>
        <w:autoSpaceDN w:val="0"/>
        <w:adjustRightInd w:val="0"/>
        <w:ind w:firstLine="540"/>
        <w:jc w:val="both"/>
        <w:rPr>
          <w:sz w:val="28"/>
          <w:szCs w:val="28"/>
        </w:rPr>
      </w:pPr>
      <w:r>
        <w:rPr>
          <w:sz w:val="28"/>
          <w:szCs w:val="28"/>
        </w:rPr>
        <w:t>Стп - стоимость 1 ученик</w:t>
      </w:r>
      <w:r w:rsidRPr="002B5F17">
        <w:rPr>
          <w:sz w:val="28"/>
          <w:szCs w:val="28"/>
        </w:rPr>
        <w:t>-часа;</w:t>
      </w:r>
    </w:p>
    <w:p w:rsidR="008A7D3B" w:rsidRPr="002B5F17" w:rsidRDefault="008A7D3B" w:rsidP="002B5F17">
      <w:pPr>
        <w:autoSpaceDE w:val="0"/>
        <w:autoSpaceDN w:val="0"/>
        <w:adjustRightInd w:val="0"/>
        <w:ind w:firstLine="540"/>
        <w:jc w:val="both"/>
        <w:rPr>
          <w:sz w:val="28"/>
          <w:szCs w:val="28"/>
        </w:rPr>
      </w:pPr>
      <w:r w:rsidRPr="002B5F17">
        <w:rPr>
          <w:sz w:val="28"/>
          <w:szCs w:val="28"/>
        </w:rPr>
        <w:t>52 - количество недель в календарном году;</w:t>
      </w:r>
    </w:p>
    <w:p w:rsidR="008A7D3B" w:rsidRPr="002B5F17" w:rsidRDefault="008A7D3B" w:rsidP="002B5F17">
      <w:pPr>
        <w:autoSpaceDE w:val="0"/>
        <w:autoSpaceDN w:val="0"/>
        <w:adjustRightInd w:val="0"/>
        <w:ind w:firstLine="540"/>
        <w:jc w:val="both"/>
        <w:rPr>
          <w:sz w:val="28"/>
          <w:szCs w:val="28"/>
        </w:rPr>
      </w:pPr>
      <w:r w:rsidRPr="002B5F17">
        <w:rPr>
          <w:sz w:val="28"/>
          <w:szCs w:val="28"/>
        </w:rPr>
        <w:t>34 - количество недель в учебном году;</w:t>
      </w:r>
    </w:p>
    <w:p w:rsidR="008A7D3B" w:rsidRPr="002B5F17" w:rsidRDefault="008A7D3B" w:rsidP="002B5F17">
      <w:pPr>
        <w:autoSpaceDE w:val="0"/>
        <w:autoSpaceDN w:val="0"/>
        <w:adjustRightInd w:val="0"/>
        <w:ind w:firstLine="540"/>
        <w:jc w:val="both"/>
        <w:rPr>
          <w:sz w:val="28"/>
          <w:szCs w:val="28"/>
        </w:rPr>
      </w:pPr>
      <w:r w:rsidRPr="002B5F17">
        <w:rPr>
          <w:sz w:val="28"/>
          <w:szCs w:val="28"/>
        </w:rPr>
        <w:t>ФОТаз - часть фонда оплаты труда, отведенная на оплату часов аудиторной занятости педагогического персонала (учителя, преподаватели), непосредственно осуществляющего учебный процесс;</w:t>
      </w:r>
    </w:p>
    <w:p w:rsidR="008A7D3B" w:rsidRPr="002B5F17" w:rsidRDefault="008A7D3B" w:rsidP="002B5F17">
      <w:pPr>
        <w:autoSpaceDE w:val="0"/>
        <w:autoSpaceDN w:val="0"/>
        <w:adjustRightInd w:val="0"/>
        <w:ind w:firstLine="540"/>
        <w:jc w:val="both"/>
        <w:rPr>
          <w:sz w:val="28"/>
          <w:szCs w:val="28"/>
        </w:rPr>
      </w:pPr>
      <w:r w:rsidRPr="002B5F17">
        <w:rPr>
          <w:sz w:val="28"/>
          <w:szCs w:val="28"/>
        </w:rPr>
        <w:t>а1 - количество обучающихся в первых классах;</w:t>
      </w:r>
    </w:p>
    <w:p w:rsidR="008A7D3B" w:rsidRPr="002B5F17" w:rsidRDefault="008A7D3B" w:rsidP="002B5F17">
      <w:pPr>
        <w:autoSpaceDE w:val="0"/>
        <w:autoSpaceDN w:val="0"/>
        <w:adjustRightInd w:val="0"/>
        <w:ind w:firstLine="540"/>
        <w:jc w:val="both"/>
        <w:rPr>
          <w:sz w:val="28"/>
          <w:szCs w:val="28"/>
        </w:rPr>
      </w:pPr>
      <w:r w:rsidRPr="002B5F17">
        <w:rPr>
          <w:sz w:val="28"/>
          <w:szCs w:val="28"/>
        </w:rPr>
        <w:t>а2 - количество обучающихся во вторых классах;</w:t>
      </w:r>
    </w:p>
    <w:p w:rsidR="008A7D3B" w:rsidRPr="002B5F17" w:rsidRDefault="008A7D3B" w:rsidP="002B5F17">
      <w:pPr>
        <w:autoSpaceDE w:val="0"/>
        <w:autoSpaceDN w:val="0"/>
        <w:adjustRightInd w:val="0"/>
        <w:ind w:firstLine="540"/>
        <w:jc w:val="both"/>
        <w:rPr>
          <w:sz w:val="28"/>
          <w:szCs w:val="28"/>
        </w:rPr>
      </w:pPr>
      <w:r w:rsidRPr="002B5F17">
        <w:rPr>
          <w:sz w:val="28"/>
          <w:szCs w:val="28"/>
        </w:rPr>
        <w:t>а3 - количество обучающихся в третьих классах;</w:t>
      </w:r>
    </w:p>
    <w:p w:rsidR="008A7D3B" w:rsidRPr="002B5F17" w:rsidRDefault="008A7D3B" w:rsidP="002B5F17">
      <w:pPr>
        <w:autoSpaceDE w:val="0"/>
        <w:autoSpaceDN w:val="0"/>
        <w:adjustRightInd w:val="0"/>
        <w:ind w:firstLine="540"/>
        <w:jc w:val="both"/>
        <w:rPr>
          <w:sz w:val="28"/>
          <w:szCs w:val="28"/>
        </w:rPr>
      </w:pPr>
      <w:r w:rsidRPr="002B5F17">
        <w:rPr>
          <w:sz w:val="28"/>
          <w:szCs w:val="28"/>
        </w:rPr>
        <w:t>а4 - количество обучающихся в четвертых классах;</w:t>
      </w:r>
    </w:p>
    <w:p w:rsidR="008A7D3B" w:rsidRPr="002B5F17" w:rsidRDefault="008A7D3B" w:rsidP="002B5F17">
      <w:pPr>
        <w:autoSpaceDE w:val="0"/>
        <w:autoSpaceDN w:val="0"/>
        <w:adjustRightInd w:val="0"/>
        <w:ind w:firstLine="540"/>
        <w:jc w:val="both"/>
        <w:rPr>
          <w:sz w:val="28"/>
          <w:szCs w:val="28"/>
        </w:rPr>
      </w:pPr>
      <w:r w:rsidRPr="002B5F17">
        <w:rPr>
          <w:sz w:val="28"/>
          <w:szCs w:val="28"/>
        </w:rPr>
        <w:t>а5 - количество обучающихся в пятых классах;</w:t>
      </w:r>
    </w:p>
    <w:p w:rsidR="008A7D3B" w:rsidRPr="002B5F17" w:rsidRDefault="008A7D3B" w:rsidP="002B5F17">
      <w:pPr>
        <w:autoSpaceDE w:val="0"/>
        <w:autoSpaceDN w:val="0"/>
        <w:adjustRightInd w:val="0"/>
        <w:ind w:firstLine="540"/>
        <w:jc w:val="both"/>
        <w:rPr>
          <w:sz w:val="28"/>
          <w:szCs w:val="28"/>
        </w:rPr>
      </w:pPr>
      <w:r w:rsidRPr="002B5F17">
        <w:rPr>
          <w:sz w:val="28"/>
          <w:szCs w:val="28"/>
        </w:rPr>
        <w:t>а6 - количество обучающихся в шестых классах;</w:t>
      </w:r>
    </w:p>
    <w:p w:rsidR="008A7D3B" w:rsidRPr="002B5F17" w:rsidRDefault="008A7D3B" w:rsidP="002B5F17">
      <w:pPr>
        <w:autoSpaceDE w:val="0"/>
        <w:autoSpaceDN w:val="0"/>
        <w:adjustRightInd w:val="0"/>
        <w:ind w:firstLine="540"/>
        <w:jc w:val="both"/>
        <w:rPr>
          <w:sz w:val="28"/>
          <w:szCs w:val="28"/>
        </w:rPr>
      </w:pPr>
      <w:r w:rsidRPr="002B5F17">
        <w:rPr>
          <w:sz w:val="28"/>
          <w:szCs w:val="28"/>
        </w:rPr>
        <w:t>а7 - количество обучающихся в седьмых классах;</w:t>
      </w:r>
    </w:p>
    <w:p w:rsidR="008A7D3B" w:rsidRPr="002B5F17" w:rsidRDefault="008A7D3B" w:rsidP="002B5F17">
      <w:pPr>
        <w:autoSpaceDE w:val="0"/>
        <w:autoSpaceDN w:val="0"/>
        <w:adjustRightInd w:val="0"/>
        <w:ind w:firstLine="540"/>
        <w:jc w:val="both"/>
        <w:rPr>
          <w:sz w:val="28"/>
          <w:szCs w:val="28"/>
        </w:rPr>
      </w:pPr>
      <w:r w:rsidRPr="002B5F17">
        <w:rPr>
          <w:sz w:val="28"/>
          <w:szCs w:val="28"/>
        </w:rPr>
        <w:t>а8 - количество обучающихся в восьмых классах;</w:t>
      </w:r>
    </w:p>
    <w:p w:rsidR="008A7D3B" w:rsidRPr="002B5F17" w:rsidRDefault="008A7D3B" w:rsidP="002B5F17">
      <w:pPr>
        <w:autoSpaceDE w:val="0"/>
        <w:autoSpaceDN w:val="0"/>
        <w:adjustRightInd w:val="0"/>
        <w:ind w:firstLine="540"/>
        <w:jc w:val="both"/>
        <w:rPr>
          <w:sz w:val="28"/>
          <w:szCs w:val="28"/>
        </w:rPr>
      </w:pPr>
      <w:r w:rsidRPr="002B5F17">
        <w:rPr>
          <w:sz w:val="28"/>
          <w:szCs w:val="28"/>
        </w:rPr>
        <w:t>а9 - количество обучающихся в девятых классах;</w:t>
      </w:r>
    </w:p>
    <w:p w:rsidR="008A7D3B" w:rsidRPr="002B5F17" w:rsidRDefault="008A7D3B" w:rsidP="002B5F17">
      <w:pPr>
        <w:autoSpaceDE w:val="0"/>
        <w:autoSpaceDN w:val="0"/>
        <w:adjustRightInd w:val="0"/>
        <w:ind w:firstLine="540"/>
        <w:jc w:val="both"/>
        <w:rPr>
          <w:sz w:val="28"/>
          <w:szCs w:val="28"/>
        </w:rPr>
      </w:pPr>
      <w:r w:rsidRPr="002B5F17">
        <w:rPr>
          <w:sz w:val="28"/>
          <w:szCs w:val="28"/>
        </w:rPr>
        <w:t>а10 - количество обучающихся в десятых классах;</w:t>
      </w:r>
    </w:p>
    <w:p w:rsidR="008A7D3B" w:rsidRPr="002B5F17" w:rsidRDefault="008A7D3B" w:rsidP="002B5F17">
      <w:pPr>
        <w:autoSpaceDE w:val="0"/>
        <w:autoSpaceDN w:val="0"/>
        <w:adjustRightInd w:val="0"/>
        <w:ind w:firstLine="540"/>
        <w:jc w:val="both"/>
        <w:rPr>
          <w:sz w:val="28"/>
          <w:szCs w:val="28"/>
        </w:rPr>
      </w:pPr>
      <w:r w:rsidRPr="002B5F17">
        <w:rPr>
          <w:sz w:val="28"/>
          <w:szCs w:val="28"/>
        </w:rPr>
        <w:t>а11 - количество обучающихся в одиннадцатых классах;</w:t>
      </w:r>
    </w:p>
    <w:p w:rsidR="008A7D3B" w:rsidRPr="002B5F17" w:rsidRDefault="008A7D3B" w:rsidP="002B5F17">
      <w:pPr>
        <w:autoSpaceDE w:val="0"/>
        <w:autoSpaceDN w:val="0"/>
        <w:adjustRightInd w:val="0"/>
        <w:ind w:firstLine="540"/>
        <w:jc w:val="both"/>
        <w:rPr>
          <w:sz w:val="28"/>
          <w:szCs w:val="28"/>
        </w:rPr>
      </w:pPr>
      <w:r w:rsidRPr="002B5F17">
        <w:rPr>
          <w:sz w:val="28"/>
          <w:szCs w:val="28"/>
        </w:rPr>
        <w:t>в1 - годовое количество часов по учебному плану в первом классе;</w:t>
      </w:r>
    </w:p>
    <w:p w:rsidR="008A7D3B" w:rsidRPr="002B5F17" w:rsidRDefault="008A7D3B" w:rsidP="002B5F17">
      <w:pPr>
        <w:autoSpaceDE w:val="0"/>
        <w:autoSpaceDN w:val="0"/>
        <w:adjustRightInd w:val="0"/>
        <w:ind w:firstLine="540"/>
        <w:jc w:val="both"/>
        <w:rPr>
          <w:sz w:val="28"/>
          <w:szCs w:val="28"/>
        </w:rPr>
      </w:pPr>
      <w:r w:rsidRPr="002B5F17">
        <w:rPr>
          <w:sz w:val="28"/>
          <w:szCs w:val="28"/>
        </w:rPr>
        <w:t>в2 - годовое количество часов по учебному плану во втором классе;</w:t>
      </w:r>
    </w:p>
    <w:p w:rsidR="008A7D3B" w:rsidRPr="002B5F17" w:rsidRDefault="008A7D3B" w:rsidP="002B5F17">
      <w:pPr>
        <w:autoSpaceDE w:val="0"/>
        <w:autoSpaceDN w:val="0"/>
        <w:adjustRightInd w:val="0"/>
        <w:ind w:firstLine="540"/>
        <w:jc w:val="both"/>
        <w:rPr>
          <w:sz w:val="28"/>
          <w:szCs w:val="28"/>
        </w:rPr>
      </w:pPr>
      <w:r w:rsidRPr="002B5F17">
        <w:rPr>
          <w:sz w:val="28"/>
          <w:szCs w:val="28"/>
        </w:rPr>
        <w:t>в3 - годовое количество часов по учебному плану в третьем классе;</w:t>
      </w:r>
    </w:p>
    <w:p w:rsidR="008A7D3B" w:rsidRPr="002B5F17" w:rsidRDefault="008A7D3B" w:rsidP="002B5F17">
      <w:pPr>
        <w:autoSpaceDE w:val="0"/>
        <w:autoSpaceDN w:val="0"/>
        <w:adjustRightInd w:val="0"/>
        <w:ind w:firstLine="540"/>
        <w:jc w:val="both"/>
        <w:rPr>
          <w:sz w:val="28"/>
          <w:szCs w:val="28"/>
        </w:rPr>
      </w:pPr>
      <w:r w:rsidRPr="002B5F17">
        <w:rPr>
          <w:sz w:val="28"/>
          <w:szCs w:val="28"/>
        </w:rPr>
        <w:t>в4 - годовое количество часов по учебному плану в четвертом классе;</w:t>
      </w:r>
    </w:p>
    <w:p w:rsidR="008A7D3B" w:rsidRPr="002B5F17" w:rsidRDefault="008A7D3B" w:rsidP="002B5F17">
      <w:pPr>
        <w:autoSpaceDE w:val="0"/>
        <w:autoSpaceDN w:val="0"/>
        <w:adjustRightInd w:val="0"/>
        <w:ind w:firstLine="540"/>
        <w:jc w:val="both"/>
        <w:rPr>
          <w:sz w:val="28"/>
          <w:szCs w:val="28"/>
        </w:rPr>
      </w:pPr>
      <w:r w:rsidRPr="002B5F17">
        <w:rPr>
          <w:sz w:val="28"/>
          <w:szCs w:val="28"/>
        </w:rPr>
        <w:t>в5 - годовое количество часов по учебному плану в пятом классе;</w:t>
      </w:r>
    </w:p>
    <w:p w:rsidR="008A7D3B" w:rsidRPr="002B5F17" w:rsidRDefault="008A7D3B" w:rsidP="002B5F17">
      <w:pPr>
        <w:autoSpaceDE w:val="0"/>
        <w:autoSpaceDN w:val="0"/>
        <w:adjustRightInd w:val="0"/>
        <w:ind w:firstLine="540"/>
        <w:jc w:val="both"/>
        <w:rPr>
          <w:sz w:val="28"/>
          <w:szCs w:val="28"/>
        </w:rPr>
      </w:pPr>
      <w:r w:rsidRPr="002B5F17">
        <w:rPr>
          <w:sz w:val="28"/>
          <w:szCs w:val="28"/>
        </w:rPr>
        <w:t>в6 - годовое количество часов по учебному плану в шестом классе;</w:t>
      </w:r>
    </w:p>
    <w:p w:rsidR="008A7D3B" w:rsidRPr="002B5F17" w:rsidRDefault="008A7D3B" w:rsidP="002B5F17">
      <w:pPr>
        <w:autoSpaceDE w:val="0"/>
        <w:autoSpaceDN w:val="0"/>
        <w:adjustRightInd w:val="0"/>
        <w:ind w:firstLine="540"/>
        <w:jc w:val="both"/>
        <w:rPr>
          <w:sz w:val="28"/>
          <w:szCs w:val="28"/>
        </w:rPr>
      </w:pPr>
      <w:r w:rsidRPr="002B5F17">
        <w:rPr>
          <w:sz w:val="28"/>
          <w:szCs w:val="28"/>
        </w:rPr>
        <w:t>в7 - годовое количество часов по учебному плану в седьмом классе;</w:t>
      </w:r>
    </w:p>
    <w:p w:rsidR="008A7D3B" w:rsidRPr="002B5F17" w:rsidRDefault="008A7D3B" w:rsidP="002B5F17">
      <w:pPr>
        <w:autoSpaceDE w:val="0"/>
        <w:autoSpaceDN w:val="0"/>
        <w:adjustRightInd w:val="0"/>
        <w:ind w:firstLine="540"/>
        <w:jc w:val="both"/>
        <w:rPr>
          <w:sz w:val="28"/>
          <w:szCs w:val="28"/>
        </w:rPr>
      </w:pPr>
      <w:r w:rsidRPr="002B5F17">
        <w:rPr>
          <w:sz w:val="28"/>
          <w:szCs w:val="28"/>
        </w:rPr>
        <w:t>в8 - годовое количество часов по учебному плану в восьмом классе;</w:t>
      </w:r>
    </w:p>
    <w:p w:rsidR="008A7D3B" w:rsidRPr="002B5F17" w:rsidRDefault="008A7D3B" w:rsidP="002B5F17">
      <w:pPr>
        <w:autoSpaceDE w:val="0"/>
        <w:autoSpaceDN w:val="0"/>
        <w:adjustRightInd w:val="0"/>
        <w:ind w:firstLine="540"/>
        <w:jc w:val="both"/>
        <w:rPr>
          <w:sz w:val="28"/>
          <w:szCs w:val="28"/>
        </w:rPr>
      </w:pPr>
      <w:r w:rsidRPr="002B5F17">
        <w:rPr>
          <w:sz w:val="28"/>
          <w:szCs w:val="28"/>
        </w:rPr>
        <w:t>в9 - годовое количество часов по учебному плану в девятом классе;</w:t>
      </w:r>
    </w:p>
    <w:p w:rsidR="008A7D3B" w:rsidRPr="002B5F17" w:rsidRDefault="008A7D3B" w:rsidP="002B5F17">
      <w:pPr>
        <w:autoSpaceDE w:val="0"/>
        <w:autoSpaceDN w:val="0"/>
        <w:adjustRightInd w:val="0"/>
        <w:ind w:firstLine="540"/>
        <w:jc w:val="both"/>
        <w:rPr>
          <w:sz w:val="28"/>
          <w:szCs w:val="28"/>
        </w:rPr>
      </w:pPr>
      <w:r w:rsidRPr="002B5F17">
        <w:rPr>
          <w:sz w:val="28"/>
          <w:szCs w:val="28"/>
        </w:rPr>
        <w:t>в10 - годовое количество часов по учебному плану в десятом классе;</w:t>
      </w:r>
    </w:p>
    <w:p w:rsidR="008A7D3B" w:rsidRPr="002B5F17" w:rsidRDefault="008A7D3B" w:rsidP="002B5F17">
      <w:pPr>
        <w:autoSpaceDE w:val="0"/>
        <w:autoSpaceDN w:val="0"/>
        <w:adjustRightInd w:val="0"/>
        <w:ind w:firstLine="540"/>
        <w:jc w:val="both"/>
        <w:rPr>
          <w:sz w:val="28"/>
          <w:szCs w:val="28"/>
        </w:rPr>
      </w:pPr>
      <w:r w:rsidRPr="002B5F17">
        <w:rPr>
          <w:sz w:val="28"/>
          <w:szCs w:val="28"/>
        </w:rPr>
        <w:t>в11 - годовое количество часов по учебному плану в одиннадцатом классе.</w:t>
      </w:r>
    </w:p>
    <w:p w:rsidR="008A7D3B" w:rsidRPr="002B5F17" w:rsidRDefault="008A7D3B" w:rsidP="002B5F17">
      <w:pPr>
        <w:autoSpaceDE w:val="0"/>
        <w:autoSpaceDN w:val="0"/>
        <w:adjustRightInd w:val="0"/>
        <w:ind w:firstLine="540"/>
        <w:jc w:val="both"/>
        <w:rPr>
          <w:sz w:val="28"/>
          <w:szCs w:val="28"/>
        </w:rPr>
      </w:pPr>
      <w:r w:rsidRPr="002B5F17">
        <w:rPr>
          <w:sz w:val="28"/>
          <w:szCs w:val="28"/>
        </w:rPr>
        <w:t>- Учебный план разрабатывается общеобразовательным учреждением самостоятельно. Максимальная учебная нагрузка обучающихся не может превышать нормы, установленные федеральным базисным учебным планом и санитарными правилами и нормами.</w:t>
      </w:r>
    </w:p>
    <w:p w:rsidR="008A7D3B" w:rsidRPr="002B5F17" w:rsidRDefault="008A7D3B" w:rsidP="002B5F17">
      <w:pPr>
        <w:autoSpaceDE w:val="0"/>
        <w:autoSpaceDN w:val="0"/>
        <w:adjustRightInd w:val="0"/>
        <w:ind w:firstLine="540"/>
        <w:jc w:val="both"/>
        <w:rPr>
          <w:sz w:val="28"/>
          <w:szCs w:val="28"/>
        </w:rPr>
      </w:pPr>
      <w:r w:rsidRPr="002B5F17">
        <w:rPr>
          <w:sz w:val="28"/>
          <w:szCs w:val="28"/>
        </w:rPr>
        <w:t>При этом должна быть обеспечена в полном объеме реализация федерального компонента государственного образовательного стандарта общего образования.</w:t>
      </w:r>
    </w:p>
    <w:p w:rsidR="008A7D3B" w:rsidRPr="002B5F17" w:rsidRDefault="008A7D3B" w:rsidP="002B5F17">
      <w:pPr>
        <w:autoSpaceDE w:val="0"/>
        <w:autoSpaceDN w:val="0"/>
        <w:adjustRightInd w:val="0"/>
        <w:ind w:firstLine="540"/>
        <w:jc w:val="both"/>
        <w:rPr>
          <w:sz w:val="28"/>
          <w:szCs w:val="28"/>
        </w:rPr>
      </w:pPr>
      <w:r w:rsidRPr="002B5F17">
        <w:rPr>
          <w:sz w:val="28"/>
          <w:szCs w:val="28"/>
        </w:rPr>
        <w:t>- Специальная часть фонда оплаты труда педагогического персонала, непосредственно осуществляющего учебный процесс (ФОТс), включает в себя:</w:t>
      </w:r>
    </w:p>
    <w:p w:rsidR="008A7D3B" w:rsidRPr="002B5F17" w:rsidRDefault="008A7D3B" w:rsidP="002B5F17">
      <w:pPr>
        <w:autoSpaceDE w:val="0"/>
        <w:autoSpaceDN w:val="0"/>
        <w:adjustRightInd w:val="0"/>
        <w:ind w:firstLine="540"/>
        <w:jc w:val="both"/>
        <w:rPr>
          <w:sz w:val="28"/>
          <w:szCs w:val="28"/>
        </w:rPr>
      </w:pPr>
      <w:r w:rsidRPr="002B5F17">
        <w:rPr>
          <w:sz w:val="28"/>
          <w:szCs w:val="28"/>
        </w:rPr>
        <w:t>выплаты компенсационного характера, предусмотренные Трудовым кодексом Российской Федерации</w:t>
      </w:r>
      <w:r>
        <w:rPr>
          <w:sz w:val="28"/>
          <w:szCs w:val="28"/>
        </w:rPr>
        <w:t>,</w:t>
      </w:r>
      <w:r w:rsidRPr="002B5F17">
        <w:rPr>
          <w:sz w:val="28"/>
          <w:szCs w:val="28"/>
        </w:rPr>
        <w:t xml:space="preserve"> либо нормативными правовыми актами Ивановской области (примерная доля - 10% ФОТпп</w:t>
      </w:r>
      <w:r>
        <w:rPr>
          <w:sz w:val="28"/>
          <w:szCs w:val="28"/>
        </w:rPr>
        <w:t>) рассчитываю</w:t>
      </w:r>
      <w:r w:rsidRPr="002B5F17">
        <w:rPr>
          <w:sz w:val="28"/>
          <w:szCs w:val="28"/>
        </w:rPr>
        <w:t xml:space="preserve">тся </w:t>
      </w:r>
      <w:r>
        <w:rPr>
          <w:sz w:val="28"/>
          <w:szCs w:val="28"/>
        </w:rPr>
        <w:t>обще</w:t>
      </w:r>
      <w:r w:rsidRPr="002B5F17">
        <w:rPr>
          <w:sz w:val="28"/>
          <w:szCs w:val="28"/>
        </w:rPr>
        <w:t>образовательным учреждением самостоятельно);</w:t>
      </w:r>
    </w:p>
    <w:p w:rsidR="008A7D3B" w:rsidRPr="002B5F17" w:rsidRDefault="008A7D3B" w:rsidP="002B5F17">
      <w:pPr>
        <w:autoSpaceDE w:val="0"/>
        <w:autoSpaceDN w:val="0"/>
        <w:adjustRightInd w:val="0"/>
        <w:ind w:firstLine="540"/>
        <w:jc w:val="both"/>
        <w:rPr>
          <w:sz w:val="28"/>
          <w:szCs w:val="28"/>
        </w:rPr>
      </w:pPr>
      <w:r w:rsidRPr="002B5F17">
        <w:rPr>
          <w:sz w:val="28"/>
          <w:szCs w:val="28"/>
        </w:rPr>
        <w:t>повышающие коэффициенты (например, за сложность и приоритетность предмета в зависимости от специфики образовательной программы данного учреждения и за квалификационную категорию педагога) (примерная доля - 15% ФОТпп</w:t>
      </w:r>
      <w:r>
        <w:rPr>
          <w:sz w:val="28"/>
          <w:szCs w:val="28"/>
        </w:rPr>
        <w:t>) определяю</w:t>
      </w:r>
      <w:r w:rsidRPr="002B5F17">
        <w:rPr>
          <w:sz w:val="28"/>
          <w:szCs w:val="28"/>
        </w:rPr>
        <w:t>тся общеобразовательным учреждением самостоятельно);</w:t>
      </w:r>
    </w:p>
    <w:p w:rsidR="008A7D3B" w:rsidRPr="002B5F17" w:rsidRDefault="008A7D3B" w:rsidP="002B5F17">
      <w:pPr>
        <w:autoSpaceDE w:val="0"/>
        <w:autoSpaceDN w:val="0"/>
        <w:adjustRightInd w:val="0"/>
        <w:ind w:firstLine="540"/>
        <w:jc w:val="both"/>
        <w:rPr>
          <w:sz w:val="28"/>
          <w:szCs w:val="28"/>
        </w:rPr>
      </w:pPr>
      <w:r w:rsidRPr="002B5F17">
        <w:rPr>
          <w:sz w:val="28"/>
          <w:szCs w:val="28"/>
        </w:rPr>
        <w:t>доплаты за наличие почетного звания, государственных наград и т.п. (примерная доля - 5% ФОТпп</w:t>
      </w:r>
      <w:r>
        <w:rPr>
          <w:sz w:val="28"/>
          <w:szCs w:val="28"/>
        </w:rPr>
        <w:t>) рассчитываю</w:t>
      </w:r>
      <w:r w:rsidRPr="002B5F17">
        <w:rPr>
          <w:sz w:val="28"/>
          <w:szCs w:val="28"/>
        </w:rPr>
        <w:t>тся общеобразовательным учреждением самостоятельно).</w:t>
      </w:r>
    </w:p>
    <w:p w:rsidR="008A7D3B" w:rsidRPr="002B5F17" w:rsidRDefault="008A7D3B" w:rsidP="002B5F17">
      <w:pPr>
        <w:autoSpaceDE w:val="0"/>
        <w:autoSpaceDN w:val="0"/>
        <w:adjustRightInd w:val="0"/>
        <w:ind w:firstLine="540"/>
        <w:jc w:val="both"/>
        <w:rPr>
          <w:sz w:val="28"/>
          <w:szCs w:val="28"/>
        </w:rPr>
      </w:pPr>
      <w:r w:rsidRPr="002B5F17">
        <w:rPr>
          <w:sz w:val="28"/>
          <w:szCs w:val="28"/>
        </w:rPr>
        <w:t>- Повышающий коэффициент за особенность, сложность и приоритетность предмета в зависимости от специфики образовательной программы данного учреждения (К) устанавливается руководителем общеобразовательного учреждения с учетом мнения соответствующего органа профсоюзной организации и может определяться на основании следующих критериев:</w:t>
      </w:r>
    </w:p>
    <w:p w:rsidR="008A7D3B" w:rsidRPr="002B5F17" w:rsidRDefault="008A7D3B" w:rsidP="002B5F17">
      <w:pPr>
        <w:autoSpaceDE w:val="0"/>
        <w:autoSpaceDN w:val="0"/>
        <w:adjustRightInd w:val="0"/>
        <w:ind w:firstLine="540"/>
        <w:jc w:val="both"/>
        <w:rPr>
          <w:sz w:val="28"/>
          <w:szCs w:val="28"/>
        </w:rPr>
      </w:pPr>
      <w:r w:rsidRPr="002B5F17">
        <w:rPr>
          <w:sz w:val="28"/>
          <w:szCs w:val="28"/>
        </w:rPr>
        <w:t>включение предмета в итоговую аттестацию, в том числе в форме ЕГЭ и других форм независимой аттестации;</w:t>
      </w:r>
    </w:p>
    <w:p w:rsidR="008A7D3B" w:rsidRPr="002B5F17" w:rsidRDefault="008A7D3B" w:rsidP="002B5F17">
      <w:pPr>
        <w:autoSpaceDE w:val="0"/>
        <w:autoSpaceDN w:val="0"/>
        <w:adjustRightInd w:val="0"/>
        <w:ind w:firstLine="540"/>
        <w:jc w:val="both"/>
        <w:rPr>
          <w:sz w:val="28"/>
          <w:szCs w:val="28"/>
        </w:rPr>
      </w:pPr>
      <w:r w:rsidRPr="002B5F17">
        <w:rPr>
          <w:sz w:val="28"/>
          <w:szCs w:val="28"/>
        </w:rPr>
        <w:t>дополнительная нагрузка педагога, связанная с подготовкой к урокам (проверка тетрадей; формирование в кабинете базы наглядных пособий и дидактических материалов; обеспечение работы кабинета-лаборатории и техники безопасности в нем; большая информативная емкость предмета; постоянное обновление содержания; наличие большого количества информационных источников (например, литература, история, география); необходимость подготовки лабораторного, демонстрационного оборудования);</w:t>
      </w:r>
    </w:p>
    <w:p w:rsidR="008A7D3B" w:rsidRPr="002B5F17" w:rsidRDefault="008A7D3B" w:rsidP="002B5F17">
      <w:pPr>
        <w:autoSpaceDE w:val="0"/>
        <w:autoSpaceDN w:val="0"/>
        <w:adjustRightInd w:val="0"/>
        <w:ind w:firstLine="540"/>
        <w:jc w:val="both"/>
        <w:rPr>
          <w:sz w:val="28"/>
          <w:szCs w:val="28"/>
        </w:rPr>
      </w:pPr>
      <w:r w:rsidRPr="002B5F17">
        <w:rPr>
          <w:sz w:val="28"/>
          <w:szCs w:val="28"/>
        </w:rPr>
        <w:t>дополнительная нагрузка педагога, обусловленная неблагоприятными условиями для его здоровья (например, химия, биология, физика), возрастными особенностями учащихся (начальная школа);</w:t>
      </w:r>
    </w:p>
    <w:p w:rsidR="008A7D3B" w:rsidRPr="002B5F17" w:rsidRDefault="008A7D3B" w:rsidP="002B5F17">
      <w:pPr>
        <w:autoSpaceDE w:val="0"/>
        <w:autoSpaceDN w:val="0"/>
        <w:adjustRightInd w:val="0"/>
        <w:ind w:firstLine="540"/>
        <w:jc w:val="both"/>
        <w:rPr>
          <w:sz w:val="28"/>
          <w:szCs w:val="28"/>
        </w:rPr>
      </w:pPr>
      <w:r w:rsidRPr="002B5F17">
        <w:rPr>
          <w:sz w:val="28"/>
          <w:szCs w:val="28"/>
        </w:rPr>
        <w:t>специфика образовательной программы учреждения, определяемая концепцией программы развития, и учет вклада в ее реализацию данного предмета.</w:t>
      </w:r>
    </w:p>
    <w:p w:rsidR="008A7D3B" w:rsidRPr="002B5F17" w:rsidRDefault="008A7D3B" w:rsidP="002B5F17">
      <w:pPr>
        <w:autoSpaceDE w:val="0"/>
        <w:autoSpaceDN w:val="0"/>
        <w:adjustRightInd w:val="0"/>
        <w:ind w:firstLine="540"/>
        <w:jc w:val="both"/>
        <w:rPr>
          <w:sz w:val="28"/>
          <w:szCs w:val="28"/>
        </w:rPr>
      </w:pPr>
      <w:r w:rsidRPr="002B5F17">
        <w:rPr>
          <w:sz w:val="28"/>
          <w:szCs w:val="28"/>
        </w:rPr>
        <w:t>Рекомендуемые значения повышающих коэффициентов (К) в интервале от 1,0 до 1,2 могут быть установлены в размере:</w:t>
      </w:r>
    </w:p>
    <w:p w:rsidR="008A7D3B" w:rsidRPr="002B5F17" w:rsidRDefault="008A7D3B" w:rsidP="002B5F17">
      <w:pPr>
        <w:autoSpaceDE w:val="0"/>
        <w:autoSpaceDN w:val="0"/>
        <w:adjustRightInd w:val="0"/>
        <w:ind w:firstLine="540"/>
        <w:jc w:val="both"/>
        <w:rPr>
          <w:sz w:val="28"/>
          <w:szCs w:val="28"/>
        </w:rPr>
      </w:pPr>
      <w:r w:rsidRPr="002B5F17">
        <w:rPr>
          <w:sz w:val="28"/>
          <w:szCs w:val="28"/>
        </w:rPr>
        <w:t>а) К = 1,15 (русский язык, литература, иностранный язык, математика, 1 класс начальной школы);</w:t>
      </w:r>
    </w:p>
    <w:p w:rsidR="008A7D3B" w:rsidRPr="002B5F17" w:rsidRDefault="008A7D3B" w:rsidP="002B5F17">
      <w:pPr>
        <w:autoSpaceDE w:val="0"/>
        <w:autoSpaceDN w:val="0"/>
        <w:adjustRightInd w:val="0"/>
        <w:ind w:firstLine="540"/>
        <w:jc w:val="both"/>
        <w:rPr>
          <w:sz w:val="28"/>
          <w:szCs w:val="28"/>
        </w:rPr>
      </w:pPr>
      <w:r w:rsidRPr="002B5F17">
        <w:rPr>
          <w:sz w:val="28"/>
          <w:szCs w:val="28"/>
        </w:rPr>
        <w:t>б) К = 1,10 (история, обществознание, география, биология, информатика, физика, химия, 2 - 4 классы начальной школы);</w:t>
      </w:r>
    </w:p>
    <w:p w:rsidR="008A7D3B" w:rsidRPr="002B5F17" w:rsidRDefault="008A7D3B" w:rsidP="002B5F17">
      <w:pPr>
        <w:autoSpaceDE w:val="0"/>
        <w:autoSpaceDN w:val="0"/>
        <w:adjustRightInd w:val="0"/>
        <w:ind w:firstLine="540"/>
        <w:jc w:val="both"/>
        <w:rPr>
          <w:sz w:val="28"/>
          <w:szCs w:val="28"/>
        </w:rPr>
      </w:pPr>
      <w:r w:rsidRPr="002B5F17">
        <w:rPr>
          <w:sz w:val="28"/>
          <w:szCs w:val="28"/>
        </w:rPr>
        <w:t>в) К = 1,05 (право, экономика, технология);</w:t>
      </w:r>
    </w:p>
    <w:p w:rsidR="008A7D3B" w:rsidRPr="002B5F17" w:rsidRDefault="008A7D3B" w:rsidP="002B5F17">
      <w:pPr>
        <w:autoSpaceDE w:val="0"/>
        <w:autoSpaceDN w:val="0"/>
        <w:adjustRightInd w:val="0"/>
        <w:ind w:firstLine="540"/>
        <w:jc w:val="both"/>
        <w:rPr>
          <w:sz w:val="28"/>
          <w:szCs w:val="28"/>
        </w:rPr>
      </w:pPr>
      <w:r w:rsidRPr="002B5F17">
        <w:rPr>
          <w:sz w:val="28"/>
          <w:szCs w:val="28"/>
        </w:rPr>
        <w:t>г) К = 1,0 (астрономия, физическое воспитание, ИЗО, музыка, черчение, ОБЖ).</w:t>
      </w:r>
    </w:p>
    <w:p w:rsidR="008A7D3B" w:rsidRPr="002B5F17" w:rsidRDefault="008A7D3B" w:rsidP="002B5F17">
      <w:pPr>
        <w:autoSpaceDE w:val="0"/>
        <w:autoSpaceDN w:val="0"/>
        <w:adjustRightInd w:val="0"/>
        <w:ind w:firstLine="540"/>
        <w:jc w:val="both"/>
        <w:rPr>
          <w:sz w:val="28"/>
          <w:szCs w:val="28"/>
        </w:rPr>
      </w:pPr>
      <w:r w:rsidRPr="002B5F17">
        <w:rPr>
          <w:sz w:val="28"/>
          <w:szCs w:val="28"/>
        </w:rPr>
        <w:t>- Повышающий коэффициент за квалификационную категорию педагога (А) может составлять:</w:t>
      </w:r>
    </w:p>
    <w:p w:rsidR="008A7D3B" w:rsidRPr="002B5F17" w:rsidRDefault="008A7D3B" w:rsidP="002B5F17">
      <w:pPr>
        <w:autoSpaceDE w:val="0"/>
        <w:autoSpaceDN w:val="0"/>
        <w:adjustRightInd w:val="0"/>
        <w:ind w:firstLine="540"/>
        <w:jc w:val="both"/>
        <w:rPr>
          <w:sz w:val="28"/>
          <w:szCs w:val="28"/>
        </w:rPr>
      </w:pPr>
      <w:r w:rsidRPr="002B5F17">
        <w:rPr>
          <w:sz w:val="28"/>
          <w:szCs w:val="28"/>
        </w:rPr>
        <w:t>1,05 - для педагогических работников, имеющих вторую категорию;</w:t>
      </w:r>
    </w:p>
    <w:p w:rsidR="008A7D3B" w:rsidRPr="002B5F17" w:rsidRDefault="008A7D3B" w:rsidP="002B5F17">
      <w:pPr>
        <w:autoSpaceDE w:val="0"/>
        <w:autoSpaceDN w:val="0"/>
        <w:adjustRightInd w:val="0"/>
        <w:ind w:firstLine="540"/>
        <w:jc w:val="both"/>
        <w:rPr>
          <w:sz w:val="28"/>
          <w:szCs w:val="28"/>
        </w:rPr>
      </w:pPr>
      <w:r w:rsidRPr="002B5F17">
        <w:rPr>
          <w:sz w:val="28"/>
          <w:szCs w:val="28"/>
        </w:rPr>
        <w:t>1,10 - для педагогических работников, имеющих первую категорию;</w:t>
      </w:r>
    </w:p>
    <w:p w:rsidR="008A7D3B" w:rsidRPr="002B5F17" w:rsidRDefault="008A7D3B" w:rsidP="002B5F17">
      <w:pPr>
        <w:autoSpaceDE w:val="0"/>
        <w:autoSpaceDN w:val="0"/>
        <w:adjustRightInd w:val="0"/>
        <w:ind w:firstLine="540"/>
        <w:jc w:val="both"/>
        <w:rPr>
          <w:sz w:val="28"/>
          <w:szCs w:val="28"/>
        </w:rPr>
      </w:pPr>
      <w:r>
        <w:rPr>
          <w:sz w:val="28"/>
          <w:szCs w:val="28"/>
        </w:rPr>
        <w:t>не более 1,3</w:t>
      </w:r>
      <w:r w:rsidRPr="002B5F17">
        <w:rPr>
          <w:sz w:val="28"/>
          <w:szCs w:val="28"/>
        </w:rPr>
        <w:t xml:space="preserve"> - для педагогических работников, имеющих высшую категорию;</w:t>
      </w:r>
    </w:p>
    <w:p w:rsidR="008A7D3B" w:rsidRPr="002B5F17" w:rsidRDefault="008A7D3B" w:rsidP="002B5F17">
      <w:pPr>
        <w:autoSpaceDE w:val="0"/>
        <w:autoSpaceDN w:val="0"/>
        <w:adjustRightInd w:val="0"/>
        <w:ind w:firstLine="540"/>
        <w:jc w:val="both"/>
        <w:rPr>
          <w:sz w:val="28"/>
          <w:szCs w:val="28"/>
        </w:rPr>
      </w:pPr>
      <w:r w:rsidRPr="002B5F17">
        <w:rPr>
          <w:sz w:val="28"/>
          <w:szCs w:val="28"/>
        </w:rPr>
        <w:t>1,05 - для педагогических работников, имеющих стаж педагогической работы от 0 до 3 лет (для закрепления молодых специалистов в образовательном учреждении).</w:t>
      </w:r>
    </w:p>
    <w:p w:rsidR="008A7D3B" w:rsidRPr="002B5F17" w:rsidRDefault="008A7D3B" w:rsidP="002B5F17">
      <w:pPr>
        <w:autoSpaceDE w:val="0"/>
        <w:autoSpaceDN w:val="0"/>
        <w:adjustRightInd w:val="0"/>
        <w:ind w:firstLine="540"/>
        <w:jc w:val="both"/>
        <w:rPr>
          <w:sz w:val="28"/>
          <w:szCs w:val="28"/>
        </w:rPr>
      </w:pPr>
      <w:r w:rsidRPr="002B5F17">
        <w:rPr>
          <w:sz w:val="28"/>
          <w:szCs w:val="28"/>
        </w:rPr>
        <w:t>- Расчет окладов педагогического персонала, непосредственно осуществляющего учебный процесс, рассчитывается по формуле:</w:t>
      </w:r>
    </w:p>
    <w:p w:rsidR="008A7D3B" w:rsidRPr="002B5F17" w:rsidRDefault="008A7D3B" w:rsidP="002B5F17">
      <w:pPr>
        <w:autoSpaceDE w:val="0"/>
        <w:autoSpaceDN w:val="0"/>
        <w:adjustRightInd w:val="0"/>
        <w:ind w:firstLine="540"/>
        <w:jc w:val="both"/>
        <w:rPr>
          <w:sz w:val="28"/>
          <w:szCs w:val="28"/>
        </w:rPr>
      </w:pPr>
      <w:r w:rsidRPr="002B5F17">
        <w:rPr>
          <w:sz w:val="28"/>
          <w:szCs w:val="28"/>
        </w:rPr>
        <w:t>О = Стп x У x Чаз x К x А + Днз</w:t>
      </w:r>
      <w:r>
        <w:rPr>
          <w:sz w:val="28"/>
          <w:szCs w:val="28"/>
        </w:rPr>
        <w:t>+Кн</w:t>
      </w:r>
      <w:r w:rsidRPr="002B5F17">
        <w:rPr>
          <w:sz w:val="28"/>
          <w:szCs w:val="28"/>
        </w:rPr>
        <w:t>, где</w:t>
      </w:r>
    </w:p>
    <w:p w:rsidR="008A7D3B" w:rsidRPr="002B5F17" w:rsidRDefault="008A7D3B" w:rsidP="002B5F17">
      <w:pPr>
        <w:autoSpaceDE w:val="0"/>
        <w:autoSpaceDN w:val="0"/>
        <w:adjustRightInd w:val="0"/>
        <w:ind w:firstLine="540"/>
        <w:jc w:val="both"/>
        <w:rPr>
          <w:sz w:val="28"/>
          <w:szCs w:val="28"/>
        </w:rPr>
      </w:pPr>
      <w:r w:rsidRPr="002B5F17">
        <w:rPr>
          <w:sz w:val="28"/>
          <w:szCs w:val="28"/>
        </w:rPr>
        <w:t>О - оклад учителя (преподавателя), непосредственно осуществляющего учебный процесс;</w:t>
      </w:r>
    </w:p>
    <w:p w:rsidR="008A7D3B" w:rsidRPr="002B5F17" w:rsidRDefault="008A7D3B" w:rsidP="002B5F17">
      <w:pPr>
        <w:autoSpaceDE w:val="0"/>
        <w:autoSpaceDN w:val="0"/>
        <w:adjustRightInd w:val="0"/>
        <w:ind w:firstLine="540"/>
        <w:jc w:val="both"/>
        <w:rPr>
          <w:sz w:val="28"/>
          <w:szCs w:val="28"/>
        </w:rPr>
      </w:pPr>
      <w:r w:rsidRPr="002B5F17">
        <w:rPr>
          <w:sz w:val="28"/>
          <w:szCs w:val="28"/>
        </w:rPr>
        <w:t>Стп - расчетная стоимость ученико-часа (руб./ученико-час);</w:t>
      </w:r>
    </w:p>
    <w:p w:rsidR="008A7D3B" w:rsidRPr="002B5F17" w:rsidRDefault="008A7D3B" w:rsidP="002B5F17">
      <w:pPr>
        <w:autoSpaceDE w:val="0"/>
        <w:autoSpaceDN w:val="0"/>
        <w:adjustRightInd w:val="0"/>
        <w:ind w:firstLine="540"/>
        <w:jc w:val="both"/>
        <w:rPr>
          <w:sz w:val="28"/>
          <w:szCs w:val="28"/>
        </w:rPr>
      </w:pPr>
      <w:r w:rsidRPr="002B5F17">
        <w:rPr>
          <w:sz w:val="28"/>
          <w:szCs w:val="28"/>
        </w:rPr>
        <w:t>У - количество обучающихся по предмету в каждом классе;</w:t>
      </w:r>
    </w:p>
    <w:p w:rsidR="008A7D3B" w:rsidRPr="002B5F17" w:rsidRDefault="008A7D3B" w:rsidP="002B5F17">
      <w:pPr>
        <w:autoSpaceDE w:val="0"/>
        <w:autoSpaceDN w:val="0"/>
        <w:adjustRightInd w:val="0"/>
        <w:ind w:firstLine="540"/>
        <w:jc w:val="both"/>
        <w:rPr>
          <w:sz w:val="28"/>
          <w:szCs w:val="28"/>
        </w:rPr>
      </w:pPr>
      <w:r w:rsidRPr="002B5F17">
        <w:rPr>
          <w:sz w:val="28"/>
          <w:szCs w:val="28"/>
        </w:rPr>
        <w:t>Чаз - количество часов по предмету по учебному плану в месяц в каждом классе;</w:t>
      </w:r>
    </w:p>
    <w:p w:rsidR="008A7D3B" w:rsidRPr="002B5F17" w:rsidRDefault="008A7D3B" w:rsidP="002B5F17">
      <w:pPr>
        <w:autoSpaceDE w:val="0"/>
        <w:autoSpaceDN w:val="0"/>
        <w:adjustRightInd w:val="0"/>
        <w:ind w:firstLine="540"/>
        <w:jc w:val="both"/>
        <w:rPr>
          <w:sz w:val="28"/>
          <w:szCs w:val="28"/>
        </w:rPr>
      </w:pPr>
      <w:r w:rsidRPr="002B5F17">
        <w:rPr>
          <w:sz w:val="28"/>
          <w:szCs w:val="28"/>
        </w:rPr>
        <w:t>К - повышающий коэффициент за сложность и приоритетность предмета в зависимости от специфики образовательной программы данного учреждения;</w:t>
      </w:r>
    </w:p>
    <w:p w:rsidR="008A7D3B" w:rsidRPr="002B5F17" w:rsidRDefault="008A7D3B" w:rsidP="002B5F17">
      <w:pPr>
        <w:autoSpaceDE w:val="0"/>
        <w:autoSpaceDN w:val="0"/>
        <w:adjustRightInd w:val="0"/>
        <w:ind w:firstLine="540"/>
        <w:jc w:val="both"/>
        <w:rPr>
          <w:sz w:val="28"/>
          <w:szCs w:val="28"/>
        </w:rPr>
      </w:pPr>
      <w:r w:rsidRPr="002B5F17">
        <w:rPr>
          <w:sz w:val="28"/>
          <w:szCs w:val="28"/>
        </w:rPr>
        <w:t>А - повышающий коэффициент за квалификационную категорию педагога;</w:t>
      </w:r>
    </w:p>
    <w:p w:rsidR="008A7D3B" w:rsidRDefault="008A7D3B" w:rsidP="002B5F17">
      <w:pPr>
        <w:autoSpaceDE w:val="0"/>
        <w:autoSpaceDN w:val="0"/>
        <w:adjustRightInd w:val="0"/>
        <w:ind w:firstLine="540"/>
        <w:jc w:val="both"/>
        <w:rPr>
          <w:sz w:val="28"/>
          <w:szCs w:val="28"/>
        </w:rPr>
      </w:pPr>
      <w:r w:rsidRPr="002B5F17">
        <w:rPr>
          <w:sz w:val="28"/>
          <w:szCs w:val="28"/>
        </w:rPr>
        <w:t>Днз - доплата за неаудиторную занятость (за классное руководство, за методическое обеспечение образовательного процесса, за подготовку учащихся к олимпиадам, конференциям, смотрам, за иные формы работы с учащимися и (или) их родител</w:t>
      </w:r>
      <w:r>
        <w:rPr>
          <w:sz w:val="28"/>
          <w:szCs w:val="28"/>
        </w:rPr>
        <w:t>ями (законными представителями);</w:t>
      </w:r>
    </w:p>
    <w:p w:rsidR="008A7D3B" w:rsidRPr="002B5F17" w:rsidRDefault="008A7D3B" w:rsidP="002B5F17">
      <w:pPr>
        <w:autoSpaceDE w:val="0"/>
        <w:autoSpaceDN w:val="0"/>
        <w:adjustRightInd w:val="0"/>
        <w:ind w:firstLine="540"/>
        <w:jc w:val="both"/>
        <w:rPr>
          <w:sz w:val="28"/>
          <w:szCs w:val="28"/>
        </w:rPr>
      </w:pPr>
      <w:r>
        <w:rPr>
          <w:sz w:val="28"/>
          <w:szCs w:val="28"/>
        </w:rPr>
        <w:t>Кн –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8A7D3B" w:rsidRPr="002B5F17" w:rsidRDefault="008A7D3B" w:rsidP="002B5F17">
      <w:pPr>
        <w:autoSpaceDE w:val="0"/>
        <w:autoSpaceDN w:val="0"/>
        <w:adjustRightInd w:val="0"/>
        <w:ind w:firstLine="540"/>
        <w:jc w:val="both"/>
        <w:rPr>
          <w:sz w:val="28"/>
          <w:szCs w:val="28"/>
        </w:rPr>
      </w:pPr>
      <w:r w:rsidRPr="002B5F17">
        <w:rPr>
          <w:sz w:val="28"/>
          <w:szCs w:val="28"/>
        </w:rPr>
        <w:t>Если учитель (преподаватель) ведет несколько предметов в разных классах, то его оклад рассчитывается как сумма оплат труда по каждому предмету и классу по следующей формуле:</w:t>
      </w:r>
    </w:p>
    <w:p w:rsidR="008A7D3B" w:rsidRPr="002B5F17" w:rsidRDefault="008A7D3B" w:rsidP="002B5F17">
      <w:pPr>
        <w:autoSpaceDE w:val="0"/>
        <w:autoSpaceDN w:val="0"/>
        <w:adjustRightInd w:val="0"/>
        <w:ind w:firstLine="540"/>
        <w:jc w:val="both"/>
        <w:rPr>
          <w:sz w:val="28"/>
          <w:szCs w:val="28"/>
        </w:rPr>
      </w:pPr>
      <w:r w:rsidRPr="002B5F17">
        <w:rPr>
          <w:sz w:val="28"/>
          <w:szCs w:val="28"/>
        </w:rPr>
        <w:t>О = Стп x (У1 x Чаз1 x К1 x А1 + У2 x Чаз2 x К2 x А2 + ... У11 x Чаз11 x К11 x А11) + Днз.</w:t>
      </w:r>
    </w:p>
    <w:p w:rsidR="008A7D3B" w:rsidRPr="002B5F17" w:rsidRDefault="008A7D3B" w:rsidP="002B5F17">
      <w:pPr>
        <w:jc w:val="both"/>
        <w:rPr>
          <w:sz w:val="28"/>
          <w:szCs w:val="28"/>
        </w:rPr>
      </w:pPr>
      <w:r w:rsidRPr="002B5F17">
        <w:rPr>
          <w:sz w:val="28"/>
          <w:szCs w:val="28"/>
        </w:rPr>
        <w:t xml:space="preserve">     2.2. Заработная плата работников образовательных учреждений</w:t>
      </w:r>
      <w:r>
        <w:rPr>
          <w:sz w:val="28"/>
          <w:szCs w:val="28"/>
        </w:rPr>
        <w:t>,</w:t>
      </w:r>
      <w:r w:rsidRPr="002B5F17">
        <w:rPr>
          <w:sz w:val="28"/>
          <w:szCs w:val="28"/>
        </w:rPr>
        <w:t xml:space="preserve"> подведомственных  Управлению образования администрации Шуйского муниципального района (учреждения) определяется на основе:</w:t>
      </w:r>
    </w:p>
    <w:p w:rsidR="008A7D3B" w:rsidRPr="002B5F17" w:rsidRDefault="008A7D3B" w:rsidP="002B5F17">
      <w:pPr>
        <w:ind w:firstLine="709"/>
        <w:jc w:val="both"/>
        <w:rPr>
          <w:sz w:val="28"/>
          <w:szCs w:val="28"/>
        </w:rPr>
      </w:pPr>
      <w:r w:rsidRPr="002B5F17">
        <w:rPr>
          <w:sz w:val="28"/>
          <w:szCs w:val="28"/>
        </w:rPr>
        <w:t>- отнесения должностей работников к соответствующим профессиональным квалификационным группам (далее-ПКГ) и квалификационным уровням в составе профессиональных групп;</w:t>
      </w:r>
    </w:p>
    <w:p w:rsidR="008A7D3B" w:rsidRPr="002B5F17" w:rsidRDefault="008A7D3B" w:rsidP="002B5F17">
      <w:pPr>
        <w:ind w:firstLine="709"/>
        <w:jc w:val="both"/>
        <w:rPr>
          <w:sz w:val="28"/>
          <w:szCs w:val="28"/>
        </w:rPr>
      </w:pPr>
      <w:r w:rsidRPr="002B5F17">
        <w:rPr>
          <w:sz w:val="28"/>
          <w:szCs w:val="28"/>
        </w:rPr>
        <w:t>- установления должностных окладов (окладов, ставок заработной платы) на основе  размеров  минимальных окладов(минимальных ставок заработной платы) работников по соответствующим ПКГ, повышающих коэффициентов по занимаемым должностям (профессиям) в зависимости от предъявляемых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8A7D3B" w:rsidRPr="002B5F17" w:rsidRDefault="008A7D3B" w:rsidP="002B5F17">
      <w:pPr>
        <w:ind w:firstLine="709"/>
        <w:jc w:val="both"/>
        <w:rPr>
          <w:color w:val="FF0000"/>
          <w:sz w:val="28"/>
          <w:szCs w:val="28"/>
        </w:rPr>
      </w:pPr>
      <w:r w:rsidRPr="002B5F17">
        <w:rPr>
          <w:sz w:val="28"/>
          <w:szCs w:val="28"/>
        </w:rPr>
        <w:t>- установления выплат компенсационного характера;</w:t>
      </w:r>
    </w:p>
    <w:p w:rsidR="008A7D3B" w:rsidRPr="002B5F17" w:rsidRDefault="008A7D3B" w:rsidP="002B5F17">
      <w:pPr>
        <w:ind w:firstLine="709"/>
        <w:jc w:val="both"/>
        <w:rPr>
          <w:sz w:val="28"/>
          <w:szCs w:val="28"/>
        </w:rPr>
      </w:pPr>
      <w:r w:rsidRPr="002B5F17">
        <w:rPr>
          <w:sz w:val="28"/>
          <w:szCs w:val="28"/>
        </w:rPr>
        <w:t>- установления выплат стимулирующего характера;</w:t>
      </w:r>
    </w:p>
    <w:p w:rsidR="008A7D3B" w:rsidRDefault="008A7D3B" w:rsidP="002B5F17">
      <w:pPr>
        <w:ind w:firstLine="720"/>
        <w:jc w:val="both"/>
        <w:rPr>
          <w:sz w:val="28"/>
          <w:szCs w:val="28"/>
        </w:rPr>
      </w:pPr>
      <w:r w:rsidRPr="002B5F17">
        <w:rPr>
          <w:sz w:val="28"/>
          <w:szCs w:val="28"/>
        </w:rPr>
        <w:t>- установления доплаты работнику для доведения его  заработной платы до  минимального размера оплаты труда, установленного федеральным законодательством.</w:t>
      </w:r>
    </w:p>
    <w:p w:rsidR="008A7D3B" w:rsidRPr="002B5F17" w:rsidRDefault="008A7D3B" w:rsidP="002B5F17">
      <w:pPr>
        <w:ind w:firstLine="720"/>
        <w:jc w:val="both"/>
        <w:rPr>
          <w:sz w:val="28"/>
          <w:szCs w:val="28"/>
        </w:rPr>
      </w:pPr>
      <w:r>
        <w:rPr>
          <w:sz w:val="28"/>
          <w:szCs w:val="28"/>
        </w:rPr>
        <w:t>- иные выплаты.</w:t>
      </w:r>
    </w:p>
    <w:p w:rsidR="008A7D3B" w:rsidRPr="002B5F17" w:rsidRDefault="008A7D3B" w:rsidP="002B5F17">
      <w:pPr>
        <w:ind w:firstLine="709"/>
        <w:jc w:val="both"/>
        <w:rPr>
          <w:sz w:val="28"/>
          <w:szCs w:val="28"/>
        </w:rPr>
      </w:pPr>
      <w:r w:rsidRPr="002B5F17">
        <w:rPr>
          <w:sz w:val="28"/>
          <w:szCs w:val="28"/>
        </w:rPr>
        <w:t>2.2.1. Заработная плата работников образовательных учреждений определяется  по следующей формуле:</w:t>
      </w:r>
    </w:p>
    <w:p w:rsidR="008A7D3B" w:rsidRPr="002B5F17" w:rsidRDefault="008A7D3B" w:rsidP="002B5F17">
      <w:pPr>
        <w:ind w:firstLine="709"/>
        <w:jc w:val="both"/>
        <w:rPr>
          <w:sz w:val="28"/>
          <w:szCs w:val="28"/>
        </w:rPr>
      </w:pPr>
      <w:r w:rsidRPr="002B5F17">
        <w:rPr>
          <w:sz w:val="28"/>
          <w:szCs w:val="28"/>
        </w:rPr>
        <w:t>Зп = О+К+С+Д</w:t>
      </w:r>
      <w:r>
        <w:rPr>
          <w:sz w:val="28"/>
          <w:szCs w:val="28"/>
        </w:rPr>
        <w:t>+Кн</w:t>
      </w:r>
      <w:r w:rsidRPr="002B5F17">
        <w:rPr>
          <w:sz w:val="28"/>
          <w:szCs w:val="28"/>
        </w:rPr>
        <w:t xml:space="preserve">, где: </w:t>
      </w:r>
    </w:p>
    <w:p w:rsidR="008A7D3B" w:rsidRPr="002B5F17" w:rsidRDefault="008A7D3B" w:rsidP="002B5F17">
      <w:pPr>
        <w:ind w:firstLine="709"/>
        <w:jc w:val="both"/>
        <w:rPr>
          <w:sz w:val="28"/>
          <w:szCs w:val="28"/>
        </w:rPr>
      </w:pPr>
      <w:r w:rsidRPr="002B5F17">
        <w:rPr>
          <w:sz w:val="28"/>
          <w:szCs w:val="28"/>
        </w:rPr>
        <w:t>Зп – заработная плата работника;</w:t>
      </w:r>
    </w:p>
    <w:p w:rsidR="008A7D3B" w:rsidRPr="002B5F17" w:rsidRDefault="008A7D3B" w:rsidP="002B5F17">
      <w:pPr>
        <w:ind w:firstLine="709"/>
        <w:jc w:val="both"/>
        <w:rPr>
          <w:sz w:val="28"/>
          <w:szCs w:val="28"/>
        </w:rPr>
      </w:pPr>
      <w:r w:rsidRPr="002B5F17">
        <w:rPr>
          <w:sz w:val="28"/>
          <w:szCs w:val="28"/>
        </w:rPr>
        <w:t xml:space="preserve">О – </w:t>
      </w:r>
      <w:r w:rsidRPr="002B5F17">
        <w:rPr>
          <w:iCs/>
          <w:sz w:val="28"/>
          <w:szCs w:val="28"/>
        </w:rPr>
        <w:t xml:space="preserve">должностной </w:t>
      </w:r>
      <w:r w:rsidRPr="002B5F17">
        <w:rPr>
          <w:sz w:val="28"/>
          <w:szCs w:val="28"/>
        </w:rPr>
        <w:t>оклад</w:t>
      </w:r>
      <w:r>
        <w:rPr>
          <w:sz w:val="28"/>
          <w:szCs w:val="28"/>
        </w:rPr>
        <w:t xml:space="preserve"> </w:t>
      </w:r>
      <w:r w:rsidRPr="002B5F17">
        <w:rPr>
          <w:sz w:val="28"/>
          <w:szCs w:val="28"/>
        </w:rPr>
        <w:t>работника;</w:t>
      </w:r>
    </w:p>
    <w:p w:rsidR="008A7D3B" w:rsidRPr="002B5F17" w:rsidRDefault="008A7D3B" w:rsidP="002B5F17">
      <w:pPr>
        <w:ind w:firstLine="709"/>
        <w:jc w:val="both"/>
        <w:rPr>
          <w:sz w:val="28"/>
          <w:szCs w:val="28"/>
        </w:rPr>
      </w:pPr>
      <w:r w:rsidRPr="002B5F17">
        <w:rPr>
          <w:sz w:val="28"/>
          <w:szCs w:val="28"/>
        </w:rPr>
        <w:t xml:space="preserve">К –  выплаты </w:t>
      </w:r>
      <w:r w:rsidRPr="002B5F17">
        <w:rPr>
          <w:iCs/>
          <w:sz w:val="28"/>
          <w:szCs w:val="28"/>
        </w:rPr>
        <w:t>компенсационного характера;</w:t>
      </w:r>
    </w:p>
    <w:p w:rsidR="008A7D3B" w:rsidRPr="002B5F17" w:rsidRDefault="008A7D3B" w:rsidP="002B5F17">
      <w:pPr>
        <w:ind w:firstLine="709"/>
        <w:jc w:val="both"/>
        <w:rPr>
          <w:iCs/>
          <w:sz w:val="28"/>
          <w:szCs w:val="28"/>
        </w:rPr>
      </w:pPr>
      <w:r w:rsidRPr="002B5F17">
        <w:rPr>
          <w:sz w:val="28"/>
          <w:szCs w:val="28"/>
        </w:rPr>
        <w:t xml:space="preserve">С –  </w:t>
      </w:r>
      <w:r w:rsidRPr="002B5F17">
        <w:rPr>
          <w:iCs/>
          <w:sz w:val="28"/>
          <w:szCs w:val="28"/>
        </w:rPr>
        <w:t>выплаты стимулирующего характера;</w:t>
      </w:r>
    </w:p>
    <w:p w:rsidR="008A7D3B" w:rsidRDefault="008A7D3B" w:rsidP="002B5F17">
      <w:pPr>
        <w:ind w:firstLine="709"/>
        <w:jc w:val="both"/>
        <w:rPr>
          <w:sz w:val="28"/>
          <w:szCs w:val="28"/>
        </w:rPr>
      </w:pPr>
      <w:r w:rsidRPr="002B5F17">
        <w:rPr>
          <w:sz w:val="28"/>
          <w:szCs w:val="28"/>
        </w:rPr>
        <w:t>Д- доплата до доведения заработной платы работника до  минимального размера оплаты труда, установленного федеральным законодательством</w:t>
      </w:r>
      <w:r>
        <w:rPr>
          <w:sz w:val="28"/>
          <w:szCs w:val="28"/>
        </w:rPr>
        <w:t>;</w:t>
      </w:r>
    </w:p>
    <w:p w:rsidR="008A7D3B" w:rsidRPr="002B5F17" w:rsidRDefault="008A7D3B" w:rsidP="004A682B">
      <w:pPr>
        <w:ind w:firstLine="709"/>
        <w:jc w:val="both"/>
        <w:rPr>
          <w:sz w:val="28"/>
          <w:szCs w:val="28"/>
        </w:rPr>
      </w:pPr>
      <w:r>
        <w:rPr>
          <w:sz w:val="28"/>
          <w:szCs w:val="28"/>
        </w:rPr>
        <w:t>Кн –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r w:rsidRPr="002B5F17">
        <w:rPr>
          <w:sz w:val="28"/>
          <w:szCs w:val="28"/>
        </w:rPr>
        <w:t>.</w:t>
      </w:r>
    </w:p>
    <w:p w:rsidR="008A7D3B" w:rsidRPr="002B5F17" w:rsidRDefault="008A7D3B" w:rsidP="002B5F17">
      <w:pPr>
        <w:ind w:firstLine="709"/>
        <w:jc w:val="both"/>
        <w:rPr>
          <w:sz w:val="28"/>
          <w:szCs w:val="28"/>
        </w:rPr>
      </w:pPr>
      <w:r w:rsidRPr="002B5F17">
        <w:rPr>
          <w:sz w:val="28"/>
          <w:szCs w:val="28"/>
        </w:rPr>
        <w:t xml:space="preserve">Рекомендуемый диапазон С – </w:t>
      </w:r>
      <w:r>
        <w:rPr>
          <w:sz w:val="28"/>
          <w:szCs w:val="28"/>
        </w:rPr>
        <w:t>не более</w:t>
      </w:r>
      <w:r w:rsidRPr="002B5F17">
        <w:rPr>
          <w:sz w:val="28"/>
          <w:szCs w:val="28"/>
        </w:rPr>
        <w:t xml:space="preserve"> 30%.</w:t>
      </w:r>
    </w:p>
    <w:p w:rsidR="008A7D3B" w:rsidRPr="002B5F17" w:rsidRDefault="008A7D3B" w:rsidP="002B5F17">
      <w:pPr>
        <w:ind w:firstLine="720"/>
        <w:jc w:val="both"/>
        <w:rPr>
          <w:sz w:val="28"/>
          <w:szCs w:val="28"/>
        </w:rPr>
      </w:pPr>
      <w:r w:rsidRPr="002B5F17">
        <w:rPr>
          <w:sz w:val="28"/>
          <w:szCs w:val="28"/>
        </w:rPr>
        <w:t>2.2.2. Должностные оклады педагогических работников</w:t>
      </w:r>
      <w:bookmarkStart w:id="2" w:name="_GoBack"/>
      <w:bookmarkEnd w:id="2"/>
      <w:r>
        <w:rPr>
          <w:sz w:val="28"/>
          <w:szCs w:val="28"/>
        </w:rPr>
        <w:t xml:space="preserve"> </w:t>
      </w:r>
      <w:r w:rsidRPr="002B5F17">
        <w:rPr>
          <w:sz w:val="28"/>
          <w:szCs w:val="28"/>
        </w:rPr>
        <w:t>образовательных учреждений определяются путем умножения минимальных окладов по квалификационному уровню ПКГ должностей работников  образовательного учреждения на повышающий коэффициент  по занимаемой должности в зависимости от имеющегося уровня квалификации.</w:t>
      </w:r>
    </w:p>
    <w:p w:rsidR="008A7D3B" w:rsidRPr="002B5F17" w:rsidRDefault="008A7D3B" w:rsidP="002B5F17">
      <w:pPr>
        <w:ind w:firstLine="720"/>
        <w:jc w:val="both"/>
        <w:rPr>
          <w:sz w:val="28"/>
          <w:szCs w:val="28"/>
        </w:rPr>
      </w:pPr>
      <w:r w:rsidRPr="002B5F17">
        <w:rPr>
          <w:sz w:val="28"/>
          <w:szCs w:val="28"/>
        </w:rPr>
        <w:t xml:space="preserve">О= </w:t>
      </w:r>
      <w:r>
        <w:rPr>
          <w:sz w:val="28"/>
          <w:szCs w:val="28"/>
        </w:rPr>
        <w:t>(</w:t>
      </w:r>
      <w:r w:rsidRPr="002B5F17">
        <w:rPr>
          <w:sz w:val="28"/>
          <w:szCs w:val="28"/>
        </w:rPr>
        <w:t>Мо х Кд</w:t>
      </w:r>
      <w:r>
        <w:rPr>
          <w:sz w:val="28"/>
          <w:szCs w:val="28"/>
        </w:rPr>
        <w:t>)+Кн</w:t>
      </w:r>
      <w:r w:rsidRPr="002B5F17">
        <w:rPr>
          <w:sz w:val="28"/>
          <w:szCs w:val="28"/>
        </w:rPr>
        <w:t>, где</w:t>
      </w:r>
    </w:p>
    <w:p w:rsidR="008A7D3B" w:rsidRPr="002B5F17" w:rsidRDefault="008A7D3B" w:rsidP="002B5F17">
      <w:pPr>
        <w:ind w:firstLine="720"/>
        <w:jc w:val="both"/>
        <w:rPr>
          <w:sz w:val="28"/>
          <w:szCs w:val="28"/>
        </w:rPr>
      </w:pPr>
      <w:r w:rsidRPr="002B5F17">
        <w:rPr>
          <w:sz w:val="28"/>
          <w:szCs w:val="28"/>
        </w:rPr>
        <w:t xml:space="preserve">О – должностной оклад работника; </w:t>
      </w:r>
    </w:p>
    <w:p w:rsidR="008A7D3B" w:rsidRPr="002B5F17" w:rsidRDefault="008A7D3B" w:rsidP="002B5F17">
      <w:pPr>
        <w:ind w:firstLine="720"/>
        <w:jc w:val="both"/>
        <w:rPr>
          <w:sz w:val="28"/>
          <w:szCs w:val="28"/>
        </w:rPr>
      </w:pPr>
      <w:r w:rsidRPr="002B5F17">
        <w:rPr>
          <w:sz w:val="28"/>
          <w:szCs w:val="28"/>
        </w:rPr>
        <w:t>Мо – минимальный оклад по квалификационному уровню ПКГ должностей работников образовательного учреждения (</w:t>
      </w:r>
      <w:r w:rsidRPr="008F3343">
        <w:rPr>
          <w:sz w:val="28"/>
          <w:szCs w:val="28"/>
        </w:rPr>
        <w:t xml:space="preserve">приложение 1 </w:t>
      </w:r>
      <w:r w:rsidRPr="002B5F17">
        <w:rPr>
          <w:sz w:val="28"/>
          <w:szCs w:val="28"/>
        </w:rPr>
        <w:t>к настоящему Положению);</w:t>
      </w:r>
    </w:p>
    <w:p w:rsidR="008A7D3B" w:rsidRDefault="008A7D3B" w:rsidP="002B5F17">
      <w:pPr>
        <w:ind w:firstLine="720"/>
        <w:jc w:val="both"/>
        <w:rPr>
          <w:sz w:val="28"/>
          <w:szCs w:val="28"/>
        </w:rPr>
      </w:pPr>
      <w:r w:rsidRPr="002B5F17">
        <w:rPr>
          <w:sz w:val="28"/>
          <w:szCs w:val="28"/>
        </w:rPr>
        <w:t>Кд – коэффициент по занимаемой должности (</w:t>
      </w:r>
      <w:r w:rsidRPr="008F3343">
        <w:rPr>
          <w:sz w:val="28"/>
          <w:szCs w:val="28"/>
        </w:rPr>
        <w:t>приложение 1</w:t>
      </w:r>
      <w:r w:rsidRPr="002B5F17">
        <w:rPr>
          <w:sz w:val="28"/>
          <w:szCs w:val="28"/>
        </w:rPr>
        <w:t xml:space="preserve"> к настоящему Положению)</w:t>
      </w:r>
      <w:r>
        <w:rPr>
          <w:sz w:val="28"/>
          <w:szCs w:val="28"/>
        </w:rPr>
        <w:t>;</w:t>
      </w:r>
    </w:p>
    <w:p w:rsidR="008A7D3B" w:rsidRPr="002B5F17" w:rsidRDefault="008A7D3B" w:rsidP="002B5F17">
      <w:pPr>
        <w:ind w:firstLine="720"/>
        <w:jc w:val="both"/>
        <w:rPr>
          <w:sz w:val="28"/>
          <w:szCs w:val="28"/>
        </w:rPr>
      </w:pPr>
      <w:r>
        <w:rPr>
          <w:sz w:val="28"/>
          <w:szCs w:val="28"/>
        </w:rPr>
        <w:t>Кн –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r w:rsidRPr="002B5F17">
        <w:rPr>
          <w:sz w:val="28"/>
          <w:szCs w:val="28"/>
        </w:rPr>
        <w:t>.</w:t>
      </w:r>
    </w:p>
    <w:p w:rsidR="008A7D3B" w:rsidRPr="002B5F17" w:rsidRDefault="008A7D3B" w:rsidP="002B5F17">
      <w:pPr>
        <w:jc w:val="both"/>
        <w:rPr>
          <w:sz w:val="28"/>
          <w:szCs w:val="28"/>
        </w:rPr>
      </w:pPr>
      <w:r w:rsidRPr="002B5F17">
        <w:rPr>
          <w:sz w:val="28"/>
          <w:szCs w:val="28"/>
        </w:rPr>
        <w:t xml:space="preserve">       2.2.3. Должностные оклады</w:t>
      </w:r>
      <w:r>
        <w:rPr>
          <w:sz w:val="28"/>
          <w:szCs w:val="28"/>
        </w:rPr>
        <w:t xml:space="preserve"> </w:t>
      </w:r>
      <w:r w:rsidRPr="002B5F17">
        <w:rPr>
          <w:iCs/>
          <w:sz w:val="28"/>
          <w:szCs w:val="28"/>
        </w:rPr>
        <w:t xml:space="preserve">учебно-вспомогательного персонала определяются </w:t>
      </w:r>
      <w:r w:rsidRPr="002B5F17">
        <w:rPr>
          <w:sz w:val="28"/>
          <w:szCs w:val="28"/>
        </w:rPr>
        <w:t>путем умножения минимальных окладов  по квалификационным уровням ПКГ должностей педагогических работников на повышающий  коэффициент по занимаемой должности.</w:t>
      </w:r>
    </w:p>
    <w:p w:rsidR="008A7D3B" w:rsidRPr="002B5F17" w:rsidRDefault="008A7D3B" w:rsidP="00D93B3E">
      <w:pPr>
        <w:ind w:firstLine="720"/>
        <w:jc w:val="both"/>
        <w:rPr>
          <w:sz w:val="28"/>
          <w:szCs w:val="28"/>
        </w:rPr>
      </w:pPr>
      <w:r w:rsidRPr="002B5F17">
        <w:rPr>
          <w:sz w:val="28"/>
          <w:szCs w:val="28"/>
        </w:rPr>
        <w:t>О= Мо х Кд, где</w:t>
      </w:r>
    </w:p>
    <w:p w:rsidR="008A7D3B" w:rsidRPr="002B5F17" w:rsidRDefault="008A7D3B" w:rsidP="00D93B3E">
      <w:pPr>
        <w:ind w:firstLine="720"/>
        <w:jc w:val="both"/>
        <w:rPr>
          <w:sz w:val="28"/>
          <w:szCs w:val="28"/>
        </w:rPr>
      </w:pPr>
      <w:r w:rsidRPr="002B5F17">
        <w:rPr>
          <w:sz w:val="28"/>
          <w:szCs w:val="28"/>
        </w:rPr>
        <w:t xml:space="preserve">О – должностной оклад работника; </w:t>
      </w:r>
    </w:p>
    <w:p w:rsidR="008A7D3B" w:rsidRPr="008F3343" w:rsidRDefault="008A7D3B" w:rsidP="00D93B3E">
      <w:pPr>
        <w:ind w:firstLine="720"/>
        <w:jc w:val="both"/>
        <w:rPr>
          <w:sz w:val="28"/>
          <w:szCs w:val="28"/>
        </w:rPr>
      </w:pPr>
      <w:r w:rsidRPr="002B5F17">
        <w:rPr>
          <w:sz w:val="28"/>
          <w:szCs w:val="28"/>
        </w:rPr>
        <w:t>Мо – минимальный оклад по квалификационному уровню ПКГ должностей работников образовательного учреждения (</w:t>
      </w:r>
      <w:r w:rsidRPr="008F3343">
        <w:rPr>
          <w:sz w:val="28"/>
          <w:szCs w:val="28"/>
        </w:rPr>
        <w:t>приложение 1 к настоящему Положению);</w:t>
      </w:r>
    </w:p>
    <w:p w:rsidR="008A7D3B" w:rsidRDefault="008A7D3B" w:rsidP="00D93B3E">
      <w:pPr>
        <w:ind w:firstLine="720"/>
        <w:jc w:val="both"/>
        <w:rPr>
          <w:sz w:val="28"/>
          <w:szCs w:val="28"/>
        </w:rPr>
      </w:pPr>
      <w:r w:rsidRPr="008F3343">
        <w:rPr>
          <w:sz w:val="28"/>
          <w:szCs w:val="28"/>
        </w:rPr>
        <w:t xml:space="preserve">Кд – коэффициент по занимаемой должности (приложение 1 </w:t>
      </w:r>
      <w:r w:rsidRPr="002B5F17">
        <w:rPr>
          <w:sz w:val="28"/>
          <w:szCs w:val="28"/>
        </w:rPr>
        <w:t>к настоящему Положению)</w:t>
      </w:r>
      <w:r>
        <w:rPr>
          <w:sz w:val="28"/>
          <w:szCs w:val="28"/>
        </w:rPr>
        <w:t>;</w:t>
      </w:r>
    </w:p>
    <w:p w:rsidR="008A7D3B" w:rsidRPr="002B5F17" w:rsidRDefault="008A7D3B" w:rsidP="002B5F17">
      <w:pPr>
        <w:ind w:firstLine="709"/>
        <w:jc w:val="both"/>
        <w:rPr>
          <w:sz w:val="28"/>
          <w:szCs w:val="28"/>
        </w:rPr>
      </w:pPr>
      <w:r w:rsidRPr="002B5F17">
        <w:rPr>
          <w:sz w:val="28"/>
          <w:szCs w:val="28"/>
        </w:rPr>
        <w:t>2.2.4</w:t>
      </w:r>
      <w:r>
        <w:rPr>
          <w:sz w:val="28"/>
          <w:szCs w:val="28"/>
        </w:rPr>
        <w:t>. Заработная плата обслуживающего персонала</w:t>
      </w:r>
      <w:r w:rsidRPr="002B5F17">
        <w:rPr>
          <w:sz w:val="28"/>
          <w:szCs w:val="28"/>
        </w:rPr>
        <w:t xml:space="preserve"> образовательных учреждений определяется  по следующей формуле:</w:t>
      </w:r>
    </w:p>
    <w:p w:rsidR="008A7D3B" w:rsidRPr="002B5F17" w:rsidRDefault="008A7D3B" w:rsidP="002B5F17">
      <w:pPr>
        <w:ind w:firstLine="708"/>
        <w:jc w:val="both"/>
        <w:rPr>
          <w:sz w:val="28"/>
          <w:szCs w:val="28"/>
        </w:rPr>
      </w:pPr>
      <w:r w:rsidRPr="002B5F17">
        <w:rPr>
          <w:sz w:val="28"/>
          <w:szCs w:val="28"/>
        </w:rPr>
        <w:t xml:space="preserve">Зп = О+К+С+Д, где: </w:t>
      </w:r>
    </w:p>
    <w:p w:rsidR="008A7D3B" w:rsidRPr="002B5F17" w:rsidRDefault="008A7D3B" w:rsidP="002B5F17">
      <w:pPr>
        <w:ind w:firstLine="709"/>
        <w:jc w:val="both"/>
        <w:rPr>
          <w:sz w:val="28"/>
          <w:szCs w:val="28"/>
        </w:rPr>
      </w:pPr>
      <w:r w:rsidRPr="002B5F17">
        <w:rPr>
          <w:sz w:val="28"/>
          <w:szCs w:val="28"/>
        </w:rPr>
        <w:t>Зп – заработная плата работника;</w:t>
      </w:r>
    </w:p>
    <w:p w:rsidR="008A7D3B" w:rsidRPr="002B5F17" w:rsidRDefault="008A7D3B" w:rsidP="002B5F17">
      <w:pPr>
        <w:ind w:firstLine="709"/>
        <w:jc w:val="both"/>
        <w:rPr>
          <w:sz w:val="28"/>
          <w:szCs w:val="28"/>
        </w:rPr>
      </w:pPr>
      <w:r w:rsidRPr="002B5F17">
        <w:rPr>
          <w:sz w:val="28"/>
          <w:szCs w:val="28"/>
        </w:rPr>
        <w:t xml:space="preserve">О – </w:t>
      </w:r>
      <w:r w:rsidRPr="002B5F17">
        <w:rPr>
          <w:iCs/>
          <w:sz w:val="28"/>
          <w:szCs w:val="28"/>
        </w:rPr>
        <w:t xml:space="preserve">должностной </w:t>
      </w:r>
      <w:r w:rsidRPr="002B5F17">
        <w:rPr>
          <w:sz w:val="28"/>
          <w:szCs w:val="28"/>
        </w:rPr>
        <w:t>оклад</w:t>
      </w:r>
      <w:r>
        <w:rPr>
          <w:sz w:val="28"/>
          <w:szCs w:val="28"/>
        </w:rPr>
        <w:t xml:space="preserve"> </w:t>
      </w:r>
      <w:r w:rsidRPr="002B5F17">
        <w:rPr>
          <w:sz w:val="28"/>
          <w:szCs w:val="28"/>
        </w:rPr>
        <w:t>работника;</w:t>
      </w:r>
    </w:p>
    <w:p w:rsidR="008A7D3B" w:rsidRPr="002B5F17" w:rsidRDefault="008A7D3B" w:rsidP="002B5F17">
      <w:pPr>
        <w:ind w:firstLine="709"/>
        <w:jc w:val="both"/>
        <w:rPr>
          <w:sz w:val="28"/>
          <w:szCs w:val="28"/>
        </w:rPr>
      </w:pPr>
      <w:r w:rsidRPr="002B5F17">
        <w:rPr>
          <w:sz w:val="28"/>
          <w:szCs w:val="28"/>
        </w:rPr>
        <w:t xml:space="preserve">К –  выплаты </w:t>
      </w:r>
      <w:r w:rsidRPr="002B5F17">
        <w:rPr>
          <w:iCs/>
          <w:sz w:val="28"/>
          <w:szCs w:val="28"/>
        </w:rPr>
        <w:t>компенсационного характера;</w:t>
      </w:r>
    </w:p>
    <w:p w:rsidR="008A7D3B" w:rsidRPr="002B5F17" w:rsidRDefault="008A7D3B" w:rsidP="002B5F17">
      <w:pPr>
        <w:ind w:firstLine="709"/>
        <w:jc w:val="both"/>
        <w:rPr>
          <w:iCs/>
          <w:sz w:val="28"/>
          <w:szCs w:val="28"/>
        </w:rPr>
      </w:pPr>
      <w:r w:rsidRPr="002B5F17">
        <w:rPr>
          <w:sz w:val="28"/>
          <w:szCs w:val="28"/>
        </w:rPr>
        <w:t xml:space="preserve">С –  </w:t>
      </w:r>
      <w:r w:rsidRPr="002B5F17">
        <w:rPr>
          <w:iCs/>
          <w:sz w:val="28"/>
          <w:szCs w:val="28"/>
        </w:rPr>
        <w:t>выплаты стимулирующего характера;</w:t>
      </w:r>
    </w:p>
    <w:p w:rsidR="008A7D3B" w:rsidRPr="002B5F17" w:rsidRDefault="008A7D3B" w:rsidP="002B5F17">
      <w:pPr>
        <w:ind w:firstLine="709"/>
        <w:jc w:val="both"/>
        <w:rPr>
          <w:sz w:val="28"/>
          <w:szCs w:val="28"/>
        </w:rPr>
      </w:pPr>
      <w:r w:rsidRPr="002B5F17">
        <w:rPr>
          <w:sz w:val="28"/>
          <w:szCs w:val="28"/>
        </w:rPr>
        <w:t>Д- доплата до доведения заработной платы работника до  минимального размера оплаты труда, установленного федеральным законодательством.</w:t>
      </w:r>
    </w:p>
    <w:p w:rsidR="008A7D3B" w:rsidRPr="002B5F17" w:rsidRDefault="008A7D3B" w:rsidP="002B5F17">
      <w:pPr>
        <w:ind w:firstLine="708"/>
        <w:jc w:val="both"/>
        <w:rPr>
          <w:rFonts w:eastAsia="MS Mincho"/>
          <w:sz w:val="28"/>
          <w:szCs w:val="28"/>
        </w:rPr>
      </w:pPr>
      <w:r w:rsidRPr="002B5F17">
        <w:rPr>
          <w:sz w:val="28"/>
          <w:szCs w:val="28"/>
        </w:rPr>
        <w:t xml:space="preserve">2.2.5. </w:t>
      </w:r>
      <w:r w:rsidRPr="002B5F17">
        <w:rPr>
          <w:iCs/>
          <w:sz w:val="28"/>
          <w:szCs w:val="28"/>
        </w:rPr>
        <w:t>Т</w:t>
      </w:r>
      <w:r w:rsidRPr="002B5F17">
        <w:rPr>
          <w:rFonts w:eastAsia="MS Mincho"/>
          <w:sz w:val="28"/>
          <w:szCs w:val="28"/>
        </w:rPr>
        <w:t xml:space="preserve">арификация работ рабочих производится с учетом Единого тарифно-квалификационного справочника работ и профессий рабочих (ЕТКС), утверждение и применение, которого определяется в порядке, устанавливаемом Правительством Российской Федерации. </w:t>
      </w:r>
    </w:p>
    <w:p w:rsidR="008A7D3B" w:rsidRDefault="008A7D3B" w:rsidP="002B5F17">
      <w:pPr>
        <w:ind w:firstLine="708"/>
        <w:jc w:val="both"/>
        <w:rPr>
          <w:sz w:val="28"/>
          <w:szCs w:val="28"/>
        </w:rPr>
      </w:pPr>
      <w:r w:rsidRPr="002B5F17">
        <w:rPr>
          <w:sz w:val="28"/>
          <w:szCs w:val="28"/>
        </w:rPr>
        <w:t>2.2.6. Должностные оклады (оклады, ставки заработной платы), а также другие условия оплаты труда работников, с которыми в порядке, предусмотренном  трудовым законодательством Российской Федерации, заключен трудовой договор о работе по совместительству, устанавливаются в порядке и размерах, предусмотренных для аналогичных категорий работников данного учреждения, с соблюдением  норм трудового законодательства Российской Федерации.</w:t>
      </w:r>
    </w:p>
    <w:p w:rsidR="008A7D3B" w:rsidRPr="009757CA" w:rsidRDefault="008A7D3B" w:rsidP="002B5F17">
      <w:pPr>
        <w:ind w:firstLine="708"/>
        <w:jc w:val="both"/>
        <w:rPr>
          <w:sz w:val="28"/>
          <w:szCs w:val="28"/>
        </w:rPr>
      </w:pPr>
      <w:r w:rsidRPr="009757CA">
        <w:rPr>
          <w:sz w:val="28"/>
          <w:szCs w:val="28"/>
        </w:rPr>
        <w:t>Компенсационные выплаты работникам, занятым на тяжелых работах, работах с вредными и (или) опасными и иными особыми условиями труда, в условиях труда, отклоняющихся от нормальных, в т.ч. при выполнении работ, связанных с образовательным процессом, но не входящих в круг основных обязанностей работников, а также на работах в местностях с особыми климатическими условиями, устанавливаются в порядке, предусмотренном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и не могут быть ниже установленных трудовым законодательством и иными нормативными правовыми актами, содержащими нормы трудового права.</w:t>
      </w:r>
    </w:p>
    <w:p w:rsidR="008A7D3B" w:rsidRPr="002B5F17" w:rsidRDefault="008A7D3B" w:rsidP="002B5F17">
      <w:pPr>
        <w:ind w:firstLine="540"/>
        <w:jc w:val="both"/>
        <w:rPr>
          <w:sz w:val="28"/>
          <w:szCs w:val="28"/>
        </w:rPr>
      </w:pPr>
      <w:r w:rsidRPr="002B5F17">
        <w:rPr>
          <w:sz w:val="28"/>
          <w:szCs w:val="28"/>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8A7D3B" w:rsidRPr="002B5F17" w:rsidRDefault="008A7D3B" w:rsidP="002B5F17">
      <w:pPr>
        <w:ind w:firstLine="567"/>
        <w:jc w:val="both"/>
        <w:rPr>
          <w:sz w:val="28"/>
          <w:szCs w:val="28"/>
        </w:rPr>
      </w:pPr>
      <w:r w:rsidRPr="002B5F17">
        <w:rPr>
          <w:sz w:val="28"/>
          <w:szCs w:val="28"/>
        </w:rPr>
        <w:t xml:space="preserve">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w:t>
      </w:r>
    </w:p>
    <w:p w:rsidR="008A7D3B" w:rsidRPr="002B5F17" w:rsidRDefault="008A7D3B" w:rsidP="002B5F17">
      <w:pPr>
        <w:ind w:firstLine="709"/>
        <w:jc w:val="both"/>
        <w:rPr>
          <w:sz w:val="28"/>
          <w:szCs w:val="28"/>
        </w:rPr>
      </w:pPr>
      <w:r w:rsidRPr="002B5F17">
        <w:rPr>
          <w:sz w:val="28"/>
          <w:szCs w:val="28"/>
        </w:rPr>
        <w:t xml:space="preserve">Определение размеров  и начисления заработной платы по основной должности и по должности, занимаемой в порядке совместительства, производится раздельно по каждой из должностей. </w:t>
      </w:r>
    </w:p>
    <w:p w:rsidR="008A7D3B" w:rsidRPr="002B5F17" w:rsidRDefault="008A7D3B" w:rsidP="002B5F17">
      <w:pPr>
        <w:ind w:firstLine="709"/>
        <w:jc w:val="both"/>
        <w:rPr>
          <w:sz w:val="28"/>
          <w:szCs w:val="28"/>
        </w:rPr>
      </w:pPr>
      <w:r w:rsidRPr="002B5F17">
        <w:rPr>
          <w:sz w:val="28"/>
          <w:szCs w:val="28"/>
        </w:rPr>
        <w:t xml:space="preserve"> Руководители образовательных учреждений в пределах фонда оплаты труда, предусмотренного бюджетной сметой, планом финансово-хозяйственно-хозяйственной деятельности учреждения, если это целесообразно и не ущемляет интересов основных работников данного учреждения, могут привлекать для проведения учебных занятий с обучающимися (воспитанниками) высококвалифицированных специалистов с применением  следующих коэффициентов ставок почасовой оплаты труда:</w:t>
      </w:r>
    </w:p>
    <w:p w:rsidR="008A7D3B" w:rsidRPr="002B5F17" w:rsidRDefault="008A7D3B" w:rsidP="002B5F17">
      <w:pPr>
        <w:ind w:firstLine="709"/>
        <w:jc w:val="both"/>
        <w:rPr>
          <w:sz w:val="28"/>
          <w:szCs w:val="28"/>
        </w:rPr>
      </w:pPr>
      <w:r w:rsidRPr="002B5F17">
        <w:rPr>
          <w:sz w:val="28"/>
          <w:szCs w:val="28"/>
        </w:rPr>
        <w:t>для профессора, доктора наук –   0,20;</w:t>
      </w:r>
    </w:p>
    <w:p w:rsidR="008A7D3B" w:rsidRPr="002B5F17" w:rsidRDefault="008A7D3B" w:rsidP="002B5F17">
      <w:pPr>
        <w:ind w:firstLine="709"/>
        <w:jc w:val="both"/>
        <w:rPr>
          <w:sz w:val="28"/>
          <w:szCs w:val="28"/>
        </w:rPr>
      </w:pPr>
      <w:r w:rsidRPr="002B5F17">
        <w:rPr>
          <w:sz w:val="28"/>
          <w:szCs w:val="28"/>
        </w:rPr>
        <w:t>для  доцента, кандидата наук –  0,15;</w:t>
      </w:r>
    </w:p>
    <w:p w:rsidR="008A7D3B" w:rsidRPr="002B5F17" w:rsidRDefault="008A7D3B" w:rsidP="002B5F17">
      <w:pPr>
        <w:ind w:firstLine="709"/>
        <w:jc w:val="both"/>
        <w:rPr>
          <w:sz w:val="28"/>
          <w:szCs w:val="28"/>
        </w:rPr>
      </w:pPr>
      <w:r w:rsidRPr="002B5F17">
        <w:rPr>
          <w:sz w:val="28"/>
          <w:szCs w:val="28"/>
        </w:rPr>
        <w:t>для преподавателей, не имеющих ученой степени -0,10</w:t>
      </w:r>
    </w:p>
    <w:p w:rsidR="008A7D3B" w:rsidRPr="002B5F17" w:rsidRDefault="008A7D3B" w:rsidP="002B5F17">
      <w:pPr>
        <w:ind w:firstLine="709"/>
        <w:jc w:val="both"/>
        <w:rPr>
          <w:sz w:val="28"/>
          <w:szCs w:val="28"/>
        </w:rPr>
      </w:pPr>
      <w:r w:rsidRPr="002B5F17">
        <w:rPr>
          <w:sz w:val="28"/>
          <w:szCs w:val="28"/>
        </w:rPr>
        <w:t>Ставки почасовой оплаты могут применят</w:t>
      </w:r>
      <w:r>
        <w:rPr>
          <w:sz w:val="28"/>
          <w:szCs w:val="28"/>
        </w:rPr>
        <w:t>ь</w:t>
      </w:r>
      <w:r w:rsidRPr="002B5F17">
        <w:rPr>
          <w:sz w:val="28"/>
          <w:szCs w:val="28"/>
        </w:rPr>
        <w:t xml:space="preserve">ся при оплате труда членов жюри конкурсов и смотров, а также рецензентов конкурсных работ, рассчитанные с применением следующих коэффициентов: </w:t>
      </w:r>
    </w:p>
    <w:p w:rsidR="008A7D3B" w:rsidRPr="002B5F17" w:rsidRDefault="008A7D3B" w:rsidP="002B5F17">
      <w:pPr>
        <w:ind w:firstLine="709"/>
        <w:jc w:val="both"/>
        <w:rPr>
          <w:sz w:val="28"/>
          <w:szCs w:val="28"/>
        </w:rPr>
      </w:pPr>
      <w:r w:rsidRPr="002B5F17">
        <w:rPr>
          <w:sz w:val="28"/>
          <w:szCs w:val="28"/>
        </w:rPr>
        <w:t>для профессора, доктора наук –   0,25;</w:t>
      </w:r>
    </w:p>
    <w:p w:rsidR="008A7D3B" w:rsidRPr="002B5F17" w:rsidRDefault="008A7D3B" w:rsidP="002B5F17">
      <w:pPr>
        <w:ind w:firstLine="709"/>
        <w:jc w:val="both"/>
        <w:rPr>
          <w:sz w:val="28"/>
          <w:szCs w:val="28"/>
        </w:rPr>
      </w:pPr>
      <w:r w:rsidRPr="002B5F17">
        <w:rPr>
          <w:sz w:val="28"/>
          <w:szCs w:val="28"/>
        </w:rPr>
        <w:t>для  доцента, кандидата наук –  0,20;</w:t>
      </w:r>
    </w:p>
    <w:p w:rsidR="008A7D3B" w:rsidRPr="002B5F17" w:rsidRDefault="008A7D3B" w:rsidP="002B5F17">
      <w:pPr>
        <w:ind w:firstLine="709"/>
        <w:jc w:val="both"/>
        <w:rPr>
          <w:sz w:val="28"/>
          <w:szCs w:val="28"/>
        </w:rPr>
      </w:pPr>
      <w:r w:rsidRPr="002B5F17">
        <w:rPr>
          <w:sz w:val="28"/>
          <w:szCs w:val="28"/>
        </w:rPr>
        <w:t>для преподавателей, не имеющих ученой степени -0,15.</w:t>
      </w:r>
    </w:p>
    <w:p w:rsidR="008A7D3B" w:rsidRPr="002B5F17" w:rsidRDefault="008A7D3B" w:rsidP="002B5F17">
      <w:pPr>
        <w:ind w:firstLine="709"/>
        <w:jc w:val="both"/>
        <w:rPr>
          <w:sz w:val="28"/>
          <w:szCs w:val="28"/>
        </w:rPr>
      </w:pPr>
      <w:r w:rsidRPr="002B5F17">
        <w:rPr>
          <w:sz w:val="28"/>
          <w:szCs w:val="28"/>
        </w:rPr>
        <w:t>Ставки почасовой оплаты труда определяются исходя из размера минимального оклада, определенного для 1 квалификационного уровня ПКГ «Общеотраслевые профессии рабочих первого уровня». В  ставки почасовой оплаты труда включена оплата за отпуск.</w:t>
      </w:r>
    </w:p>
    <w:p w:rsidR="008A7D3B" w:rsidRPr="002B5F17" w:rsidRDefault="008A7D3B" w:rsidP="00A13903">
      <w:pPr>
        <w:autoSpaceDE w:val="0"/>
        <w:autoSpaceDN w:val="0"/>
        <w:adjustRightInd w:val="0"/>
        <w:jc w:val="both"/>
        <w:rPr>
          <w:spacing w:val="-8"/>
          <w:sz w:val="28"/>
          <w:szCs w:val="28"/>
        </w:rPr>
      </w:pPr>
    </w:p>
    <w:p w:rsidR="008A7D3B" w:rsidRPr="002B5F17" w:rsidRDefault="008A7D3B" w:rsidP="002B5F17">
      <w:pPr>
        <w:autoSpaceDE w:val="0"/>
        <w:autoSpaceDN w:val="0"/>
        <w:adjustRightInd w:val="0"/>
        <w:ind w:firstLine="709"/>
        <w:jc w:val="center"/>
        <w:rPr>
          <w:spacing w:val="-8"/>
          <w:sz w:val="28"/>
          <w:szCs w:val="28"/>
        </w:rPr>
      </w:pPr>
      <w:r w:rsidRPr="002B5F17">
        <w:rPr>
          <w:spacing w:val="-8"/>
          <w:sz w:val="28"/>
          <w:szCs w:val="28"/>
        </w:rPr>
        <w:t>3. Порядок и условия установления выплат компенсационного характера</w:t>
      </w:r>
    </w:p>
    <w:p w:rsidR="008A7D3B" w:rsidRPr="002B5F17" w:rsidRDefault="008A7D3B" w:rsidP="002B5F17">
      <w:pPr>
        <w:autoSpaceDE w:val="0"/>
        <w:autoSpaceDN w:val="0"/>
        <w:adjustRightInd w:val="0"/>
        <w:ind w:firstLine="709"/>
        <w:jc w:val="both"/>
        <w:rPr>
          <w:spacing w:val="-8"/>
          <w:sz w:val="28"/>
          <w:szCs w:val="28"/>
        </w:rPr>
      </w:pPr>
    </w:p>
    <w:p w:rsidR="008A7D3B" w:rsidRPr="002B5F17" w:rsidRDefault="008A7D3B" w:rsidP="002B5F17">
      <w:pPr>
        <w:autoSpaceDE w:val="0"/>
        <w:autoSpaceDN w:val="0"/>
        <w:adjustRightInd w:val="0"/>
        <w:ind w:firstLine="709"/>
        <w:jc w:val="both"/>
        <w:rPr>
          <w:sz w:val="28"/>
          <w:szCs w:val="28"/>
        </w:rPr>
      </w:pPr>
      <w:r w:rsidRPr="002B5F17">
        <w:rPr>
          <w:sz w:val="28"/>
          <w:szCs w:val="28"/>
        </w:rPr>
        <w:t>3.1. Работникам образовательных учреждений могут быть осуществлены следующие выплаты компенсационного характера:</w:t>
      </w:r>
    </w:p>
    <w:p w:rsidR="008A7D3B" w:rsidRPr="002B5F17" w:rsidRDefault="008A7D3B" w:rsidP="002B5F17">
      <w:pPr>
        <w:autoSpaceDE w:val="0"/>
        <w:autoSpaceDN w:val="0"/>
        <w:adjustRightInd w:val="0"/>
        <w:ind w:firstLine="709"/>
        <w:jc w:val="both"/>
        <w:rPr>
          <w:sz w:val="28"/>
          <w:szCs w:val="28"/>
        </w:rPr>
      </w:pPr>
      <w:r w:rsidRPr="002B5F17">
        <w:rPr>
          <w:sz w:val="28"/>
          <w:szCs w:val="28"/>
        </w:rPr>
        <w:t>- выплаты работникам, занятым на тяжелых работах, работах с вредными и (или) опасными   и иными особыми условиями труда;</w:t>
      </w:r>
    </w:p>
    <w:p w:rsidR="008A7D3B" w:rsidRDefault="008A7D3B" w:rsidP="002B5F17">
      <w:pPr>
        <w:autoSpaceDE w:val="0"/>
        <w:autoSpaceDN w:val="0"/>
        <w:adjustRightInd w:val="0"/>
        <w:ind w:firstLine="709"/>
        <w:jc w:val="both"/>
        <w:rPr>
          <w:sz w:val="28"/>
          <w:szCs w:val="28"/>
        </w:rPr>
      </w:pPr>
      <w:r w:rsidRPr="002B5F17">
        <w:rPr>
          <w:sz w:val="28"/>
          <w:szCs w:val="28"/>
        </w:rPr>
        <w:t>-  выплаты за работу в условиях,  отклоняющихся от нормальных (при совмещении профессий (должностей), расширении зон обслуживания, за увеличение объема работы и исполнение обязанностей временно отсутствующего работника без освобождения от работы, определенной трудовым договором, за сверхурочную работу, за работу в ночное время, за работу в выходные и нерабочие  праздничные дни, а также при выполнении работ в других условиях, отклоняющихся от нормальных);</w:t>
      </w:r>
    </w:p>
    <w:p w:rsidR="008A7D3B" w:rsidRDefault="008A7D3B" w:rsidP="009757CA">
      <w:pPr>
        <w:pStyle w:val="ConsPlusNormal"/>
        <w:ind w:firstLine="540"/>
        <w:jc w:val="both"/>
        <w:rPr>
          <w:rFonts w:ascii="Times New Roman" w:hAnsi="Times New Roman" w:cs="Times New Roman"/>
          <w:sz w:val="28"/>
          <w:szCs w:val="28"/>
        </w:rPr>
      </w:pPr>
      <w:r>
        <w:rPr>
          <w:sz w:val="28"/>
          <w:szCs w:val="28"/>
        </w:rPr>
        <w:t>-</w:t>
      </w:r>
      <w:r w:rsidRPr="009757CA">
        <w:rPr>
          <w:rFonts w:ascii="Times New Roman" w:hAnsi="Times New Roman" w:cs="Times New Roman"/>
          <w:sz w:val="28"/>
          <w:szCs w:val="28"/>
        </w:rPr>
        <w:t xml:space="preserve">выплаты специалистам учреждений, расположенных в сельской </w:t>
      </w:r>
      <w:r>
        <w:rPr>
          <w:rFonts w:ascii="Times New Roman" w:hAnsi="Times New Roman" w:cs="Times New Roman"/>
          <w:sz w:val="28"/>
          <w:szCs w:val="28"/>
        </w:rPr>
        <w:t>местности;</w:t>
      </w:r>
    </w:p>
    <w:p w:rsidR="008A7D3B" w:rsidRPr="009757CA" w:rsidRDefault="008A7D3B" w:rsidP="009757CA">
      <w:pPr>
        <w:pStyle w:val="ConsPlusNormal"/>
        <w:ind w:firstLine="540"/>
        <w:jc w:val="both"/>
      </w:pPr>
      <w:r>
        <w:rPr>
          <w:rFonts w:ascii="Times New Roman" w:hAnsi="Times New Roman" w:cs="Times New Roman"/>
          <w:sz w:val="28"/>
          <w:szCs w:val="28"/>
        </w:rPr>
        <w:t>- доплата специалистам образовательных учреждений за работу в логопедических пунктах (группах).</w:t>
      </w:r>
    </w:p>
    <w:p w:rsidR="008A7D3B" w:rsidRPr="002B5F17" w:rsidRDefault="008A7D3B" w:rsidP="002B5F17">
      <w:pPr>
        <w:autoSpaceDE w:val="0"/>
        <w:autoSpaceDN w:val="0"/>
        <w:adjustRightInd w:val="0"/>
        <w:ind w:firstLine="709"/>
        <w:jc w:val="both"/>
        <w:rPr>
          <w:sz w:val="28"/>
          <w:szCs w:val="28"/>
        </w:rPr>
      </w:pPr>
      <w:r w:rsidRPr="002B5F17">
        <w:rPr>
          <w:sz w:val="28"/>
          <w:szCs w:val="28"/>
        </w:rPr>
        <w:t>3.2. Выплата работникам, занятым на тяжелых работах, работах с вредными и (или) опасными и иными особыми условиями труда устанавливается в соответствии со статьей 147 Трудового  кодекса Российской Федерации.</w:t>
      </w:r>
    </w:p>
    <w:p w:rsidR="008A7D3B" w:rsidRPr="002B5F17" w:rsidRDefault="008A7D3B" w:rsidP="002B5F17">
      <w:pPr>
        <w:autoSpaceDE w:val="0"/>
        <w:autoSpaceDN w:val="0"/>
        <w:adjustRightInd w:val="0"/>
        <w:ind w:firstLine="709"/>
        <w:jc w:val="both"/>
        <w:rPr>
          <w:sz w:val="28"/>
          <w:szCs w:val="28"/>
        </w:rPr>
      </w:pPr>
      <w:r w:rsidRPr="002B5F17">
        <w:rPr>
          <w:sz w:val="28"/>
          <w:szCs w:val="28"/>
        </w:rPr>
        <w:t xml:space="preserve">Размер указанных выплат устанавливается </w:t>
      </w:r>
      <w:r>
        <w:rPr>
          <w:sz w:val="28"/>
          <w:szCs w:val="28"/>
        </w:rPr>
        <w:t>не более</w:t>
      </w:r>
      <w:r w:rsidRPr="002B5F17">
        <w:rPr>
          <w:sz w:val="28"/>
          <w:szCs w:val="28"/>
        </w:rPr>
        <w:t xml:space="preserve"> 12 процентов  должностного оклада.</w:t>
      </w:r>
    </w:p>
    <w:p w:rsidR="008A7D3B" w:rsidRDefault="008A7D3B" w:rsidP="002B5F17">
      <w:pPr>
        <w:autoSpaceDE w:val="0"/>
        <w:autoSpaceDN w:val="0"/>
        <w:adjustRightInd w:val="0"/>
        <w:ind w:firstLine="709"/>
        <w:jc w:val="both"/>
        <w:rPr>
          <w:sz w:val="28"/>
          <w:szCs w:val="28"/>
        </w:rPr>
      </w:pPr>
      <w:r w:rsidRPr="002B5F17">
        <w:rPr>
          <w:sz w:val="28"/>
          <w:szCs w:val="28"/>
        </w:rPr>
        <w:t xml:space="preserve">На момент введения новых систем оплаты труда указанная выплата устанавливается всем работникам, получавшим ее ранее. </w:t>
      </w:r>
    </w:p>
    <w:p w:rsidR="008A7D3B" w:rsidRPr="00A13903" w:rsidRDefault="008A7D3B" w:rsidP="00A13903">
      <w:pPr>
        <w:pStyle w:val="ConsPlusNormal"/>
        <w:ind w:firstLine="540"/>
        <w:jc w:val="both"/>
        <w:rPr>
          <w:rFonts w:ascii="Times New Roman" w:hAnsi="Times New Roman" w:cs="Times New Roman"/>
          <w:sz w:val="28"/>
          <w:szCs w:val="28"/>
        </w:rPr>
      </w:pPr>
      <w:r w:rsidRPr="00A13903">
        <w:rPr>
          <w:rFonts w:ascii="Times New Roman" w:hAnsi="Times New Roman" w:cs="Times New Roman"/>
          <w:sz w:val="28"/>
          <w:szCs w:val="28"/>
        </w:rPr>
        <w:t>Работодатель принимает меры по проведению специальной оценки условий труда</w:t>
      </w:r>
      <w:r>
        <w:rPr>
          <w:rFonts w:ascii="Times New Roman" w:hAnsi="Times New Roman" w:cs="Times New Roman"/>
          <w:sz w:val="28"/>
          <w:szCs w:val="28"/>
        </w:rPr>
        <w:t xml:space="preserve"> (аттестация рабочих мест)</w:t>
      </w:r>
      <w:r w:rsidRPr="00A13903">
        <w:rPr>
          <w:rFonts w:ascii="Times New Roman" w:hAnsi="Times New Roman" w:cs="Times New Roman"/>
          <w:sz w:val="28"/>
          <w:szCs w:val="28"/>
        </w:rPr>
        <w:t xml:space="preserve">. Осуществление предусмотренных настоящим пунктом выплат прекращается в соответствии с Трудовым </w:t>
      </w:r>
      <w:hyperlink r:id="rId17" w:tooltip="&quot;Трудовой кодекс Российской Федерации&quot; от 30.12.2001 N 197-ФЗ (ред. от 03.07.2016) (с изм. и доп., вступ. в силу с 31.07.2016){КонсультантПлюс}" w:history="1">
        <w:r w:rsidRPr="00A13903">
          <w:rPr>
            <w:rFonts w:ascii="Times New Roman" w:hAnsi="Times New Roman" w:cs="Times New Roman"/>
            <w:color w:val="0000FF"/>
            <w:sz w:val="28"/>
            <w:szCs w:val="28"/>
          </w:rPr>
          <w:t>кодексом</w:t>
        </w:r>
      </w:hyperlink>
      <w:r w:rsidRPr="00A13903">
        <w:rPr>
          <w:rFonts w:ascii="Times New Roman" w:hAnsi="Times New Roman" w:cs="Times New Roman"/>
          <w:sz w:val="28"/>
          <w:szCs w:val="28"/>
        </w:rPr>
        <w:t xml:space="preserve"> Российской Федерации, в случае, если работа перестает носить характер работы с вредными и (или) опасными и иными особыми условиями труда. Осуществление выплаты за работу с вредными и (или) опасными условиями труда прекращается в соответствии с Трудовым </w:t>
      </w:r>
      <w:hyperlink r:id="rId18" w:tooltip="&quot;Трудовой кодекс Российской Федерации&quot; от 30.12.2001 N 197-ФЗ (ред. от 03.07.2016) (с изм. и доп., вступ. в силу с 31.07.2016){КонсультантПлюс}" w:history="1">
        <w:r w:rsidRPr="00A13903">
          <w:rPr>
            <w:rFonts w:ascii="Times New Roman" w:hAnsi="Times New Roman" w:cs="Times New Roman"/>
            <w:color w:val="0000FF"/>
            <w:sz w:val="28"/>
            <w:szCs w:val="28"/>
          </w:rPr>
          <w:t>кодексом</w:t>
        </w:r>
      </w:hyperlink>
      <w:r w:rsidRPr="00A13903">
        <w:rPr>
          <w:rFonts w:ascii="Times New Roman" w:hAnsi="Times New Roman" w:cs="Times New Roman"/>
          <w:sz w:val="28"/>
          <w:szCs w:val="28"/>
        </w:rPr>
        <w:t xml:space="preserve"> Российской Федерации, в случае, если условия труда по итогам специальной оценки условий труда</w:t>
      </w:r>
      <w:r>
        <w:rPr>
          <w:rFonts w:ascii="Times New Roman" w:hAnsi="Times New Roman" w:cs="Times New Roman"/>
          <w:sz w:val="28"/>
          <w:szCs w:val="28"/>
        </w:rPr>
        <w:t xml:space="preserve"> (аттестация рабочих мест)</w:t>
      </w:r>
      <w:r w:rsidRPr="00A13903">
        <w:rPr>
          <w:rFonts w:ascii="Times New Roman" w:hAnsi="Times New Roman" w:cs="Times New Roman"/>
          <w:sz w:val="28"/>
          <w:szCs w:val="28"/>
        </w:rPr>
        <w:t xml:space="preserve"> признаны не ниже уровня допустимых.</w:t>
      </w:r>
    </w:p>
    <w:p w:rsidR="008A7D3B" w:rsidRPr="002B5F17" w:rsidRDefault="008A7D3B" w:rsidP="002B5F17">
      <w:pPr>
        <w:autoSpaceDE w:val="0"/>
        <w:autoSpaceDN w:val="0"/>
        <w:adjustRightInd w:val="0"/>
        <w:ind w:firstLine="709"/>
        <w:jc w:val="both"/>
        <w:rPr>
          <w:sz w:val="28"/>
          <w:szCs w:val="28"/>
        </w:rPr>
      </w:pPr>
      <w:r w:rsidRPr="002B5F17">
        <w:rPr>
          <w:sz w:val="28"/>
          <w:szCs w:val="28"/>
        </w:rPr>
        <w:t xml:space="preserve">Если по итогам </w:t>
      </w:r>
      <w:r w:rsidRPr="00A13903">
        <w:rPr>
          <w:sz w:val="28"/>
          <w:szCs w:val="28"/>
        </w:rPr>
        <w:t>специальной оценки условий труда</w:t>
      </w:r>
      <w:r>
        <w:rPr>
          <w:sz w:val="28"/>
          <w:szCs w:val="28"/>
        </w:rPr>
        <w:t xml:space="preserve"> (аттестации рабочих мест)</w:t>
      </w:r>
      <w:r w:rsidRPr="002B5F17">
        <w:rPr>
          <w:sz w:val="28"/>
          <w:szCs w:val="28"/>
        </w:rPr>
        <w:t xml:space="preserve"> рабочее место признается безопасным, то осуществление указанной выплаты прекращается.</w:t>
      </w:r>
    </w:p>
    <w:p w:rsidR="008A7D3B" w:rsidRPr="002B5F17" w:rsidRDefault="008A7D3B" w:rsidP="002B5F17">
      <w:pPr>
        <w:autoSpaceDE w:val="0"/>
        <w:autoSpaceDN w:val="0"/>
        <w:adjustRightInd w:val="0"/>
        <w:ind w:firstLine="709"/>
        <w:jc w:val="both"/>
        <w:rPr>
          <w:sz w:val="28"/>
          <w:szCs w:val="28"/>
        </w:rPr>
      </w:pPr>
      <w:r w:rsidRPr="002B5F17">
        <w:rPr>
          <w:sz w:val="28"/>
          <w:szCs w:val="28"/>
        </w:rPr>
        <w:t>3.3.Выплаты за работу в условиях, отклоняющихся от нормальных (совмещение профессий (должностей), сверхурочная работа, работа в ночное время, расширение зон обслуживания, увеличение объема работы и исполнение обязанностей временно отсутствующего работника без освобождения от работы, определенной трудовым договором, работа в выходные и нерабочие праздничные дни устанавливается в соответствии с трудовым законодательством Российской Федерации.</w:t>
      </w:r>
    </w:p>
    <w:p w:rsidR="008A7D3B" w:rsidRPr="002B5F17" w:rsidRDefault="008A7D3B" w:rsidP="002B5F17">
      <w:pPr>
        <w:ind w:firstLine="709"/>
        <w:jc w:val="both"/>
        <w:rPr>
          <w:sz w:val="28"/>
          <w:szCs w:val="28"/>
        </w:rPr>
      </w:pPr>
      <w:r w:rsidRPr="002B5F17">
        <w:rPr>
          <w:sz w:val="28"/>
          <w:szCs w:val="28"/>
        </w:rPr>
        <w:t>3.3.1. 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w:t>
      </w:r>
    </w:p>
    <w:p w:rsidR="008A7D3B" w:rsidRPr="002B5F17" w:rsidRDefault="008A7D3B" w:rsidP="002B5F17">
      <w:pPr>
        <w:autoSpaceDE w:val="0"/>
        <w:autoSpaceDN w:val="0"/>
        <w:adjustRightInd w:val="0"/>
        <w:ind w:firstLine="709"/>
        <w:jc w:val="both"/>
        <w:rPr>
          <w:spacing w:val="-8"/>
          <w:sz w:val="28"/>
          <w:szCs w:val="28"/>
        </w:rPr>
      </w:pPr>
      <w:r w:rsidRPr="002B5F17">
        <w:rPr>
          <w:sz w:val="28"/>
          <w:szCs w:val="28"/>
        </w:rPr>
        <w:t>3.3.2.</w:t>
      </w:r>
      <w:r w:rsidRPr="002B5F17">
        <w:rPr>
          <w:bCs/>
          <w:spacing w:val="-8"/>
          <w:sz w:val="28"/>
          <w:szCs w:val="28"/>
        </w:rPr>
        <w:t>Доплата за работу в ночное время</w:t>
      </w:r>
      <w:r w:rsidRPr="002B5F17">
        <w:rPr>
          <w:spacing w:val="-8"/>
          <w:sz w:val="28"/>
          <w:szCs w:val="28"/>
        </w:rPr>
        <w:t xml:space="preserve"> производится работникам за каждый час работы в ночное время. </w:t>
      </w:r>
    </w:p>
    <w:p w:rsidR="008A7D3B" w:rsidRPr="002B5F17" w:rsidRDefault="008A7D3B" w:rsidP="002449D5">
      <w:pPr>
        <w:autoSpaceDE w:val="0"/>
        <w:autoSpaceDN w:val="0"/>
        <w:adjustRightInd w:val="0"/>
        <w:ind w:firstLine="709"/>
        <w:jc w:val="both"/>
        <w:rPr>
          <w:spacing w:val="-8"/>
          <w:sz w:val="28"/>
          <w:szCs w:val="28"/>
        </w:rPr>
      </w:pPr>
      <w:r w:rsidRPr="002B5F17">
        <w:rPr>
          <w:spacing w:val="-8"/>
          <w:sz w:val="28"/>
          <w:szCs w:val="28"/>
        </w:rPr>
        <w:t>Ночным считается время с 22 часов до 6 часов утра.</w:t>
      </w:r>
    </w:p>
    <w:p w:rsidR="008A7D3B" w:rsidRPr="002B5F17" w:rsidRDefault="008A7D3B" w:rsidP="002449D5">
      <w:pPr>
        <w:ind w:firstLine="709"/>
        <w:jc w:val="both"/>
        <w:rPr>
          <w:sz w:val="28"/>
          <w:szCs w:val="28"/>
        </w:rPr>
      </w:pPr>
      <w:r w:rsidRPr="002B5F17">
        <w:rPr>
          <w:sz w:val="28"/>
          <w:szCs w:val="28"/>
        </w:rPr>
        <w:t xml:space="preserve">Размер доплаты -  35 процентов оклада (должностного оклада) за каждый час работы работника в ночное время. </w:t>
      </w:r>
    </w:p>
    <w:p w:rsidR="008A7D3B" w:rsidRPr="002B5F17" w:rsidRDefault="008A7D3B" w:rsidP="002449D5">
      <w:pPr>
        <w:ind w:firstLine="720"/>
        <w:jc w:val="both"/>
        <w:rPr>
          <w:spacing w:val="-8"/>
          <w:sz w:val="28"/>
          <w:szCs w:val="28"/>
        </w:rPr>
      </w:pPr>
      <w:r w:rsidRPr="002B5F17">
        <w:rPr>
          <w:spacing w:val="-8"/>
          <w:sz w:val="28"/>
          <w:szCs w:val="28"/>
        </w:rPr>
        <w:t>Расчет доплаты за час работы в ночное время определяется путем деления должностного оклада (оклада, ставки заработной платы) работника на среднемесячное количество  рабочих часов в году  в зависимости от установленной продолжительности рабочего времени для данной категории работников.</w:t>
      </w:r>
    </w:p>
    <w:p w:rsidR="008A7D3B" w:rsidRPr="002B5F17" w:rsidRDefault="008A7D3B" w:rsidP="002449D5">
      <w:pPr>
        <w:autoSpaceDE w:val="0"/>
        <w:autoSpaceDN w:val="0"/>
        <w:adjustRightInd w:val="0"/>
        <w:ind w:firstLine="709"/>
        <w:jc w:val="both"/>
        <w:rPr>
          <w:spacing w:val="-8"/>
          <w:sz w:val="28"/>
          <w:szCs w:val="28"/>
        </w:rPr>
      </w:pPr>
      <w:r w:rsidRPr="002B5F17">
        <w:rPr>
          <w:spacing w:val="-8"/>
          <w:sz w:val="28"/>
          <w:szCs w:val="28"/>
        </w:rPr>
        <w:t xml:space="preserve">3.3.3. Доплата  </w:t>
      </w:r>
      <w:r w:rsidRPr="002B5F17">
        <w:rPr>
          <w:bCs/>
          <w:spacing w:val="-8"/>
          <w:sz w:val="28"/>
          <w:szCs w:val="28"/>
        </w:rPr>
        <w:t xml:space="preserve">за работу в выходные и нерабочие праздничные </w:t>
      </w:r>
      <w:r w:rsidRPr="002B5F17">
        <w:rPr>
          <w:spacing w:val="-8"/>
          <w:sz w:val="28"/>
          <w:szCs w:val="28"/>
        </w:rPr>
        <w:t xml:space="preserve">дни производится работникам, привлекавшимся к работе в выходные и нерабочие праздничные дни. </w:t>
      </w:r>
    </w:p>
    <w:p w:rsidR="008A7D3B" w:rsidRPr="002B5F17" w:rsidRDefault="008A7D3B" w:rsidP="002B5F17">
      <w:pPr>
        <w:ind w:firstLine="798"/>
        <w:jc w:val="both"/>
        <w:rPr>
          <w:sz w:val="28"/>
          <w:szCs w:val="28"/>
        </w:rPr>
      </w:pPr>
      <w:r w:rsidRPr="002B5F17">
        <w:rPr>
          <w:sz w:val="28"/>
          <w:szCs w:val="28"/>
        </w:rPr>
        <w:t>Работа в выходной или нерабочий праздничный день оплачивается не менее чем в двойном размере.</w:t>
      </w:r>
    </w:p>
    <w:p w:rsidR="008A7D3B" w:rsidRPr="002B5F17" w:rsidRDefault="008A7D3B" w:rsidP="002B5F17">
      <w:pPr>
        <w:ind w:firstLine="741"/>
        <w:jc w:val="both"/>
        <w:rPr>
          <w:sz w:val="28"/>
          <w:szCs w:val="28"/>
        </w:rPr>
      </w:pPr>
      <w:r w:rsidRPr="002B5F17">
        <w:rPr>
          <w:spacing w:val="-8"/>
          <w:sz w:val="28"/>
          <w:szCs w:val="28"/>
        </w:rPr>
        <w:t>Размер доплаты составляет</w:t>
      </w:r>
      <w:r w:rsidRPr="002B5F17">
        <w:rPr>
          <w:sz w:val="28"/>
          <w:szCs w:val="28"/>
        </w:rPr>
        <w:t>:</w:t>
      </w:r>
    </w:p>
    <w:p w:rsidR="008A7D3B" w:rsidRPr="002B5F17" w:rsidRDefault="008A7D3B" w:rsidP="002B5F17">
      <w:pPr>
        <w:autoSpaceDE w:val="0"/>
        <w:autoSpaceDN w:val="0"/>
        <w:adjustRightInd w:val="0"/>
        <w:ind w:firstLine="540"/>
        <w:jc w:val="both"/>
        <w:rPr>
          <w:sz w:val="28"/>
          <w:szCs w:val="28"/>
        </w:rPr>
      </w:pPr>
      <w:r w:rsidRPr="002B5F17">
        <w:rPr>
          <w:sz w:val="28"/>
          <w:szCs w:val="28"/>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8A7D3B" w:rsidRPr="002B5F17" w:rsidRDefault="008A7D3B" w:rsidP="002B5F17">
      <w:pPr>
        <w:autoSpaceDE w:val="0"/>
        <w:autoSpaceDN w:val="0"/>
        <w:adjustRightInd w:val="0"/>
        <w:ind w:firstLine="540"/>
        <w:jc w:val="both"/>
        <w:rPr>
          <w:sz w:val="28"/>
          <w:szCs w:val="28"/>
        </w:rPr>
      </w:pPr>
      <w:r w:rsidRPr="002B5F17">
        <w:rPr>
          <w:sz w:val="28"/>
          <w:szCs w:val="28"/>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8A7D3B" w:rsidRPr="002B5F17" w:rsidRDefault="008A7D3B" w:rsidP="002B5F17">
      <w:pPr>
        <w:ind w:firstLine="709"/>
        <w:jc w:val="both"/>
        <w:rPr>
          <w:sz w:val="28"/>
          <w:szCs w:val="28"/>
        </w:rPr>
      </w:pPr>
      <w:r w:rsidRPr="002B5F17">
        <w:rPr>
          <w:sz w:val="28"/>
          <w:szCs w:val="28"/>
        </w:rPr>
        <w:t>По желанию работника, работавшего в выходной или нерабочий праздничный день, ему может быть представлен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8A7D3B" w:rsidRPr="002B5F17" w:rsidRDefault="008A7D3B" w:rsidP="002B5F17">
      <w:pPr>
        <w:autoSpaceDE w:val="0"/>
        <w:autoSpaceDN w:val="0"/>
        <w:adjustRightInd w:val="0"/>
        <w:ind w:firstLine="709"/>
        <w:jc w:val="both"/>
        <w:rPr>
          <w:spacing w:val="-6"/>
          <w:sz w:val="27"/>
          <w:szCs w:val="27"/>
        </w:rPr>
      </w:pPr>
      <w:r w:rsidRPr="002B5F17">
        <w:rPr>
          <w:spacing w:val="-8"/>
          <w:sz w:val="28"/>
          <w:szCs w:val="28"/>
        </w:rPr>
        <w:t xml:space="preserve">3.3.4. </w:t>
      </w:r>
      <w:r w:rsidRPr="002B5F17">
        <w:rPr>
          <w:spacing w:val="-8"/>
          <w:sz w:val="27"/>
          <w:szCs w:val="27"/>
        </w:rPr>
        <w:t xml:space="preserve">Повышенная оплата сверхурочной работы составляет за первые два часа работы, не менее полуторного размера, за последующие часы - двойного размера </w:t>
      </w:r>
      <w:r w:rsidRPr="002B5F17">
        <w:rPr>
          <w:spacing w:val="-6"/>
          <w:sz w:val="27"/>
          <w:szCs w:val="27"/>
        </w:rPr>
        <w:t>в соответствии со статьей 152 Трудового кодекса Российской Федерации.</w:t>
      </w:r>
    </w:p>
    <w:p w:rsidR="008A7D3B" w:rsidRPr="002B5F17" w:rsidRDefault="008A7D3B" w:rsidP="002B5F17">
      <w:pPr>
        <w:autoSpaceDE w:val="0"/>
        <w:autoSpaceDN w:val="0"/>
        <w:adjustRightInd w:val="0"/>
        <w:ind w:firstLine="709"/>
        <w:jc w:val="both"/>
        <w:rPr>
          <w:sz w:val="28"/>
          <w:szCs w:val="28"/>
        </w:rPr>
      </w:pPr>
      <w:r w:rsidRPr="002B5F17">
        <w:rPr>
          <w:spacing w:val="-6"/>
          <w:sz w:val="28"/>
          <w:szCs w:val="28"/>
        </w:rPr>
        <w:t>3.3.5. Д</w:t>
      </w:r>
      <w:r w:rsidRPr="002B5F17">
        <w:rPr>
          <w:sz w:val="28"/>
          <w:szCs w:val="28"/>
        </w:rPr>
        <w:t xml:space="preserve">оплаты за увеличение объема работ (работа, связанная с образовательным процессом и не входящая в круг основных обязанностей педагогического работника), а также порядок их установления определяются образовательным учреждением самостоятельно, но в объеме не менее 6% средств, предусмотренных на оплату труда в бюджетной смете, плане финансово-хозяйственной деятельности образовательного учреждения. </w:t>
      </w:r>
    </w:p>
    <w:p w:rsidR="008A7D3B" w:rsidRPr="002B5F17" w:rsidRDefault="008A7D3B" w:rsidP="002B5F17">
      <w:pPr>
        <w:autoSpaceDE w:val="0"/>
        <w:autoSpaceDN w:val="0"/>
        <w:adjustRightInd w:val="0"/>
        <w:ind w:firstLine="540"/>
        <w:jc w:val="both"/>
        <w:rPr>
          <w:sz w:val="28"/>
          <w:szCs w:val="28"/>
        </w:rPr>
      </w:pPr>
      <w:r w:rsidRPr="00440DDB">
        <w:rPr>
          <w:sz w:val="28"/>
          <w:szCs w:val="28"/>
        </w:rPr>
        <w:t>3.3.6. С учетом  других условий труда, отклоняющихся от нормальных       (повышенная напряженность), работникам образовательных учреждений устанавливается  выплата компенсационного характера в виде коэффициента специфики к должностному окладу (окладу, ставке заработной платы), оплате за фактическую учебную</w:t>
      </w:r>
      <w:r>
        <w:rPr>
          <w:sz w:val="28"/>
          <w:szCs w:val="28"/>
        </w:rPr>
        <w:t xml:space="preserve"> (Приложение 2)</w:t>
      </w:r>
      <w:r w:rsidRPr="00440DDB">
        <w:rPr>
          <w:sz w:val="28"/>
          <w:szCs w:val="28"/>
        </w:rPr>
        <w:t>.</w:t>
      </w:r>
    </w:p>
    <w:p w:rsidR="008A7D3B" w:rsidRDefault="008A7D3B" w:rsidP="00D13024">
      <w:pPr>
        <w:autoSpaceDE w:val="0"/>
        <w:autoSpaceDN w:val="0"/>
        <w:adjustRightInd w:val="0"/>
        <w:ind w:firstLine="709"/>
        <w:jc w:val="both"/>
        <w:rPr>
          <w:spacing w:val="-6"/>
          <w:sz w:val="28"/>
          <w:szCs w:val="28"/>
        </w:rPr>
      </w:pPr>
      <w:r w:rsidRPr="002B5F17">
        <w:rPr>
          <w:spacing w:val="-6"/>
          <w:sz w:val="28"/>
          <w:szCs w:val="28"/>
        </w:rPr>
        <w:t>3.3.7.Доплата специалистам образовательных учреждений, расположенных в сельской местности и поселках, а также специалистам филиалов, структурных подразделений, находящихся в сельской местности и поселках  – устанавливается в размере  25 процентов должностного оклада  (оклада, ставки заработной платы)</w:t>
      </w:r>
      <w:r>
        <w:rPr>
          <w:spacing w:val="-6"/>
          <w:sz w:val="28"/>
          <w:szCs w:val="28"/>
        </w:rPr>
        <w:t xml:space="preserve"> </w:t>
      </w:r>
      <w:r>
        <w:rPr>
          <w:sz w:val="28"/>
          <w:szCs w:val="28"/>
        </w:rPr>
        <w:t>установлены  приложением 3</w:t>
      </w:r>
      <w:r w:rsidRPr="008F3343">
        <w:rPr>
          <w:sz w:val="28"/>
          <w:szCs w:val="28"/>
        </w:rPr>
        <w:t xml:space="preserve"> к  настоящему Положению</w:t>
      </w:r>
      <w:r w:rsidRPr="002B5F17">
        <w:rPr>
          <w:spacing w:val="-6"/>
          <w:sz w:val="28"/>
          <w:szCs w:val="28"/>
        </w:rPr>
        <w:t>.</w:t>
      </w:r>
    </w:p>
    <w:p w:rsidR="008A7D3B" w:rsidRDefault="008A7D3B" w:rsidP="0077006B">
      <w:pPr>
        <w:autoSpaceDE w:val="0"/>
        <w:autoSpaceDN w:val="0"/>
        <w:adjustRightInd w:val="0"/>
        <w:ind w:firstLine="709"/>
        <w:jc w:val="both"/>
        <w:rPr>
          <w:spacing w:val="-6"/>
          <w:sz w:val="28"/>
          <w:szCs w:val="28"/>
        </w:rPr>
      </w:pPr>
      <w:r>
        <w:rPr>
          <w:spacing w:val="-6"/>
          <w:sz w:val="28"/>
          <w:szCs w:val="28"/>
        </w:rPr>
        <w:t>3.3.8.</w:t>
      </w:r>
      <w:r w:rsidRPr="0077006B">
        <w:rPr>
          <w:spacing w:val="-6"/>
          <w:sz w:val="28"/>
          <w:szCs w:val="28"/>
        </w:rPr>
        <w:t xml:space="preserve"> </w:t>
      </w:r>
      <w:r w:rsidRPr="002B5F17">
        <w:rPr>
          <w:spacing w:val="-6"/>
          <w:sz w:val="28"/>
          <w:szCs w:val="28"/>
        </w:rPr>
        <w:t xml:space="preserve">Доплата специалистам образовательных учреждений, </w:t>
      </w:r>
      <w:r>
        <w:rPr>
          <w:sz w:val="28"/>
          <w:szCs w:val="28"/>
        </w:rPr>
        <w:t>за работу в логопедических пунктах (группах)</w:t>
      </w:r>
      <w:r w:rsidRPr="002B5F17">
        <w:rPr>
          <w:spacing w:val="-6"/>
          <w:sz w:val="28"/>
          <w:szCs w:val="28"/>
        </w:rPr>
        <w:t xml:space="preserve">  – устанавливается в размере </w:t>
      </w:r>
      <w:r>
        <w:rPr>
          <w:spacing w:val="-6"/>
          <w:sz w:val="28"/>
          <w:szCs w:val="28"/>
        </w:rPr>
        <w:t xml:space="preserve"> 20</w:t>
      </w:r>
      <w:r w:rsidRPr="002B5F17">
        <w:rPr>
          <w:spacing w:val="-6"/>
          <w:sz w:val="28"/>
          <w:szCs w:val="28"/>
        </w:rPr>
        <w:t xml:space="preserve"> процентов должностного оклада  (оклада, ставки заработной платы).</w:t>
      </w:r>
    </w:p>
    <w:p w:rsidR="008A7D3B" w:rsidRPr="002B5F17" w:rsidRDefault="008A7D3B" w:rsidP="002B5F17">
      <w:pPr>
        <w:ind w:firstLine="709"/>
        <w:jc w:val="both"/>
        <w:rPr>
          <w:sz w:val="28"/>
          <w:szCs w:val="28"/>
        </w:rPr>
      </w:pPr>
      <w:r>
        <w:rPr>
          <w:spacing w:val="-6"/>
          <w:sz w:val="28"/>
          <w:szCs w:val="28"/>
        </w:rPr>
        <w:t>3.3.9</w:t>
      </w:r>
      <w:r w:rsidRPr="002B5F17">
        <w:rPr>
          <w:spacing w:val="-6"/>
          <w:sz w:val="28"/>
          <w:szCs w:val="28"/>
        </w:rPr>
        <w:t>. Для  начисления выплат  компенсационного характера  п.3.3.2 -3.3.4  доплата за час (день) определяется путем деления должностного оклада (оклада), ставки заработной платы на  среднемесячное количество рабочих часов (дней) в году, в зависимости от установленной продолжительности  рабочего времени для данной категории работников.</w:t>
      </w:r>
    </w:p>
    <w:p w:rsidR="008A7D3B" w:rsidRPr="002B5F17" w:rsidRDefault="008A7D3B" w:rsidP="002B5F17">
      <w:pPr>
        <w:autoSpaceDE w:val="0"/>
        <w:autoSpaceDN w:val="0"/>
        <w:adjustRightInd w:val="0"/>
        <w:ind w:firstLine="709"/>
        <w:jc w:val="both"/>
        <w:rPr>
          <w:sz w:val="28"/>
          <w:szCs w:val="28"/>
        </w:rPr>
      </w:pPr>
    </w:p>
    <w:p w:rsidR="008A7D3B" w:rsidRPr="002B5F17" w:rsidRDefault="008A7D3B" w:rsidP="002B5F17">
      <w:pPr>
        <w:autoSpaceDE w:val="0"/>
        <w:autoSpaceDN w:val="0"/>
        <w:adjustRightInd w:val="0"/>
        <w:ind w:firstLine="709"/>
        <w:jc w:val="center"/>
        <w:rPr>
          <w:sz w:val="28"/>
          <w:szCs w:val="28"/>
        </w:rPr>
      </w:pPr>
      <w:r w:rsidRPr="002B5F17">
        <w:rPr>
          <w:sz w:val="28"/>
          <w:szCs w:val="28"/>
        </w:rPr>
        <w:t>4. Порядок и условия  выплат стимулирующего характера</w:t>
      </w:r>
    </w:p>
    <w:p w:rsidR="008A7D3B" w:rsidRPr="002B5F17" w:rsidRDefault="008A7D3B" w:rsidP="002B5F17">
      <w:pPr>
        <w:autoSpaceDE w:val="0"/>
        <w:autoSpaceDN w:val="0"/>
        <w:adjustRightInd w:val="0"/>
        <w:ind w:firstLine="709"/>
        <w:jc w:val="both"/>
        <w:rPr>
          <w:sz w:val="28"/>
          <w:szCs w:val="28"/>
        </w:rPr>
      </w:pPr>
    </w:p>
    <w:p w:rsidR="008A7D3B" w:rsidRPr="002B5F17" w:rsidRDefault="008A7D3B" w:rsidP="002B5F17">
      <w:pPr>
        <w:ind w:firstLine="709"/>
        <w:jc w:val="both"/>
        <w:rPr>
          <w:sz w:val="28"/>
          <w:szCs w:val="28"/>
        </w:rPr>
      </w:pPr>
      <w:r w:rsidRPr="002B5F17">
        <w:rPr>
          <w:sz w:val="28"/>
          <w:szCs w:val="28"/>
        </w:rPr>
        <w:t>4.1. В целях поощрения работников за выполненную работу в образовательном учреждении могут устанавливаться следующие виды выплат стимулирующего характера к окладу:</w:t>
      </w:r>
    </w:p>
    <w:p w:rsidR="008A7D3B" w:rsidRPr="002B5F17" w:rsidRDefault="008A7D3B" w:rsidP="002B5F17">
      <w:pPr>
        <w:ind w:firstLine="709"/>
        <w:jc w:val="both"/>
        <w:rPr>
          <w:sz w:val="28"/>
          <w:szCs w:val="28"/>
        </w:rPr>
      </w:pPr>
      <w:r w:rsidRPr="002B5F17">
        <w:rPr>
          <w:sz w:val="28"/>
          <w:szCs w:val="28"/>
        </w:rPr>
        <w:t>а) выплаты за интенсивность, высокие результаты  работы, знание и использова</w:t>
      </w:r>
      <w:r>
        <w:rPr>
          <w:sz w:val="28"/>
          <w:szCs w:val="28"/>
        </w:rPr>
        <w:t>ние  в работе</w:t>
      </w:r>
      <w:r w:rsidRPr="002B5F17">
        <w:rPr>
          <w:sz w:val="28"/>
          <w:szCs w:val="28"/>
        </w:rPr>
        <w:t xml:space="preserve">: </w:t>
      </w:r>
    </w:p>
    <w:p w:rsidR="008A7D3B" w:rsidRPr="002B5F17" w:rsidRDefault="008A7D3B" w:rsidP="002B5F17">
      <w:pPr>
        <w:autoSpaceDE w:val="0"/>
        <w:autoSpaceDN w:val="0"/>
        <w:adjustRightInd w:val="0"/>
        <w:ind w:firstLine="720"/>
        <w:jc w:val="both"/>
        <w:rPr>
          <w:sz w:val="28"/>
          <w:szCs w:val="28"/>
        </w:rPr>
      </w:pPr>
      <w:r w:rsidRPr="002B5F17">
        <w:rPr>
          <w:sz w:val="28"/>
          <w:szCs w:val="28"/>
        </w:rPr>
        <w:t xml:space="preserve">- за оперативное выполнение особо важных заданий руководства учреждения; </w:t>
      </w:r>
    </w:p>
    <w:p w:rsidR="008A7D3B" w:rsidRPr="002B5F17" w:rsidRDefault="008A7D3B" w:rsidP="002B5F17">
      <w:pPr>
        <w:autoSpaceDE w:val="0"/>
        <w:autoSpaceDN w:val="0"/>
        <w:adjustRightInd w:val="0"/>
        <w:ind w:firstLine="720"/>
        <w:jc w:val="both"/>
        <w:rPr>
          <w:sz w:val="28"/>
          <w:szCs w:val="28"/>
        </w:rPr>
      </w:pPr>
      <w:r w:rsidRPr="002B5F17">
        <w:rPr>
          <w:sz w:val="28"/>
          <w:szCs w:val="28"/>
        </w:rPr>
        <w:t xml:space="preserve">-  </w:t>
      </w:r>
      <w:r w:rsidRPr="00FC4EDC">
        <w:rPr>
          <w:sz w:val="28"/>
          <w:szCs w:val="28"/>
        </w:rPr>
        <w:t>за ведомственные награды Министерства образования и науки Российской Федерации -10 процентов (со дня присвоения, но не ранее предоставления подтверждающих документов);</w:t>
      </w:r>
    </w:p>
    <w:p w:rsidR="008A7D3B" w:rsidRPr="00440DDB" w:rsidRDefault="008A7D3B" w:rsidP="002B5F17">
      <w:pPr>
        <w:ind w:firstLine="709"/>
        <w:jc w:val="both"/>
        <w:rPr>
          <w:sz w:val="28"/>
          <w:szCs w:val="28"/>
        </w:rPr>
      </w:pPr>
      <w:r w:rsidRPr="00440DDB">
        <w:rPr>
          <w:sz w:val="28"/>
          <w:szCs w:val="28"/>
        </w:rPr>
        <w:t>- за почетные звания «Народный учитель», « Заслуженный учитель» и другие почетные звания по профилю учреждения или педагогической деятельности (преподаваемых дисциплин) – 20 процентов (со дня присвоения</w:t>
      </w:r>
      <w:r>
        <w:rPr>
          <w:sz w:val="28"/>
          <w:szCs w:val="28"/>
        </w:rPr>
        <w:t xml:space="preserve">, </w:t>
      </w:r>
      <w:r w:rsidRPr="00FC4EDC">
        <w:rPr>
          <w:sz w:val="28"/>
          <w:szCs w:val="28"/>
        </w:rPr>
        <w:t>но не ранее предоставления подтверждающих документов</w:t>
      </w:r>
      <w:r w:rsidRPr="00440DDB">
        <w:rPr>
          <w:sz w:val="28"/>
          <w:szCs w:val="28"/>
        </w:rPr>
        <w:t>);</w:t>
      </w:r>
    </w:p>
    <w:p w:rsidR="008A7D3B" w:rsidRPr="002B5F17" w:rsidRDefault="008A7D3B" w:rsidP="002B5F17">
      <w:pPr>
        <w:ind w:firstLine="709"/>
        <w:jc w:val="both"/>
        <w:rPr>
          <w:sz w:val="28"/>
          <w:szCs w:val="28"/>
        </w:rPr>
      </w:pPr>
      <w:r w:rsidRPr="002B5F17">
        <w:rPr>
          <w:sz w:val="28"/>
          <w:szCs w:val="28"/>
        </w:rPr>
        <w:t>- за ученую степень по профилю образовательного учреждения или педагогической деятельности (преподаваемых дисциплин)</w:t>
      </w:r>
      <w:r>
        <w:rPr>
          <w:sz w:val="28"/>
          <w:szCs w:val="28"/>
        </w:rPr>
        <w:t xml:space="preserve"> </w:t>
      </w:r>
      <w:r w:rsidRPr="002B5F17">
        <w:rPr>
          <w:sz w:val="28"/>
          <w:szCs w:val="28"/>
        </w:rPr>
        <w:t>:</w:t>
      </w:r>
    </w:p>
    <w:p w:rsidR="008A7D3B" w:rsidRDefault="008A7D3B" w:rsidP="00721826">
      <w:pPr>
        <w:ind w:firstLine="708"/>
        <w:jc w:val="both"/>
        <w:rPr>
          <w:sz w:val="28"/>
          <w:szCs w:val="28"/>
        </w:rPr>
      </w:pPr>
      <w:r>
        <w:rPr>
          <w:sz w:val="28"/>
          <w:szCs w:val="28"/>
        </w:rPr>
        <w:t xml:space="preserve">            </w:t>
      </w:r>
      <w:r w:rsidRPr="002B5F17">
        <w:rPr>
          <w:sz w:val="28"/>
          <w:szCs w:val="28"/>
        </w:rPr>
        <w:t>-  кандидат наук  -25 процентов (со дня вынесения решения Высшей    аттестационной комиссией федерального органа управления образованием о выдаче диплома);</w:t>
      </w:r>
    </w:p>
    <w:p w:rsidR="008A7D3B" w:rsidRPr="002B5F17" w:rsidRDefault="008A7D3B" w:rsidP="00721826">
      <w:pPr>
        <w:ind w:firstLine="708"/>
        <w:jc w:val="both"/>
        <w:rPr>
          <w:sz w:val="28"/>
          <w:szCs w:val="28"/>
        </w:rPr>
      </w:pPr>
      <w:r>
        <w:rPr>
          <w:sz w:val="28"/>
          <w:szCs w:val="28"/>
        </w:rPr>
        <w:t xml:space="preserve">             </w:t>
      </w:r>
      <w:r w:rsidRPr="002B5F17">
        <w:rPr>
          <w:sz w:val="28"/>
          <w:szCs w:val="28"/>
        </w:rPr>
        <w:t>- доктор наук -45 процентов (со дня присуждения Высшей аттестационной комиссией федерального органа управления образованием ученой степени доктора наук);</w:t>
      </w:r>
    </w:p>
    <w:p w:rsidR="008A7D3B" w:rsidRPr="002B5F17" w:rsidRDefault="008A7D3B" w:rsidP="002B5F17">
      <w:pPr>
        <w:ind w:firstLine="709"/>
        <w:jc w:val="both"/>
        <w:rPr>
          <w:sz w:val="28"/>
          <w:szCs w:val="28"/>
        </w:rPr>
      </w:pPr>
      <w:r w:rsidRPr="002B5F17">
        <w:rPr>
          <w:sz w:val="28"/>
          <w:szCs w:val="28"/>
        </w:rPr>
        <w:t>- доплата  за содействие в обеспечении платных услуг и ино</w:t>
      </w:r>
      <w:r>
        <w:rPr>
          <w:sz w:val="28"/>
          <w:szCs w:val="28"/>
        </w:rPr>
        <w:t>й приносящей доход деятельности</w:t>
      </w:r>
      <w:r w:rsidRPr="002B5F17">
        <w:rPr>
          <w:sz w:val="28"/>
          <w:szCs w:val="28"/>
        </w:rPr>
        <w:t>.</w:t>
      </w:r>
    </w:p>
    <w:p w:rsidR="008A7D3B" w:rsidRPr="002B5F17" w:rsidRDefault="008A7D3B" w:rsidP="002B5F17">
      <w:pPr>
        <w:ind w:firstLine="709"/>
        <w:jc w:val="both"/>
        <w:rPr>
          <w:sz w:val="28"/>
          <w:szCs w:val="28"/>
        </w:rPr>
      </w:pPr>
      <w:r w:rsidRPr="002B5F17">
        <w:rPr>
          <w:sz w:val="28"/>
          <w:szCs w:val="28"/>
        </w:rPr>
        <w:t>б) выплаты за качество выполняемых работ:</w:t>
      </w:r>
    </w:p>
    <w:p w:rsidR="008A7D3B" w:rsidRPr="002B5F17" w:rsidRDefault="008A7D3B" w:rsidP="002B5F17">
      <w:pPr>
        <w:ind w:firstLine="709"/>
        <w:jc w:val="both"/>
        <w:rPr>
          <w:sz w:val="28"/>
          <w:szCs w:val="28"/>
        </w:rPr>
      </w:pPr>
      <w:r w:rsidRPr="002B5F17">
        <w:rPr>
          <w:sz w:val="28"/>
          <w:szCs w:val="28"/>
        </w:rPr>
        <w:t>-    образцовое качество выполняемых  работ;</w:t>
      </w:r>
    </w:p>
    <w:p w:rsidR="008A7D3B" w:rsidRDefault="008A7D3B" w:rsidP="002B5F17">
      <w:pPr>
        <w:ind w:firstLine="709"/>
        <w:jc w:val="both"/>
        <w:rPr>
          <w:sz w:val="28"/>
          <w:szCs w:val="28"/>
        </w:rPr>
      </w:pPr>
      <w:r w:rsidRPr="002B5F17">
        <w:rPr>
          <w:sz w:val="28"/>
          <w:szCs w:val="28"/>
        </w:rPr>
        <w:t>- персональная надбавка от степени самостоятельности и ответственности  при выполнении поставленных задач, сложности, важности выпол</w:t>
      </w:r>
      <w:r>
        <w:rPr>
          <w:sz w:val="28"/>
          <w:szCs w:val="28"/>
        </w:rPr>
        <w:t>няемой работы и других факторов;</w:t>
      </w:r>
    </w:p>
    <w:p w:rsidR="008A7D3B" w:rsidRPr="002B5F17" w:rsidRDefault="008A7D3B" w:rsidP="002B5F17">
      <w:pPr>
        <w:ind w:firstLine="709"/>
        <w:jc w:val="both"/>
        <w:rPr>
          <w:sz w:val="28"/>
          <w:szCs w:val="28"/>
        </w:rPr>
      </w:pPr>
      <w:r>
        <w:rPr>
          <w:sz w:val="28"/>
          <w:szCs w:val="28"/>
        </w:rPr>
        <w:t>- критерии стимулирования разрабатываются образовательными учреждениями самостоятельно.</w:t>
      </w:r>
    </w:p>
    <w:p w:rsidR="008A7D3B" w:rsidRPr="002B5F17" w:rsidRDefault="008A7D3B" w:rsidP="002B5F17">
      <w:pPr>
        <w:ind w:firstLine="709"/>
        <w:jc w:val="both"/>
        <w:rPr>
          <w:sz w:val="28"/>
          <w:szCs w:val="28"/>
        </w:rPr>
      </w:pPr>
      <w:r w:rsidRPr="002B5F17">
        <w:rPr>
          <w:sz w:val="28"/>
          <w:szCs w:val="28"/>
        </w:rPr>
        <w:t>в) выплаты  водителям автомобилей за наличие открытых категорий  до 25 процентов.</w:t>
      </w:r>
    </w:p>
    <w:p w:rsidR="008A7D3B" w:rsidRDefault="008A7D3B" w:rsidP="00EF0606">
      <w:pPr>
        <w:tabs>
          <w:tab w:val="left" w:pos="851"/>
        </w:tabs>
        <w:suppressAutoHyphens/>
        <w:jc w:val="both"/>
        <w:rPr>
          <w:sz w:val="28"/>
          <w:szCs w:val="28"/>
        </w:rPr>
      </w:pPr>
      <w:r>
        <w:rPr>
          <w:sz w:val="28"/>
          <w:szCs w:val="28"/>
        </w:rPr>
        <w:tab/>
        <w:t>г</w:t>
      </w:r>
      <w:r w:rsidRPr="005D5F1E">
        <w:rPr>
          <w:sz w:val="28"/>
          <w:szCs w:val="28"/>
        </w:rPr>
        <w:t>) выплаты в целях поэтапного повышения средней заработной платы отдельных категорий работников (педагогические работники образовательных учреждений общего образования и учреждений дополнительного образования детей</w:t>
      </w:r>
      <w:r>
        <w:rPr>
          <w:sz w:val="28"/>
          <w:szCs w:val="28"/>
        </w:rPr>
        <w:t>)</w:t>
      </w:r>
      <w:r w:rsidRPr="005D5F1E">
        <w:rPr>
          <w:sz w:val="28"/>
          <w:szCs w:val="28"/>
        </w:rPr>
        <w:t>:</w:t>
      </w:r>
    </w:p>
    <w:p w:rsidR="008A7D3B" w:rsidRPr="00883BAE" w:rsidRDefault="008A7D3B" w:rsidP="00883BAE">
      <w:pPr>
        <w:widowControl w:val="0"/>
        <w:autoSpaceDE w:val="0"/>
        <w:autoSpaceDN w:val="0"/>
        <w:adjustRightInd w:val="0"/>
        <w:ind w:firstLine="540"/>
        <w:jc w:val="both"/>
        <w:rPr>
          <w:sz w:val="28"/>
          <w:szCs w:val="28"/>
        </w:rPr>
      </w:pPr>
      <w:r w:rsidRPr="00883BAE">
        <w:rPr>
          <w:sz w:val="28"/>
          <w:szCs w:val="28"/>
        </w:rPr>
        <w:t>- за достижение обучающимися (обучающимися с ограниченными возможностями здоровья) высоких показателей в образовании по сравнению с предыдущим периодом, стабильность и рост качества обучения;</w:t>
      </w:r>
    </w:p>
    <w:p w:rsidR="008A7D3B" w:rsidRPr="00883BAE" w:rsidRDefault="008A7D3B" w:rsidP="00883BAE">
      <w:pPr>
        <w:widowControl w:val="0"/>
        <w:autoSpaceDE w:val="0"/>
        <w:autoSpaceDN w:val="0"/>
        <w:adjustRightInd w:val="0"/>
        <w:ind w:firstLine="540"/>
        <w:jc w:val="both"/>
        <w:rPr>
          <w:sz w:val="28"/>
          <w:szCs w:val="28"/>
        </w:rPr>
      </w:pPr>
      <w:r w:rsidRPr="00883BAE">
        <w:rPr>
          <w:sz w:val="28"/>
          <w:szCs w:val="28"/>
        </w:rPr>
        <w:t>- за позитивные результаты деятельности педагогического работника: снижение (отсутствие) пропусков уроков (занятий) обучающимися (обучающимися с ограниченными возможностями здоровья) без уважительной причины; снижение количества обучающихся (обучающихся с ограниченными возможностями здоровья), стоящих на учете в комиссии по делам несовершеннолетних;</w:t>
      </w:r>
    </w:p>
    <w:p w:rsidR="008A7D3B" w:rsidRDefault="008A7D3B" w:rsidP="00883BAE">
      <w:pPr>
        <w:widowControl w:val="0"/>
        <w:autoSpaceDE w:val="0"/>
        <w:autoSpaceDN w:val="0"/>
        <w:adjustRightInd w:val="0"/>
        <w:ind w:firstLine="540"/>
        <w:jc w:val="both"/>
        <w:rPr>
          <w:sz w:val="28"/>
          <w:szCs w:val="28"/>
        </w:rPr>
      </w:pPr>
      <w:r w:rsidRPr="00883BAE">
        <w:rPr>
          <w:sz w:val="28"/>
          <w:szCs w:val="28"/>
        </w:rPr>
        <w:t>- за позитивные результаты внеурочной деятельности обучающихся (обучающихся с ограниченными возможностями здоровья) по учебным предметам, курсам, дисциплинам.</w:t>
      </w:r>
    </w:p>
    <w:p w:rsidR="008A7D3B" w:rsidRDefault="008A7D3B" w:rsidP="00EF0606">
      <w:pPr>
        <w:ind w:firstLine="708"/>
        <w:jc w:val="both"/>
        <w:rPr>
          <w:sz w:val="28"/>
          <w:szCs w:val="28"/>
        </w:rPr>
      </w:pPr>
      <w:r>
        <w:rPr>
          <w:sz w:val="28"/>
          <w:szCs w:val="28"/>
        </w:rPr>
        <w:t>д) за выполнение воспитателями муниципальных дошкольных образовательных учреждений, дошкольных групп дополнительных групп функций по работе с семьями воспитанников;</w:t>
      </w:r>
    </w:p>
    <w:p w:rsidR="008A7D3B" w:rsidRDefault="008A7D3B" w:rsidP="00EF0606">
      <w:pPr>
        <w:ind w:firstLine="708"/>
        <w:jc w:val="both"/>
        <w:rPr>
          <w:sz w:val="28"/>
          <w:szCs w:val="28"/>
        </w:rPr>
      </w:pPr>
      <w:r>
        <w:rPr>
          <w:sz w:val="28"/>
          <w:szCs w:val="28"/>
        </w:rPr>
        <w:t>е)</w:t>
      </w:r>
      <w:r w:rsidRPr="00EF0606">
        <w:rPr>
          <w:sz w:val="28"/>
          <w:szCs w:val="28"/>
        </w:rPr>
        <w:t xml:space="preserve"> </w:t>
      </w:r>
      <w:r>
        <w:rPr>
          <w:sz w:val="28"/>
          <w:szCs w:val="28"/>
        </w:rPr>
        <w:t>за работу с детьми в разновозрастной группе дошкольных образовательных учреждений, дошкольных групп общеобразовательных учреждений;</w:t>
      </w:r>
    </w:p>
    <w:p w:rsidR="008A7D3B" w:rsidRPr="009F4A6E" w:rsidRDefault="008A7D3B" w:rsidP="00EF0606">
      <w:pPr>
        <w:tabs>
          <w:tab w:val="left" w:pos="851"/>
        </w:tabs>
        <w:suppressAutoHyphens/>
        <w:jc w:val="both"/>
        <w:rPr>
          <w:sz w:val="28"/>
          <w:szCs w:val="28"/>
        </w:rPr>
      </w:pPr>
      <w:r>
        <w:rPr>
          <w:sz w:val="28"/>
          <w:szCs w:val="28"/>
        </w:rPr>
        <w:tab/>
        <w:t>ж) п</w:t>
      </w:r>
      <w:r w:rsidRPr="009F4A6E">
        <w:rPr>
          <w:sz w:val="28"/>
          <w:szCs w:val="28"/>
        </w:rPr>
        <w:t>ремиальные выплаты могут быть произведены:</w:t>
      </w:r>
    </w:p>
    <w:p w:rsidR="008A7D3B" w:rsidRPr="009F4A6E" w:rsidRDefault="008A7D3B" w:rsidP="00EF0606">
      <w:pPr>
        <w:tabs>
          <w:tab w:val="left" w:pos="851"/>
        </w:tabs>
        <w:suppressAutoHyphens/>
        <w:ind w:firstLine="284"/>
        <w:jc w:val="both"/>
        <w:rPr>
          <w:sz w:val="28"/>
          <w:szCs w:val="28"/>
        </w:rPr>
      </w:pPr>
      <w:r w:rsidRPr="009F4A6E">
        <w:rPr>
          <w:sz w:val="28"/>
          <w:szCs w:val="28"/>
        </w:rPr>
        <w:t>- по итогам работы: за месяц, квартал, 9 месяцев, год</w:t>
      </w:r>
      <w:r>
        <w:rPr>
          <w:sz w:val="28"/>
          <w:szCs w:val="28"/>
        </w:rPr>
        <w:t xml:space="preserve"> </w:t>
      </w:r>
      <w:r w:rsidRPr="009F4A6E">
        <w:rPr>
          <w:sz w:val="28"/>
          <w:szCs w:val="28"/>
        </w:rPr>
        <w:t>за проявление творческой инициативы, самостоятельности и ответственного отношения к должностным обязанностям;</w:t>
      </w:r>
    </w:p>
    <w:p w:rsidR="008A7D3B" w:rsidRPr="009F4A6E" w:rsidRDefault="008A7D3B" w:rsidP="00EF0606">
      <w:pPr>
        <w:tabs>
          <w:tab w:val="left" w:pos="851"/>
        </w:tabs>
        <w:suppressAutoHyphens/>
        <w:ind w:firstLine="284"/>
        <w:jc w:val="both"/>
        <w:rPr>
          <w:sz w:val="28"/>
          <w:szCs w:val="28"/>
        </w:rPr>
      </w:pPr>
      <w:r w:rsidRPr="009F4A6E">
        <w:rPr>
          <w:sz w:val="28"/>
          <w:szCs w:val="28"/>
        </w:rPr>
        <w:t>-  в связи с государственными или профессиональными праздниками.</w:t>
      </w:r>
    </w:p>
    <w:p w:rsidR="008A7D3B" w:rsidRPr="00643126" w:rsidRDefault="008A7D3B" w:rsidP="00EF7E4F">
      <w:pPr>
        <w:tabs>
          <w:tab w:val="left" w:pos="851"/>
        </w:tabs>
        <w:suppressAutoHyphens/>
        <w:jc w:val="both"/>
        <w:rPr>
          <w:sz w:val="28"/>
          <w:szCs w:val="28"/>
        </w:rPr>
      </w:pPr>
      <w:r>
        <w:rPr>
          <w:sz w:val="28"/>
          <w:szCs w:val="28"/>
        </w:rPr>
        <w:tab/>
      </w:r>
      <w:r w:rsidRPr="00643126">
        <w:rPr>
          <w:sz w:val="28"/>
          <w:szCs w:val="28"/>
        </w:rPr>
        <w:t xml:space="preserve">з) единовременная выплата молодым педагогическим кадрам в течение первых трех лет работы в образовательном учреждении в </w:t>
      </w:r>
      <w:r>
        <w:rPr>
          <w:sz w:val="28"/>
          <w:szCs w:val="28"/>
        </w:rPr>
        <w:t>размере</w:t>
      </w:r>
      <w:r w:rsidRPr="00643126">
        <w:rPr>
          <w:sz w:val="28"/>
          <w:szCs w:val="28"/>
        </w:rPr>
        <w:t xml:space="preserve"> 11500 рублей.</w:t>
      </w:r>
    </w:p>
    <w:p w:rsidR="008A7D3B" w:rsidRDefault="008A7D3B" w:rsidP="00EF7E4F">
      <w:pPr>
        <w:tabs>
          <w:tab w:val="left" w:pos="993"/>
        </w:tabs>
        <w:suppressAutoHyphens/>
        <w:jc w:val="both"/>
        <w:rPr>
          <w:sz w:val="28"/>
          <w:szCs w:val="28"/>
        </w:rPr>
      </w:pPr>
      <w:r>
        <w:rPr>
          <w:sz w:val="28"/>
          <w:szCs w:val="28"/>
        </w:rPr>
        <w:tab/>
      </w:r>
      <w:r w:rsidRPr="002B5F17">
        <w:rPr>
          <w:sz w:val="28"/>
          <w:szCs w:val="28"/>
        </w:rPr>
        <w:t>4.2. Решение о введении каждой конкретной выплаты стимулирующего характера принимает руководитель образовательного учреждения, при этом условия осуществления и размеры выплат стимулирующего характера устанавливаются коллективными договорами, соглашениями, локальными нормативными актами соответствующего образовательного учреждения с учетом мнения представительного органа работников образовательного учреждения в пределах ассигнований на оплату труда предусмотренных в бюджетной смете, плане финансово-хозяйственной деятельности.</w:t>
      </w:r>
    </w:p>
    <w:p w:rsidR="008A7D3B" w:rsidRPr="00883BAE" w:rsidRDefault="008A7D3B" w:rsidP="00883BAE">
      <w:pPr>
        <w:widowControl w:val="0"/>
        <w:autoSpaceDE w:val="0"/>
        <w:autoSpaceDN w:val="0"/>
        <w:adjustRightInd w:val="0"/>
        <w:ind w:firstLine="540"/>
        <w:jc w:val="both"/>
        <w:rPr>
          <w:sz w:val="28"/>
          <w:szCs w:val="28"/>
        </w:rPr>
      </w:pPr>
      <w:r w:rsidRPr="00883BAE">
        <w:rPr>
          <w:sz w:val="28"/>
          <w:szCs w:val="28"/>
        </w:rPr>
        <w:t xml:space="preserve">Размеры (кроме выплат стимулирующего характера, размер которых установлен в </w:t>
      </w:r>
      <w:hyperlink w:anchor="Par207" w:tooltip="а) выплаты за интенсивность, высокие результаты работы, знание и использование в работе иностранных языков:" w:history="1">
        <w:r w:rsidRPr="00883BAE">
          <w:rPr>
            <w:color w:val="0000FF"/>
            <w:sz w:val="28"/>
            <w:szCs w:val="28"/>
          </w:rPr>
          <w:t>подпункте "а" пункта 4.1</w:t>
        </w:r>
      </w:hyperlink>
      <w:r w:rsidRPr="00883BAE">
        <w:rPr>
          <w:sz w:val="28"/>
          <w:szCs w:val="28"/>
        </w:rPr>
        <w:t xml:space="preserve"> настоящего Положения) и условия осуществления выплат стимулирующего характера устанавливаются с учетом разрабатываемых в образовательных учреждениях показателей и критериев оценки эффективности труда работников.</w:t>
      </w:r>
    </w:p>
    <w:p w:rsidR="008A7D3B" w:rsidRPr="002B5F17" w:rsidRDefault="008A7D3B" w:rsidP="002B5F17">
      <w:pPr>
        <w:ind w:firstLine="709"/>
        <w:jc w:val="both"/>
        <w:rPr>
          <w:sz w:val="28"/>
          <w:szCs w:val="28"/>
        </w:rPr>
      </w:pPr>
      <w:r w:rsidRPr="002B5F17">
        <w:rPr>
          <w:sz w:val="28"/>
          <w:szCs w:val="28"/>
        </w:rPr>
        <w:t>4.3. При премировании учитывается:</w:t>
      </w:r>
    </w:p>
    <w:p w:rsidR="008A7D3B" w:rsidRPr="002B5F17" w:rsidRDefault="008A7D3B" w:rsidP="002B5F17">
      <w:pPr>
        <w:ind w:firstLine="709"/>
        <w:jc w:val="both"/>
        <w:rPr>
          <w:sz w:val="28"/>
          <w:szCs w:val="28"/>
        </w:rPr>
      </w:pPr>
      <w:r w:rsidRPr="002B5F17">
        <w:rPr>
          <w:sz w:val="28"/>
          <w:szCs w:val="28"/>
        </w:rPr>
        <w:t>- успешное и добросовестное исполнение работником своих должностных обязанностей в соответствующем периоде;</w:t>
      </w:r>
    </w:p>
    <w:p w:rsidR="008A7D3B" w:rsidRPr="002B5F17" w:rsidRDefault="008A7D3B" w:rsidP="002B5F17">
      <w:pPr>
        <w:ind w:firstLine="709"/>
        <w:jc w:val="both"/>
        <w:rPr>
          <w:sz w:val="28"/>
          <w:szCs w:val="28"/>
        </w:rPr>
      </w:pPr>
      <w:r w:rsidRPr="002B5F17">
        <w:rPr>
          <w:sz w:val="28"/>
          <w:szCs w:val="28"/>
        </w:rPr>
        <w:t>-  инициатива, творчество и применение в работе современных форм и методов организации труда;</w:t>
      </w:r>
    </w:p>
    <w:p w:rsidR="008A7D3B" w:rsidRPr="002B5F17" w:rsidRDefault="008A7D3B" w:rsidP="002B5F17">
      <w:pPr>
        <w:ind w:firstLine="709"/>
        <w:jc w:val="both"/>
        <w:rPr>
          <w:sz w:val="28"/>
          <w:szCs w:val="28"/>
        </w:rPr>
      </w:pPr>
      <w:r w:rsidRPr="002B5F17">
        <w:rPr>
          <w:sz w:val="28"/>
          <w:szCs w:val="28"/>
        </w:rPr>
        <w:t>- качественная подготовка и проведение мероприятий, связанных с уставной деятельностью образовательного учреждения;</w:t>
      </w:r>
    </w:p>
    <w:p w:rsidR="008A7D3B" w:rsidRPr="002B5F17" w:rsidRDefault="008A7D3B" w:rsidP="002B5F17">
      <w:pPr>
        <w:ind w:firstLine="709"/>
        <w:jc w:val="both"/>
        <w:rPr>
          <w:sz w:val="28"/>
          <w:szCs w:val="28"/>
        </w:rPr>
      </w:pPr>
      <w:r w:rsidRPr="002B5F17">
        <w:rPr>
          <w:sz w:val="28"/>
          <w:szCs w:val="28"/>
        </w:rPr>
        <w:t>-  выполнение порученной работы, связанной с обеспечением рабочего процесса или уставной деятельности образовательного учреждения;</w:t>
      </w:r>
    </w:p>
    <w:p w:rsidR="008A7D3B" w:rsidRPr="002B5F17" w:rsidRDefault="008A7D3B" w:rsidP="002B5F17">
      <w:pPr>
        <w:ind w:firstLine="709"/>
        <w:jc w:val="both"/>
        <w:rPr>
          <w:sz w:val="28"/>
          <w:szCs w:val="28"/>
        </w:rPr>
      </w:pPr>
      <w:r w:rsidRPr="002B5F17">
        <w:rPr>
          <w:sz w:val="28"/>
          <w:szCs w:val="28"/>
        </w:rPr>
        <w:t>-  качественная подготовка и своевременная сдача отчетности;</w:t>
      </w:r>
    </w:p>
    <w:p w:rsidR="008A7D3B" w:rsidRPr="002B5F17" w:rsidRDefault="008A7D3B" w:rsidP="002B5F17">
      <w:pPr>
        <w:ind w:firstLine="709"/>
        <w:jc w:val="both"/>
        <w:rPr>
          <w:sz w:val="28"/>
          <w:szCs w:val="28"/>
        </w:rPr>
      </w:pPr>
      <w:r w:rsidRPr="002B5F17">
        <w:rPr>
          <w:sz w:val="28"/>
          <w:szCs w:val="28"/>
        </w:rPr>
        <w:t>- участие в течение  соответствующего рабочего периода в выполнении важных работ, мероприятий и т.д.</w:t>
      </w:r>
    </w:p>
    <w:p w:rsidR="008A7D3B" w:rsidRPr="002B5F17" w:rsidRDefault="008A7D3B" w:rsidP="002B5F17">
      <w:pPr>
        <w:ind w:firstLine="709"/>
        <w:jc w:val="both"/>
        <w:rPr>
          <w:sz w:val="28"/>
          <w:szCs w:val="28"/>
        </w:rPr>
      </w:pPr>
      <w:r w:rsidRPr="002B5F17">
        <w:rPr>
          <w:sz w:val="28"/>
          <w:szCs w:val="28"/>
        </w:rPr>
        <w:t>-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образовательного учреждения, обеспечением платных услуг  и иной приносящей доход деятельностью);</w:t>
      </w:r>
    </w:p>
    <w:p w:rsidR="008A7D3B" w:rsidRPr="002B5F17" w:rsidRDefault="008A7D3B" w:rsidP="002B5F17">
      <w:pPr>
        <w:ind w:firstLine="709"/>
        <w:jc w:val="both"/>
        <w:rPr>
          <w:sz w:val="28"/>
          <w:szCs w:val="28"/>
        </w:rPr>
      </w:pPr>
      <w:r w:rsidRPr="002B5F17">
        <w:rPr>
          <w:sz w:val="28"/>
          <w:szCs w:val="28"/>
        </w:rPr>
        <w:t>- организация и проведение мероприятий, направленных на повышение авторитета и имиджа образовательного учреждения среди населения;</w:t>
      </w:r>
    </w:p>
    <w:p w:rsidR="008A7D3B" w:rsidRPr="002B5F17" w:rsidRDefault="008A7D3B" w:rsidP="002B5F17">
      <w:pPr>
        <w:ind w:firstLine="709"/>
        <w:jc w:val="both"/>
        <w:rPr>
          <w:sz w:val="28"/>
          <w:szCs w:val="28"/>
        </w:rPr>
      </w:pPr>
      <w:r w:rsidRPr="002B5F17">
        <w:rPr>
          <w:sz w:val="28"/>
          <w:szCs w:val="28"/>
        </w:rPr>
        <w:t>- непосредственное участие в реализации приоритетных национальных проектов, федеральных и региональных целевых программ и т.д.</w:t>
      </w:r>
    </w:p>
    <w:p w:rsidR="008A7D3B" w:rsidRPr="002B5F17" w:rsidRDefault="008A7D3B" w:rsidP="002B5F17">
      <w:pPr>
        <w:ind w:firstLine="709"/>
        <w:jc w:val="both"/>
        <w:rPr>
          <w:sz w:val="28"/>
          <w:szCs w:val="28"/>
        </w:rPr>
      </w:pPr>
      <w:r w:rsidRPr="002B5F17">
        <w:rPr>
          <w:sz w:val="28"/>
          <w:szCs w:val="28"/>
        </w:rPr>
        <w:t xml:space="preserve"> Максимальным размером указанные премии не ограничены.</w:t>
      </w:r>
    </w:p>
    <w:p w:rsidR="008A7D3B" w:rsidRPr="002B5F17" w:rsidRDefault="008A7D3B" w:rsidP="002B5F17">
      <w:pPr>
        <w:ind w:firstLine="709"/>
        <w:jc w:val="both"/>
        <w:rPr>
          <w:sz w:val="28"/>
          <w:szCs w:val="28"/>
        </w:rPr>
      </w:pPr>
      <w:r w:rsidRPr="002B5F17">
        <w:rPr>
          <w:sz w:val="28"/>
          <w:szCs w:val="28"/>
        </w:rPr>
        <w:t>4.4. Размер выплат стимулирующего характера (в том числе премии) может устанавливаться как в абсолютном значении, так и в процентном отношении к  минимальному окладу (ставке заработной платы).</w:t>
      </w:r>
    </w:p>
    <w:p w:rsidR="008A7D3B" w:rsidRDefault="008A7D3B" w:rsidP="00405903">
      <w:pPr>
        <w:tabs>
          <w:tab w:val="left" w:pos="851"/>
        </w:tabs>
        <w:suppressAutoHyphens/>
        <w:ind w:firstLine="284"/>
        <w:jc w:val="center"/>
        <w:rPr>
          <w:sz w:val="28"/>
          <w:szCs w:val="28"/>
        </w:rPr>
      </w:pPr>
    </w:p>
    <w:p w:rsidR="008A7D3B" w:rsidRDefault="008A7D3B" w:rsidP="00405903">
      <w:pPr>
        <w:tabs>
          <w:tab w:val="left" w:pos="851"/>
        </w:tabs>
        <w:suppressAutoHyphens/>
        <w:ind w:firstLine="284"/>
        <w:jc w:val="center"/>
        <w:rPr>
          <w:sz w:val="28"/>
          <w:szCs w:val="28"/>
        </w:rPr>
      </w:pPr>
      <w:r>
        <w:rPr>
          <w:sz w:val="28"/>
          <w:szCs w:val="28"/>
        </w:rPr>
        <w:t xml:space="preserve">5. </w:t>
      </w:r>
      <w:r w:rsidRPr="00883BAE">
        <w:rPr>
          <w:sz w:val="28"/>
          <w:szCs w:val="28"/>
        </w:rPr>
        <w:t>Иные выплаты включают в себя</w:t>
      </w:r>
    </w:p>
    <w:p w:rsidR="008A7D3B" w:rsidRDefault="008A7D3B" w:rsidP="00405903">
      <w:pPr>
        <w:tabs>
          <w:tab w:val="left" w:pos="851"/>
        </w:tabs>
        <w:suppressAutoHyphens/>
        <w:ind w:firstLine="284"/>
        <w:jc w:val="both"/>
        <w:rPr>
          <w:sz w:val="28"/>
          <w:szCs w:val="28"/>
        </w:rPr>
      </w:pPr>
    </w:p>
    <w:p w:rsidR="008A7D3B" w:rsidRPr="00405903" w:rsidRDefault="008A7D3B" w:rsidP="00405903">
      <w:pPr>
        <w:tabs>
          <w:tab w:val="left" w:pos="851"/>
        </w:tabs>
        <w:suppressAutoHyphens/>
        <w:ind w:firstLine="284"/>
        <w:jc w:val="both"/>
        <w:rPr>
          <w:sz w:val="28"/>
          <w:szCs w:val="28"/>
        </w:rPr>
      </w:pPr>
      <w:r w:rsidRPr="00405903">
        <w:rPr>
          <w:sz w:val="28"/>
          <w:szCs w:val="28"/>
        </w:rPr>
        <w:t>Иные выплаты образовательных учреждений включают в себя:</w:t>
      </w:r>
    </w:p>
    <w:p w:rsidR="008A7D3B" w:rsidRPr="00883BAE" w:rsidRDefault="008A7D3B" w:rsidP="00405903">
      <w:pPr>
        <w:numPr>
          <w:ilvl w:val="0"/>
          <w:numId w:val="10"/>
        </w:numPr>
        <w:tabs>
          <w:tab w:val="left" w:pos="851"/>
        </w:tabs>
        <w:suppressAutoHyphens/>
        <w:spacing w:line="276" w:lineRule="auto"/>
        <w:ind w:left="0" w:firstLine="284"/>
        <w:jc w:val="both"/>
        <w:rPr>
          <w:sz w:val="28"/>
          <w:szCs w:val="28"/>
        </w:rPr>
      </w:pPr>
      <w:r w:rsidRPr="00883BAE">
        <w:rPr>
          <w:sz w:val="28"/>
          <w:szCs w:val="28"/>
        </w:rPr>
        <w:t>поощрение в связи с юбилейными датами</w:t>
      </w:r>
    </w:p>
    <w:p w:rsidR="008A7D3B" w:rsidRPr="00883BAE" w:rsidRDefault="008A7D3B" w:rsidP="00405903">
      <w:pPr>
        <w:numPr>
          <w:ilvl w:val="0"/>
          <w:numId w:val="10"/>
        </w:numPr>
        <w:tabs>
          <w:tab w:val="left" w:pos="851"/>
        </w:tabs>
        <w:suppressAutoHyphens/>
        <w:spacing w:line="276" w:lineRule="auto"/>
        <w:ind w:left="0" w:firstLine="284"/>
        <w:jc w:val="both"/>
        <w:rPr>
          <w:sz w:val="28"/>
          <w:szCs w:val="28"/>
        </w:rPr>
      </w:pPr>
      <w:r w:rsidRPr="00883BAE">
        <w:rPr>
          <w:sz w:val="28"/>
          <w:szCs w:val="28"/>
        </w:rPr>
        <w:t>материальная помощь;</w:t>
      </w:r>
    </w:p>
    <w:p w:rsidR="008A7D3B" w:rsidRPr="00883BAE" w:rsidRDefault="008A7D3B" w:rsidP="00883BAE">
      <w:pPr>
        <w:tabs>
          <w:tab w:val="left" w:pos="851"/>
        </w:tabs>
        <w:suppressAutoHyphens/>
        <w:jc w:val="both"/>
        <w:rPr>
          <w:sz w:val="28"/>
          <w:szCs w:val="28"/>
        </w:rPr>
      </w:pPr>
      <w:r>
        <w:rPr>
          <w:sz w:val="28"/>
          <w:szCs w:val="28"/>
        </w:rPr>
        <w:tab/>
      </w:r>
      <w:r w:rsidRPr="00883BAE">
        <w:rPr>
          <w:sz w:val="28"/>
          <w:szCs w:val="28"/>
        </w:rPr>
        <w:t>Материальная помощ</w:t>
      </w:r>
      <w:r>
        <w:rPr>
          <w:sz w:val="28"/>
          <w:szCs w:val="28"/>
        </w:rPr>
        <w:t>ь - это дополнительная выплата</w:t>
      </w:r>
      <w:r w:rsidRPr="00883BAE">
        <w:rPr>
          <w:sz w:val="28"/>
          <w:szCs w:val="28"/>
        </w:rPr>
        <w:t>.</w:t>
      </w:r>
    </w:p>
    <w:p w:rsidR="008A7D3B" w:rsidRPr="00883BAE" w:rsidRDefault="008A7D3B" w:rsidP="00883BAE">
      <w:pPr>
        <w:tabs>
          <w:tab w:val="left" w:pos="6735"/>
        </w:tabs>
        <w:suppressAutoHyphens/>
        <w:jc w:val="both"/>
        <w:rPr>
          <w:sz w:val="28"/>
          <w:szCs w:val="28"/>
        </w:rPr>
      </w:pPr>
      <w:r w:rsidRPr="00883BAE">
        <w:rPr>
          <w:sz w:val="28"/>
          <w:szCs w:val="28"/>
        </w:rPr>
        <w:t>Виды материальной помощи:</w:t>
      </w:r>
    </w:p>
    <w:p w:rsidR="008A7D3B" w:rsidRPr="00883BAE" w:rsidRDefault="008A7D3B" w:rsidP="00883BAE">
      <w:pPr>
        <w:numPr>
          <w:ilvl w:val="0"/>
          <w:numId w:val="11"/>
        </w:numPr>
        <w:tabs>
          <w:tab w:val="num" w:pos="284"/>
          <w:tab w:val="left" w:pos="567"/>
        </w:tabs>
        <w:suppressAutoHyphens/>
        <w:ind w:left="0" w:firstLine="284"/>
        <w:jc w:val="both"/>
        <w:rPr>
          <w:sz w:val="28"/>
          <w:szCs w:val="28"/>
        </w:rPr>
      </w:pPr>
      <w:r>
        <w:rPr>
          <w:sz w:val="28"/>
          <w:szCs w:val="28"/>
        </w:rPr>
        <w:t>п</w:t>
      </w:r>
      <w:r w:rsidRPr="00883BAE">
        <w:rPr>
          <w:sz w:val="28"/>
          <w:szCs w:val="28"/>
        </w:rPr>
        <w:t>ри длительном расстройстве здоровья</w:t>
      </w:r>
    </w:p>
    <w:p w:rsidR="008A7D3B" w:rsidRPr="00883BAE" w:rsidRDefault="008A7D3B" w:rsidP="00883BAE">
      <w:pPr>
        <w:numPr>
          <w:ilvl w:val="0"/>
          <w:numId w:val="11"/>
        </w:numPr>
        <w:tabs>
          <w:tab w:val="num" w:pos="284"/>
          <w:tab w:val="left" w:pos="567"/>
        </w:tabs>
        <w:suppressAutoHyphens/>
        <w:ind w:left="0" w:firstLine="284"/>
        <w:jc w:val="both"/>
        <w:rPr>
          <w:sz w:val="28"/>
          <w:szCs w:val="28"/>
        </w:rPr>
      </w:pPr>
      <w:r>
        <w:rPr>
          <w:sz w:val="28"/>
          <w:szCs w:val="28"/>
        </w:rPr>
        <w:t>п</w:t>
      </w:r>
      <w:r w:rsidRPr="00883BAE">
        <w:rPr>
          <w:sz w:val="28"/>
          <w:szCs w:val="28"/>
        </w:rPr>
        <w:t>ри несчастных случаях (пожар, травма, кража, следствие природных стихий и т.д.)</w:t>
      </w:r>
    </w:p>
    <w:p w:rsidR="008A7D3B" w:rsidRPr="00883BAE" w:rsidRDefault="008A7D3B" w:rsidP="00883BAE">
      <w:pPr>
        <w:numPr>
          <w:ilvl w:val="0"/>
          <w:numId w:val="11"/>
        </w:numPr>
        <w:tabs>
          <w:tab w:val="num" w:pos="284"/>
          <w:tab w:val="left" w:pos="567"/>
        </w:tabs>
        <w:suppressAutoHyphens/>
        <w:ind w:left="0" w:firstLine="284"/>
        <w:jc w:val="both"/>
        <w:rPr>
          <w:sz w:val="28"/>
          <w:szCs w:val="28"/>
        </w:rPr>
      </w:pPr>
      <w:r>
        <w:rPr>
          <w:sz w:val="28"/>
          <w:szCs w:val="28"/>
        </w:rPr>
        <w:t>с</w:t>
      </w:r>
      <w:r w:rsidRPr="00883BAE">
        <w:rPr>
          <w:sz w:val="28"/>
          <w:szCs w:val="28"/>
        </w:rPr>
        <w:t>мерть родителей, супруга (супруги), детей</w:t>
      </w:r>
    </w:p>
    <w:p w:rsidR="008A7D3B" w:rsidRDefault="008A7D3B" w:rsidP="00883BAE">
      <w:pPr>
        <w:tabs>
          <w:tab w:val="left" w:pos="993"/>
        </w:tabs>
        <w:suppressAutoHyphens/>
        <w:jc w:val="both"/>
        <w:rPr>
          <w:sz w:val="28"/>
          <w:szCs w:val="28"/>
        </w:rPr>
      </w:pPr>
      <w:r>
        <w:rPr>
          <w:sz w:val="28"/>
          <w:szCs w:val="28"/>
        </w:rPr>
        <w:tab/>
      </w:r>
      <w:r w:rsidRPr="00883BAE">
        <w:rPr>
          <w:sz w:val="28"/>
          <w:szCs w:val="28"/>
        </w:rPr>
        <w:t xml:space="preserve">Материальная помощь осуществляются на основании </w:t>
      </w:r>
      <w:r>
        <w:rPr>
          <w:sz w:val="28"/>
          <w:szCs w:val="28"/>
        </w:rPr>
        <w:t>заявления работника или его близкого родственника при предъявлении соответствующих документов.</w:t>
      </w:r>
    </w:p>
    <w:p w:rsidR="008A7D3B" w:rsidRDefault="008A7D3B" w:rsidP="00883BAE">
      <w:pPr>
        <w:tabs>
          <w:tab w:val="left" w:pos="993"/>
        </w:tabs>
        <w:suppressAutoHyphens/>
        <w:jc w:val="both"/>
        <w:rPr>
          <w:sz w:val="28"/>
          <w:szCs w:val="28"/>
        </w:rPr>
      </w:pPr>
    </w:p>
    <w:p w:rsidR="008A7D3B" w:rsidRPr="002B5F17" w:rsidRDefault="008A7D3B" w:rsidP="002C7D3A">
      <w:pPr>
        <w:ind w:firstLine="709"/>
        <w:jc w:val="center"/>
        <w:rPr>
          <w:sz w:val="28"/>
          <w:szCs w:val="28"/>
        </w:rPr>
      </w:pPr>
      <w:r>
        <w:rPr>
          <w:sz w:val="28"/>
          <w:szCs w:val="28"/>
        </w:rPr>
        <w:t>6</w:t>
      </w:r>
      <w:r w:rsidRPr="002B5F17">
        <w:rPr>
          <w:sz w:val="28"/>
          <w:szCs w:val="28"/>
        </w:rPr>
        <w:t>. Другие вопросы оплаты труда.</w:t>
      </w:r>
    </w:p>
    <w:p w:rsidR="008A7D3B" w:rsidRPr="002B5F17" w:rsidRDefault="008A7D3B" w:rsidP="002C7D3A">
      <w:pPr>
        <w:ind w:firstLine="709"/>
        <w:jc w:val="both"/>
        <w:rPr>
          <w:sz w:val="28"/>
          <w:szCs w:val="28"/>
        </w:rPr>
      </w:pPr>
    </w:p>
    <w:p w:rsidR="008A7D3B" w:rsidRPr="002B5F17" w:rsidRDefault="008A7D3B" w:rsidP="002C7D3A">
      <w:pPr>
        <w:ind w:firstLine="709"/>
        <w:jc w:val="both"/>
        <w:rPr>
          <w:sz w:val="28"/>
          <w:szCs w:val="28"/>
        </w:rPr>
      </w:pPr>
      <w:r>
        <w:rPr>
          <w:sz w:val="28"/>
          <w:szCs w:val="28"/>
        </w:rPr>
        <w:t>6</w:t>
      </w:r>
      <w:r w:rsidRPr="002B5F17">
        <w:rPr>
          <w:sz w:val="28"/>
          <w:szCs w:val="28"/>
        </w:rPr>
        <w:t>.1. По должностям служащих и профессиям рабочих размеры минимальных окладов (ставок заработной платы), по которым не определены настоящим  Положением, размеры минимальных окладов устанавливаются по решению руководителя образовательного учреждения.</w:t>
      </w:r>
    </w:p>
    <w:p w:rsidR="008A7D3B" w:rsidRDefault="008A7D3B" w:rsidP="002C7D3A">
      <w:pPr>
        <w:ind w:firstLine="709"/>
        <w:jc w:val="both"/>
        <w:rPr>
          <w:sz w:val="28"/>
          <w:szCs w:val="28"/>
        </w:rPr>
      </w:pPr>
      <w:r>
        <w:rPr>
          <w:sz w:val="28"/>
          <w:szCs w:val="28"/>
        </w:rPr>
        <w:t>6</w:t>
      </w:r>
      <w:r w:rsidRPr="002B5F17">
        <w:rPr>
          <w:sz w:val="28"/>
          <w:szCs w:val="28"/>
        </w:rPr>
        <w:t>.2. Штатное расписание учреждения утверждается руководителем образовательного учреждения и включает в себя все должности служащих и профессии рабочих данного образовательного учреждения</w:t>
      </w:r>
      <w:r>
        <w:rPr>
          <w:sz w:val="28"/>
          <w:szCs w:val="28"/>
        </w:rPr>
        <w:t xml:space="preserve"> и согласовывается с Управлением образования администрации Шуйского муниципального района. </w:t>
      </w:r>
    </w:p>
    <w:p w:rsidR="008A7D3B" w:rsidRDefault="008A7D3B" w:rsidP="002C7D3A">
      <w:pPr>
        <w:ind w:firstLine="709"/>
        <w:jc w:val="both"/>
        <w:rPr>
          <w:sz w:val="28"/>
          <w:szCs w:val="28"/>
        </w:rPr>
      </w:pPr>
    </w:p>
    <w:p w:rsidR="008A7D3B" w:rsidRDefault="008A7D3B" w:rsidP="002C7D3A">
      <w:pPr>
        <w:ind w:firstLine="709"/>
        <w:jc w:val="center"/>
        <w:rPr>
          <w:sz w:val="28"/>
          <w:szCs w:val="28"/>
        </w:rPr>
      </w:pPr>
      <w:r>
        <w:rPr>
          <w:sz w:val="28"/>
          <w:szCs w:val="28"/>
        </w:rPr>
        <w:t>7. Система</w:t>
      </w:r>
      <w:r w:rsidRPr="00512D63">
        <w:rPr>
          <w:sz w:val="28"/>
          <w:szCs w:val="28"/>
        </w:rPr>
        <w:t xml:space="preserve"> оплаты труда руководителей муниципальных учреждений, их  заместителей и главных бухгалтеров</w:t>
      </w:r>
    </w:p>
    <w:p w:rsidR="008A7D3B" w:rsidRDefault="008A7D3B" w:rsidP="002B5F17">
      <w:pPr>
        <w:ind w:firstLine="709"/>
        <w:jc w:val="both"/>
        <w:rPr>
          <w:sz w:val="28"/>
          <w:szCs w:val="28"/>
        </w:rPr>
      </w:pPr>
    </w:p>
    <w:p w:rsidR="008A7D3B" w:rsidRPr="009F4A6E" w:rsidRDefault="008A7D3B" w:rsidP="00490007">
      <w:pPr>
        <w:ind w:firstLine="708"/>
        <w:jc w:val="both"/>
        <w:rPr>
          <w:sz w:val="28"/>
          <w:szCs w:val="28"/>
        </w:rPr>
      </w:pPr>
      <w:r>
        <w:rPr>
          <w:sz w:val="28"/>
          <w:szCs w:val="28"/>
        </w:rPr>
        <w:t>7</w:t>
      </w:r>
      <w:r w:rsidRPr="009F4A6E">
        <w:rPr>
          <w:sz w:val="28"/>
          <w:szCs w:val="28"/>
        </w:rPr>
        <w:t>.1.Заработная плата руководителей  муниципальных образовательных учреждений, их заместителей и главных бухгалтеров состоит из должностного оклада, выплат компенсационного и стимулирующего характера.</w:t>
      </w:r>
    </w:p>
    <w:p w:rsidR="008A7D3B" w:rsidRPr="009F4A6E" w:rsidRDefault="008A7D3B" w:rsidP="00490007">
      <w:pPr>
        <w:ind w:firstLine="708"/>
        <w:jc w:val="both"/>
        <w:rPr>
          <w:sz w:val="28"/>
          <w:szCs w:val="28"/>
        </w:rPr>
      </w:pPr>
      <w:r>
        <w:rPr>
          <w:sz w:val="28"/>
          <w:szCs w:val="28"/>
        </w:rPr>
        <w:t>7</w:t>
      </w:r>
      <w:r w:rsidRPr="009F4A6E">
        <w:rPr>
          <w:sz w:val="28"/>
          <w:szCs w:val="28"/>
        </w:rPr>
        <w:t>.2.Выплаты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актами, содержащими нормы трудового права.</w:t>
      </w:r>
    </w:p>
    <w:p w:rsidR="008A7D3B" w:rsidRDefault="008A7D3B" w:rsidP="00490007">
      <w:pPr>
        <w:ind w:firstLine="708"/>
        <w:jc w:val="both"/>
        <w:rPr>
          <w:sz w:val="28"/>
          <w:szCs w:val="28"/>
        </w:rPr>
      </w:pPr>
      <w:r>
        <w:rPr>
          <w:sz w:val="28"/>
          <w:szCs w:val="28"/>
        </w:rPr>
        <w:t>7</w:t>
      </w:r>
      <w:r w:rsidRPr="009F4A6E">
        <w:rPr>
          <w:sz w:val="28"/>
          <w:szCs w:val="28"/>
        </w:rPr>
        <w:t>.3.Выплаты стимулирующего характера  руководителям осуществляются с учетом результатов деятельности образовательного учреждения в соответствии с критериями оценки и целевыми показателями эффективности работы образовательного учреждения.</w:t>
      </w:r>
    </w:p>
    <w:p w:rsidR="008A7D3B" w:rsidRPr="009F4A6E" w:rsidRDefault="008A7D3B" w:rsidP="00490007">
      <w:pPr>
        <w:ind w:firstLine="708"/>
        <w:jc w:val="both"/>
        <w:rPr>
          <w:sz w:val="28"/>
          <w:szCs w:val="28"/>
        </w:rPr>
      </w:pPr>
      <w:r>
        <w:rPr>
          <w:sz w:val="28"/>
          <w:szCs w:val="28"/>
        </w:rPr>
        <w:t>7.4</w:t>
      </w:r>
      <w:r w:rsidRPr="009F4A6E">
        <w:rPr>
          <w:sz w:val="28"/>
          <w:szCs w:val="28"/>
        </w:rPr>
        <w:t>.Условия оплаты труда руководителей муниципальных учреждений, их  заместителей и главных бухгалтеров определяются трудовыми договорами в соответствии с Трудовым кодексом Российской Федерации, законами и иными нормативными правовыми актами.</w:t>
      </w:r>
    </w:p>
    <w:p w:rsidR="008A7D3B" w:rsidRPr="009F4A6E" w:rsidRDefault="008A7D3B" w:rsidP="00490007">
      <w:pPr>
        <w:ind w:firstLine="708"/>
        <w:jc w:val="both"/>
        <w:rPr>
          <w:sz w:val="28"/>
          <w:szCs w:val="28"/>
        </w:rPr>
      </w:pPr>
      <w:r w:rsidRPr="009F4A6E">
        <w:rPr>
          <w:sz w:val="28"/>
          <w:szCs w:val="28"/>
        </w:rPr>
        <w:t>Трудовой договор с руководителем муниципального образовательного учреждения заключается в соответствии с типовой формой трудового договора, утвержденной постановлением Правительства Российской Федерации от 12.04.2013 N 329 "О типовой форме трудового договора с руководителем государственного (муниципального) учреждения".</w:t>
      </w:r>
    </w:p>
    <w:p w:rsidR="008A7D3B" w:rsidRPr="009F4A6E" w:rsidRDefault="008A7D3B" w:rsidP="00490007">
      <w:pPr>
        <w:ind w:firstLine="708"/>
        <w:jc w:val="both"/>
        <w:rPr>
          <w:sz w:val="28"/>
          <w:szCs w:val="28"/>
        </w:rPr>
      </w:pPr>
      <w:r>
        <w:rPr>
          <w:sz w:val="28"/>
          <w:szCs w:val="28"/>
        </w:rPr>
        <w:t>7.5</w:t>
      </w:r>
      <w:r w:rsidRPr="009F4A6E">
        <w:rPr>
          <w:sz w:val="28"/>
          <w:szCs w:val="28"/>
        </w:rPr>
        <w:t>.Должностной оклад руководителя устанавливается в зависимости от сложности труда, в том числе с учетом масштаба управления, особенностей деятельности и значимости учреждения.</w:t>
      </w:r>
    </w:p>
    <w:p w:rsidR="008A7D3B" w:rsidRPr="009F4A6E" w:rsidRDefault="008A7D3B" w:rsidP="00490007">
      <w:pPr>
        <w:ind w:firstLine="708"/>
        <w:jc w:val="both"/>
        <w:rPr>
          <w:sz w:val="28"/>
          <w:szCs w:val="28"/>
        </w:rPr>
      </w:pPr>
      <w:r w:rsidRPr="009F4A6E">
        <w:rPr>
          <w:sz w:val="28"/>
          <w:szCs w:val="28"/>
        </w:rPr>
        <w:t>Ор=Сзп х Кг</w:t>
      </w:r>
    </w:p>
    <w:p w:rsidR="008A7D3B" w:rsidRPr="009F4A6E" w:rsidRDefault="008A7D3B" w:rsidP="00490007">
      <w:pPr>
        <w:ind w:firstLine="708"/>
        <w:jc w:val="both"/>
        <w:rPr>
          <w:sz w:val="28"/>
          <w:szCs w:val="28"/>
        </w:rPr>
      </w:pPr>
      <w:r w:rsidRPr="009F4A6E">
        <w:rPr>
          <w:sz w:val="28"/>
          <w:szCs w:val="28"/>
        </w:rPr>
        <w:t>Ор – должностной оклад руководителя образовательного учреждения</w:t>
      </w:r>
    </w:p>
    <w:p w:rsidR="008A7D3B" w:rsidRPr="009F4A6E" w:rsidRDefault="008A7D3B" w:rsidP="00490007">
      <w:pPr>
        <w:ind w:firstLine="708"/>
        <w:jc w:val="both"/>
        <w:rPr>
          <w:sz w:val="28"/>
          <w:szCs w:val="28"/>
        </w:rPr>
      </w:pPr>
      <w:r w:rsidRPr="009F4A6E">
        <w:rPr>
          <w:sz w:val="28"/>
          <w:szCs w:val="28"/>
        </w:rPr>
        <w:t>Сзп - средняя заработная плата основного персонала образовательного учреждения</w:t>
      </w:r>
    </w:p>
    <w:p w:rsidR="008A7D3B" w:rsidRPr="00A60B1C" w:rsidRDefault="008A7D3B" w:rsidP="00490007">
      <w:pPr>
        <w:ind w:firstLine="708"/>
        <w:jc w:val="both"/>
        <w:rPr>
          <w:sz w:val="28"/>
          <w:szCs w:val="28"/>
        </w:rPr>
      </w:pPr>
      <w:r w:rsidRPr="009F4A6E">
        <w:rPr>
          <w:sz w:val="28"/>
          <w:szCs w:val="28"/>
        </w:rPr>
        <w:t>Кг – повышающий коэффициент (кратности) в зависимости от группы по оплате труда руководителя образовательного учреждения</w:t>
      </w:r>
      <w:r>
        <w:rPr>
          <w:sz w:val="28"/>
          <w:szCs w:val="28"/>
        </w:rPr>
        <w:t xml:space="preserve"> (Приложение 5</w:t>
      </w:r>
      <w:r w:rsidRPr="00A60B1C">
        <w:rPr>
          <w:sz w:val="28"/>
          <w:szCs w:val="28"/>
        </w:rPr>
        <w:t xml:space="preserve">). </w:t>
      </w:r>
    </w:p>
    <w:p w:rsidR="008A7D3B" w:rsidRPr="009F4A6E" w:rsidRDefault="008A7D3B" w:rsidP="00490007">
      <w:pPr>
        <w:ind w:firstLine="708"/>
        <w:jc w:val="both"/>
        <w:rPr>
          <w:sz w:val="28"/>
          <w:szCs w:val="28"/>
        </w:rPr>
      </w:pPr>
      <w:r w:rsidRPr="00A60B1C">
        <w:rPr>
          <w:sz w:val="28"/>
          <w:szCs w:val="28"/>
        </w:rPr>
        <w:t>К основному персоналу образовательного учреждения относятся</w:t>
      </w:r>
      <w:r w:rsidRPr="009F4A6E">
        <w:rPr>
          <w:sz w:val="28"/>
          <w:szCs w:val="28"/>
        </w:rPr>
        <w:t xml:space="preserve"> работники, непосредственно обеспечивающие выполнение основных функций, для реализации которых создано образовательное учреждение, и установлены  приложением </w:t>
      </w:r>
      <w:r>
        <w:rPr>
          <w:sz w:val="28"/>
          <w:szCs w:val="28"/>
        </w:rPr>
        <w:t>4</w:t>
      </w:r>
      <w:r w:rsidRPr="009F4A6E">
        <w:rPr>
          <w:sz w:val="28"/>
          <w:szCs w:val="28"/>
        </w:rPr>
        <w:t xml:space="preserve"> к  настоящему Положению.</w:t>
      </w:r>
    </w:p>
    <w:p w:rsidR="008A7D3B" w:rsidRPr="009F4A6E" w:rsidRDefault="008A7D3B" w:rsidP="00490007">
      <w:pPr>
        <w:ind w:firstLine="708"/>
        <w:jc w:val="both"/>
        <w:rPr>
          <w:color w:val="000000"/>
          <w:sz w:val="28"/>
          <w:szCs w:val="28"/>
        </w:rPr>
      </w:pPr>
      <w:r w:rsidRPr="009F4A6E">
        <w:rPr>
          <w:color w:val="000000"/>
          <w:sz w:val="28"/>
          <w:szCs w:val="28"/>
        </w:rPr>
        <w:t>При расчете средней заработной платы учитываются оклады (должностные оклады), ставки заработной платы и выплаты стимулирующего характера работников основного персонала учреждения.</w:t>
      </w:r>
    </w:p>
    <w:p w:rsidR="008A7D3B" w:rsidRPr="009F4A6E" w:rsidRDefault="008A7D3B" w:rsidP="00490007">
      <w:pPr>
        <w:ind w:firstLine="708"/>
        <w:jc w:val="both"/>
        <w:rPr>
          <w:color w:val="000000"/>
          <w:sz w:val="28"/>
          <w:szCs w:val="28"/>
        </w:rPr>
      </w:pPr>
      <w:r w:rsidRPr="009F4A6E">
        <w:rPr>
          <w:color w:val="000000"/>
          <w:sz w:val="28"/>
          <w:szCs w:val="28"/>
        </w:rPr>
        <w:t>При расчете средней заработной платы учитываются выплаты стимулирующего характера работников основного персонала учреждения независимо от финансовых источников, за счет которых осуществляются данные выплаты.</w:t>
      </w:r>
    </w:p>
    <w:p w:rsidR="008A7D3B" w:rsidRPr="009F4A6E" w:rsidRDefault="008A7D3B" w:rsidP="00490007">
      <w:pPr>
        <w:ind w:firstLine="708"/>
        <w:jc w:val="both"/>
        <w:rPr>
          <w:color w:val="000000"/>
          <w:sz w:val="28"/>
          <w:szCs w:val="28"/>
        </w:rPr>
      </w:pPr>
      <w:r w:rsidRPr="009F4A6E">
        <w:rPr>
          <w:color w:val="000000"/>
          <w:sz w:val="28"/>
          <w:szCs w:val="28"/>
        </w:rPr>
        <w:t>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w:t>
      </w:r>
    </w:p>
    <w:p w:rsidR="008A7D3B" w:rsidRPr="009F4A6E" w:rsidRDefault="008A7D3B" w:rsidP="00490007">
      <w:pPr>
        <w:ind w:firstLine="708"/>
        <w:jc w:val="both"/>
        <w:rPr>
          <w:color w:val="000000"/>
          <w:sz w:val="28"/>
          <w:szCs w:val="28"/>
        </w:rPr>
      </w:pPr>
      <w:r w:rsidRPr="009F4A6E">
        <w:rPr>
          <w:color w:val="000000"/>
          <w:sz w:val="28"/>
          <w:szCs w:val="28"/>
        </w:rPr>
        <w:t>При расчете средней заработной платы не учитываются выплаты компенсационного характера работников основного персонала.</w:t>
      </w:r>
    </w:p>
    <w:p w:rsidR="008A7D3B" w:rsidRPr="009F4A6E" w:rsidRDefault="008A7D3B" w:rsidP="00490007">
      <w:pPr>
        <w:ind w:firstLine="708"/>
        <w:jc w:val="both"/>
        <w:rPr>
          <w:color w:val="000000"/>
          <w:sz w:val="28"/>
          <w:szCs w:val="28"/>
        </w:rPr>
      </w:pPr>
      <w:r w:rsidRPr="009F4A6E">
        <w:rPr>
          <w:color w:val="000000"/>
          <w:sz w:val="28"/>
          <w:szCs w:val="28"/>
        </w:rPr>
        <w:t>Средняя заработная плата работников основного персонала учреждения определяется путем деления суммы окладов (должностных окладов), ставок заработной платы и выплат стимулирующего характера работников основного персонала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
    <w:p w:rsidR="008A7D3B" w:rsidRPr="009F4A6E" w:rsidRDefault="008A7D3B" w:rsidP="00490007">
      <w:pPr>
        <w:jc w:val="both"/>
        <w:rPr>
          <w:color w:val="000000"/>
          <w:sz w:val="28"/>
          <w:szCs w:val="28"/>
        </w:rPr>
      </w:pPr>
      <w:r w:rsidRPr="009F4A6E">
        <w:rPr>
          <w:color w:val="000000"/>
          <w:sz w:val="28"/>
          <w:szCs w:val="28"/>
        </w:rPr>
        <w:t xml:space="preserve"> </w:t>
      </w:r>
      <w:r>
        <w:rPr>
          <w:color w:val="000000"/>
          <w:sz w:val="28"/>
          <w:szCs w:val="28"/>
        </w:rPr>
        <w:tab/>
      </w:r>
      <w:r w:rsidRPr="009F4A6E">
        <w:rPr>
          <w:color w:val="000000"/>
          <w:sz w:val="28"/>
          <w:szCs w:val="28"/>
        </w:rPr>
        <w:t>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p>
    <w:p w:rsidR="008A7D3B" w:rsidRPr="009F4A6E" w:rsidRDefault="008A7D3B" w:rsidP="00490007">
      <w:pPr>
        <w:ind w:firstLine="708"/>
        <w:jc w:val="both"/>
        <w:rPr>
          <w:color w:val="000000"/>
          <w:sz w:val="28"/>
          <w:szCs w:val="28"/>
        </w:rPr>
      </w:pPr>
      <w:r w:rsidRPr="009F4A6E">
        <w:rPr>
          <w:color w:val="000000"/>
          <w:sz w:val="28"/>
          <w:szCs w:val="28"/>
        </w:rPr>
        <w:t>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т.е.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
    <w:p w:rsidR="008A7D3B" w:rsidRPr="009F4A6E" w:rsidRDefault="008A7D3B" w:rsidP="00490007">
      <w:pPr>
        <w:ind w:firstLine="708"/>
        <w:jc w:val="both"/>
        <w:rPr>
          <w:color w:val="000000"/>
          <w:sz w:val="28"/>
          <w:szCs w:val="28"/>
        </w:rPr>
      </w:pPr>
      <w:r w:rsidRPr="009F4A6E">
        <w:rPr>
          <w:color w:val="000000"/>
          <w:sz w:val="28"/>
          <w:szCs w:val="28"/>
        </w:rPr>
        <w:t>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за</w:t>
      </w:r>
      <w:r>
        <w:rPr>
          <w:color w:val="000000"/>
          <w:sz w:val="28"/>
          <w:szCs w:val="28"/>
        </w:rPr>
        <w:t xml:space="preserve"> </w:t>
      </w:r>
      <w:r w:rsidRPr="009F4A6E">
        <w:rPr>
          <w:color w:val="000000"/>
          <w:sz w:val="28"/>
          <w:szCs w:val="28"/>
        </w:rPr>
        <w:t>рабочий день, предшествовавший выходным или нерабочим праздничным дням.</w:t>
      </w:r>
    </w:p>
    <w:p w:rsidR="008A7D3B" w:rsidRPr="009F4A6E" w:rsidRDefault="008A7D3B" w:rsidP="00490007">
      <w:pPr>
        <w:ind w:firstLine="708"/>
        <w:jc w:val="both"/>
        <w:rPr>
          <w:color w:val="000000"/>
          <w:sz w:val="28"/>
          <w:szCs w:val="28"/>
        </w:rPr>
      </w:pPr>
      <w:r w:rsidRPr="009F4A6E">
        <w:rPr>
          <w:color w:val="000000"/>
          <w:sz w:val="28"/>
          <w:szCs w:val="28"/>
        </w:rP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8A7D3B" w:rsidRPr="009F4A6E" w:rsidRDefault="008A7D3B" w:rsidP="00490007">
      <w:pPr>
        <w:ind w:firstLine="708"/>
        <w:jc w:val="both"/>
        <w:rPr>
          <w:color w:val="000000"/>
          <w:sz w:val="28"/>
          <w:szCs w:val="28"/>
        </w:rPr>
      </w:pPr>
      <w:r w:rsidRPr="009F4A6E">
        <w:rPr>
          <w:color w:val="000000"/>
          <w:sz w:val="28"/>
          <w:szCs w:val="28"/>
        </w:rPr>
        <w:t>Работник, работающий в учреждении на одной, более одной ставке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8A7D3B" w:rsidRPr="009F4A6E" w:rsidRDefault="008A7D3B" w:rsidP="00490007">
      <w:pPr>
        <w:jc w:val="both"/>
        <w:rPr>
          <w:color w:val="000000"/>
          <w:sz w:val="28"/>
          <w:szCs w:val="28"/>
        </w:rPr>
      </w:pPr>
      <w:r w:rsidRPr="009F4A6E">
        <w:rPr>
          <w:color w:val="000000"/>
          <w:sz w:val="28"/>
          <w:szCs w:val="28"/>
        </w:rPr>
        <w:t xml:space="preserve"> </w:t>
      </w:r>
      <w:r>
        <w:rPr>
          <w:color w:val="000000"/>
          <w:sz w:val="28"/>
          <w:szCs w:val="28"/>
        </w:rPr>
        <w:tab/>
      </w:r>
      <w:r w:rsidRPr="009F4A6E">
        <w:rPr>
          <w:color w:val="000000"/>
          <w:sz w:val="28"/>
          <w:szCs w:val="28"/>
        </w:rPr>
        <w:t>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8A7D3B" w:rsidRPr="009F4A6E" w:rsidRDefault="008A7D3B" w:rsidP="00490007">
      <w:pPr>
        <w:ind w:firstLine="708"/>
        <w:jc w:val="both"/>
        <w:rPr>
          <w:color w:val="000000"/>
          <w:sz w:val="28"/>
          <w:szCs w:val="28"/>
        </w:rPr>
      </w:pPr>
      <w:r w:rsidRPr="009F4A6E">
        <w:rPr>
          <w:color w:val="000000"/>
          <w:sz w:val="28"/>
          <w:szCs w:val="28"/>
        </w:rPr>
        <w:t>Расчет средней численности этой категории работников производится в следующем порядке:</w:t>
      </w:r>
    </w:p>
    <w:p w:rsidR="008A7D3B" w:rsidRPr="009F4A6E" w:rsidRDefault="008A7D3B" w:rsidP="00490007">
      <w:pPr>
        <w:ind w:firstLine="708"/>
        <w:jc w:val="both"/>
        <w:rPr>
          <w:color w:val="000000"/>
          <w:sz w:val="28"/>
          <w:szCs w:val="28"/>
        </w:rPr>
      </w:pPr>
      <w:r w:rsidRPr="009F4A6E">
        <w:rPr>
          <w:color w:val="000000"/>
          <w:sz w:val="28"/>
          <w:szCs w:val="28"/>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8A7D3B" w:rsidRPr="009F4A6E" w:rsidRDefault="008A7D3B" w:rsidP="00490007">
      <w:pPr>
        <w:jc w:val="both"/>
        <w:rPr>
          <w:color w:val="000000"/>
          <w:sz w:val="28"/>
          <w:szCs w:val="28"/>
        </w:rPr>
      </w:pPr>
      <w:r w:rsidRPr="009F4A6E">
        <w:rPr>
          <w:color w:val="000000"/>
          <w:sz w:val="28"/>
          <w:szCs w:val="28"/>
        </w:rPr>
        <w:t>40 часов - на 8 часов (при пятидневной рабочей неделе) или на 6,67 часа (при шестидневной рабочей неделе);</w:t>
      </w:r>
    </w:p>
    <w:p w:rsidR="008A7D3B" w:rsidRPr="009F4A6E" w:rsidRDefault="008A7D3B" w:rsidP="00490007">
      <w:pPr>
        <w:jc w:val="both"/>
        <w:rPr>
          <w:color w:val="000000"/>
          <w:sz w:val="28"/>
          <w:szCs w:val="28"/>
        </w:rPr>
      </w:pPr>
      <w:r w:rsidRPr="009F4A6E">
        <w:rPr>
          <w:color w:val="000000"/>
          <w:sz w:val="28"/>
          <w:szCs w:val="28"/>
        </w:rPr>
        <w:t>39 часов - на 7,8 часа (при пятидневной рабочей неделе) или на 6,5 часа (при шестидневной рабочей неделе);</w:t>
      </w:r>
    </w:p>
    <w:p w:rsidR="008A7D3B" w:rsidRPr="009F4A6E" w:rsidRDefault="008A7D3B" w:rsidP="00490007">
      <w:pPr>
        <w:jc w:val="both"/>
        <w:rPr>
          <w:color w:val="000000"/>
          <w:sz w:val="28"/>
          <w:szCs w:val="28"/>
        </w:rPr>
      </w:pPr>
      <w:r w:rsidRPr="009F4A6E">
        <w:rPr>
          <w:color w:val="000000"/>
          <w:sz w:val="28"/>
          <w:szCs w:val="28"/>
        </w:rPr>
        <w:t>36 часов - на 7,2 часа (при пятидневной рабочей неделе) или на 6 часов (при шестидневной рабочей неделе);</w:t>
      </w:r>
    </w:p>
    <w:p w:rsidR="008A7D3B" w:rsidRPr="009F4A6E" w:rsidRDefault="008A7D3B" w:rsidP="00490007">
      <w:pPr>
        <w:jc w:val="both"/>
        <w:rPr>
          <w:color w:val="000000"/>
          <w:sz w:val="28"/>
          <w:szCs w:val="28"/>
        </w:rPr>
      </w:pPr>
      <w:r w:rsidRPr="009F4A6E">
        <w:rPr>
          <w:color w:val="000000"/>
          <w:sz w:val="28"/>
          <w:szCs w:val="28"/>
        </w:rPr>
        <w:t>33 часа - на 6,6 часа (при пятидневной рабочей неделе) или на 5,5 часа (при шестидневной рабочей неделе);</w:t>
      </w:r>
    </w:p>
    <w:p w:rsidR="008A7D3B" w:rsidRPr="009F4A6E" w:rsidRDefault="008A7D3B" w:rsidP="00490007">
      <w:pPr>
        <w:jc w:val="both"/>
        <w:rPr>
          <w:color w:val="000000"/>
          <w:sz w:val="28"/>
          <w:szCs w:val="28"/>
        </w:rPr>
      </w:pPr>
      <w:r w:rsidRPr="009F4A6E">
        <w:rPr>
          <w:color w:val="000000"/>
          <w:sz w:val="28"/>
          <w:szCs w:val="28"/>
        </w:rPr>
        <w:t>30 часов - на 6 часов (при пятидневной рабочей неделе) или на 5 часов (при шестидневной рабочей неделе);</w:t>
      </w:r>
    </w:p>
    <w:p w:rsidR="008A7D3B" w:rsidRPr="009F4A6E" w:rsidRDefault="008A7D3B" w:rsidP="00490007">
      <w:pPr>
        <w:jc w:val="both"/>
        <w:rPr>
          <w:color w:val="000000"/>
          <w:sz w:val="28"/>
          <w:szCs w:val="28"/>
        </w:rPr>
      </w:pPr>
      <w:r w:rsidRPr="009F4A6E">
        <w:rPr>
          <w:color w:val="000000"/>
          <w:sz w:val="28"/>
          <w:szCs w:val="28"/>
        </w:rPr>
        <w:t>24 часа - на 4,8 часа (при пятидневной рабочей неделе) или на 4 часа (при шестидневной рабочей неделе);</w:t>
      </w:r>
    </w:p>
    <w:p w:rsidR="008A7D3B" w:rsidRPr="009F4A6E" w:rsidRDefault="008A7D3B" w:rsidP="00490007">
      <w:pPr>
        <w:ind w:firstLine="708"/>
        <w:jc w:val="both"/>
        <w:rPr>
          <w:color w:val="000000"/>
          <w:sz w:val="28"/>
          <w:szCs w:val="28"/>
        </w:rPr>
      </w:pPr>
      <w:r w:rsidRPr="009F4A6E">
        <w:rPr>
          <w:color w:val="000000"/>
          <w:sz w:val="28"/>
          <w:szCs w:val="28"/>
        </w:rPr>
        <w:t>б) затем определяется средняя численность неполностью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8A7D3B" w:rsidRPr="009F4A6E" w:rsidRDefault="008A7D3B" w:rsidP="00490007">
      <w:pPr>
        <w:jc w:val="both"/>
        <w:rPr>
          <w:color w:val="000000"/>
          <w:sz w:val="28"/>
          <w:szCs w:val="28"/>
        </w:rPr>
      </w:pPr>
      <w:r w:rsidRPr="009F4A6E">
        <w:rPr>
          <w:color w:val="000000"/>
          <w:sz w:val="28"/>
          <w:szCs w:val="28"/>
        </w:rPr>
        <w:t xml:space="preserve"> </w:t>
      </w:r>
      <w:r>
        <w:rPr>
          <w:color w:val="000000"/>
          <w:sz w:val="28"/>
          <w:szCs w:val="28"/>
        </w:rPr>
        <w:tab/>
      </w:r>
      <w:r w:rsidRPr="009F4A6E">
        <w:rPr>
          <w:color w:val="000000"/>
          <w:sz w:val="28"/>
          <w:szCs w:val="28"/>
        </w:rPr>
        <w:t>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w:t>
      </w:r>
      <w:r>
        <w:rPr>
          <w:color w:val="000000"/>
          <w:sz w:val="28"/>
          <w:szCs w:val="28"/>
        </w:rPr>
        <w:t>иях неполного рабочего времени</w:t>
      </w:r>
      <w:r w:rsidRPr="009F4A6E">
        <w:rPr>
          <w:color w:val="000000"/>
          <w:sz w:val="28"/>
          <w:szCs w:val="28"/>
        </w:rPr>
        <w:t>.</w:t>
      </w:r>
    </w:p>
    <w:p w:rsidR="008A7D3B" w:rsidRDefault="008A7D3B" w:rsidP="00490007">
      <w:pPr>
        <w:ind w:firstLine="708"/>
        <w:jc w:val="both"/>
        <w:rPr>
          <w:sz w:val="28"/>
          <w:szCs w:val="28"/>
        </w:rPr>
      </w:pPr>
      <w:r>
        <w:rPr>
          <w:sz w:val="28"/>
          <w:szCs w:val="28"/>
        </w:rPr>
        <w:t xml:space="preserve">7.6. </w:t>
      </w:r>
      <w:r w:rsidRPr="009F4A6E">
        <w:rPr>
          <w:sz w:val="28"/>
          <w:szCs w:val="28"/>
        </w:rPr>
        <w:t xml:space="preserve">Размеры повышающих коэффициентов и порядок отнесения к группам по оплате труда руководителей образовательных учреждений, показатели масштаба управления в зависимости от сложности труда установлены  приложением 2 к  настоящему Положению. </w:t>
      </w:r>
    </w:p>
    <w:p w:rsidR="008A7D3B" w:rsidRDefault="008A7D3B" w:rsidP="00490007">
      <w:pPr>
        <w:ind w:firstLine="708"/>
        <w:jc w:val="both"/>
        <w:rPr>
          <w:sz w:val="28"/>
          <w:szCs w:val="28"/>
        </w:rPr>
      </w:pPr>
      <w:r>
        <w:rPr>
          <w:sz w:val="28"/>
          <w:szCs w:val="28"/>
        </w:rPr>
        <w:t xml:space="preserve">7.7. </w:t>
      </w:r>
      <w:r w:rsidRPr="009F4A6E">
        <w:rPr>
          <w:sz w:val="28"/>
          <w:szCs w:val="28"/>
        </w:rPr>
        <w:t>Должностные оклады заместителей руководителей и главных бухгалтеров образовательных учреждений устанавливаются на 10-50 процентов ниже должностных окладов руководителей этих образовательных учреждений.</w:t>
      </w:r>
    </w:p>
    <w:p w:rsidR="008A7D3B" w:rsidRDefault="008A7D3B" w:rsidP="00490007">
      <w:pPr>
        <w:ind w:firstLine="708"/>
        <w:jc w:val="both"/>
        <w:rPr>
          <w:sz w:val="28"/>
          <w:szCs w:val="28"/>
        </w:rPr>
      </w:pPr>
      <w:r>
        <w:rPr>
          <w:sz w:val="28"/>
          <w:szCs w:val="28"/>
        </w:rPr>
        <w:t xml:space="preserve">7.8. </w:t>
      </w:r>
      <w:r w:rsidRPr="009F4A6E">
        <w:rPr>
          <w:sz w:val="28"/>
          <w:szCs w:val="28"/>
        </w:rPr>
        <w:t xml:space="preserve">Предельный уровень  соотношения среднемесячной заработной платы руководителей, их заместителей, главных бухгалтеров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руководителя,  заместителей руководителей, главных бухгалтеров)  составляет </w:t>
      </w:r>
      <w:r>
        <w:rPr>
          <w:sz w:val="28"/>
          <w:szCs w:val="28"/>
        </w:rPr>
        <w:t>не более 4.</w:t>
      </w:r>
    </w:p>
    <w:p w:rsidR="008A7D3B" w:rsidRPr="009F4A6E" w:rsidRDefault="008A7D3B" w:rsidP="00490007">
      <w:pPr>
        <w:ind w:firstLine="708"/>
        <w:jc w:val="both"/>
        <w:rPr>
          <w:sz w:val="28"/>
          <w:szCs w:val="28"/>
        </w:rPr>
      </w:pPr>
      <w:r>
        <w:rPr>
          <w:sz w:val="28"/>
          <w:szCs w:val="28"/>
        </w:rPr>
        <w:t>7.9</w:t>
      </w:r>
      <w:r w:rsidRPr="009F4A6E">
        <w:rPr>
          <w:sz w:val="28"/>
          <w:szCs w:val="28"/>
        </w:rPr>
        <w:t>. Оплата труда руководителям образовательных учреждений устанавливается  приказом начальника Управления образования администрации Шуйского района, осуществляющим от имени муниципального образования функции учредителя.</w:t>
      </w:r>
    </w:p>
    <w:p w:rsidR="008A7D3B" w:rsidRDefault="008A7D3B" w:rsidP="00490007">
      <w:pPr>
        <w:jc w:val="both"/>
        <w:rPr>
          <w:sz w:val="28"/>
          <w:szCs w:val="28"/>
        </w:rPr>
      </w:pPr>
      <w:r w:rsidRPr="009F4A6E">
        <w:rPr>
          <w:sz w:val="28"/>
          <w:szCs w:val="28"/>
        </w:rPr>
        <w:t xml:space="preserve"> Оплата труда заместителей и главных бухгалтеров образовательных учреждений – приказом  </w:t>
      </w:r>
      <w:r>
        <w:rPr>
          <w:sz w:val="28"/>
          <w:szCs w:val="28"/>
        </w:rPr>
        <w:t>руководителя</w:t>
      </w:r>
      <w:r w:rsidRPr="009F4A6E">
        <w:rPr>
          <w:sz w:val="28"/>
          <w:szCs w:val="28"/>
        </w:rPr>
        <w:t xml:space="preserve">  образовательного учреждения.</w:t>
      </w:r>
    </w:p>
    <w:p w:rsidR="008A7D3B" w:rsidRPr="009F4A6E" w:rsidRDefault="008A7D3B" w:rsidP="00490007">
      <w:pPr>
        <w:ind w:firstLine="708"/>
        <w:jc w:val="both"/>
        <w:rPr>
          <w:sz w:val="28"/>
          <w:szCs w:val="28"/>
        </w:rPr>
      </w:pPr>
      <w:r>
        <w:rPr>
          <w:sz w:val="28"/>
          <w:szCs w:val="28"/>
        </w:rPr>
        <w:t>7.10</w:t>
      </w:r>
      <w:r w:rsidRPr="009F4A6E">
        <w:rPr>
          <w:sz w:val="28"/>
          <w:szCs w:val="28"/>
        </w:rPr>
        <w:t>. Информация</w:t>
      </w:r>
      <w:r>
        <w:rPr>
          <w:sz w:val="28"/>
          <w:szCs w:val="28"/>
        </w:rPr>
        <w:t xml:space="preserve"> </w:t>
      </w:r>
      <w:r w:rsidRPr="009F4A6E">
        <w:rPr>
          <w:sz w:val="28"/>
          <w:szCs w:val="28"/>
        </w:rPr>
        <w:t>о рассчитываемой за календарный год среднемесячной заработной плате руководителей муниципальных учреждений образования, их заместителей и главных бухгалтеров</w:t>
      </w:r>
      <w:r>
        <w:rPr>
          <w:sz w:val="28"/>
          <w:szCs w:val="28"/>
        </w:rPr>
        <w:t xml:space="preserve"> </w:t>
      </w:r>
      <w:r w:rsidRPr="009F4A6E">
        <w:rPr>
          <w:sz w:val="28"/>
          <w:szCs w:val="28"/>
        </w:rPr>
        <w:t>размещается в информационно-телекоммуникационной сети интернет в соответствии с утвержденным Порядком размещения информации о рассчитываемой за календарный год среднемесячной заработной плате руководителей муниципальных учреждений образования, их заместителей и главных бухгалтеров.</w:t>
      </w:r>
    </w:p>
    <w:p w:rsidR="008A7D3B" w:rsidRDefault="008A7D3B" w:rsidP="00490007">
      <w:pPr>
        <w:autoSpaceDE w:val="0"/>
        <w:autoSpaceDN w:val="0"/>
        <w:adjustRightInd w:val="0"/>
        <w:ind w:firstLine="709"/>
        <w:jc w:val="center"/>
        <w:rPr>
          <w:sz w:val="28"/>
          <w:szCs w:val="28"/>
        </w:rPr>
      </w:pPr>
    </w:p>
    <w:p w:rsidR="008A7D3B" w:rsidRPr="009F4A6E" w:rsidRDefault="008A7D3B" w:rsidP="0066223D">
      <w:pPr>
        <w:autoSpaceDE w:val="0"/>
        <w:autoSpaceDN w:val="0"/>
        <w:adjustRightInd w:val="0"/>
        <w:ind w:firstLine="709"/>
        <w:jc w:val="center"/>
        <w:rPr>
          <w:sz w:val="28"/>
          <w:szCs w:val="28"/>
        </w:rPr>
      </w:pPr>
      <w:r>
        <w:rPr>
          <w:sz w:val="28"/>
          <w:szCs w:val="28"/>
        </w:rPr>
        <w:t>8. В</w:t>
      </w:r>
      <w:r w:rsidRPr="009F4A6E">
        <w:rPr>
          <w:sz w:val="28"/>
          <w:szCs w:val="28"/>
        </w:rPr>
        <w:t>ыплат</w:t>
      </w:r>
      <w:r>
        <w:rPr>
          <w:sz w:val="28"/>
          <w:szCs w:val="28"/>
        </w:rPr>
        <w:t>ы</w:t>
      </w:r>
      <w:r w:rsidRPr="009F4A6E">
        <w:rPr>
          <w:sz w:val="28"/>
          <w:szCs w:val="28"/>
        </w:rPr>
        <w:t xml:space="preserve"> стимулирующего характера руководителям</w:t>
      </w:r>
      <w:r>
        <w:rPr>
          <w:sz w:val="28"/>
          <w:szCs w:val="28"/>
        </w:rPr>
        <w:t xml:space="preserve"> </w:t>
      </w:r>
      <w:r w:rsidRPr="009F4A6E">
        <w:rPr>
          <w:sz w:val="28"/>
          <w:szCs w:val="28"/>
        </w:rPr>
        <w:t>муниципальных образовательных учреждений</w:t>
      </w:r>
    </w:p>
    <w:p w:rsidR="008A7D3B" w:rsidRPr="009F4A6E" w:rsidRDefault="008A7D3B" w:rsidP="00490007">
      <w:pPr>
        <w:autoSpaceDE w:val="0"/>
        <w:autoSpaceDN w:val="0"/>
        <w:adjustRightInd w:val="0"/>
        <w:ind w:firstLine="709"/>
        <w:jc w:val="both"/>
        <w:rPr>
          <w:b/>
          <w:sz w:val="28"/>
          <w:szCs w:val="28"/>
        </w:rPr>
      </w:pPr>
    </w:p>
    <w:p w:rsidR="008A7D3B" w:rsidRDefault="008A7D3B" w:rsidP="00440DDB">
      <w:pPr>
        <w:tabs>
          <w:tab w:val="left" w:pos="851"/>
        </w:tabs>
        <w:suppressAutoHyphens/>
        <w:jc w:val="both"/>
        <w:rPr>
          <w:sz w:val="28"/>
          <w:szCs w:val="28"/>
        </w:rPr>
      </w:pPr>
      <w:r>
        <w:rPr>
          <w:sz w:val="28"/>
          <w:szCs w:val="28"/>
        </w:rPr>
        <w:tab/>
        <w:t>В</w:t>
      </w:r>
      <w:r w:rsidRPr="009F4A6E">
        <w:rPr>
          <w:sz w:val="28"/>
          <w:szCs w:val="28"/>
        </w:rPr>
        <w:t>ыплат</w:t>
      </w:r>
      <w:r>
        <w:rPr>
          <w:sz w:val="28"/>
          <w:szCs w:val="28"/>
        </w:rPr>
        <w:t>ы</w:t>
      </w:r>
      <w:r w:rsidRPr="009F4A6E">
        <w:rPr>
          <w:sz w:val="28"/>
          <w:szCs w:val="28"/>
        </w:rPr>
        <w:t xml:space="preserve"> стимулирующего характера руководителям муниципальных образовательных учреждений Шуйского муниципального района (далее – руководитель образовательного  учреждения), определяет их виды, условия и порядок установления.</w:t>
      </w:r>
    </w:p>
    <w:p w:rsidR="008A7D3B" w:rsidRDefault="008A7D3B" w:rsidP="008B62C5">
      <w:pPr>
        <w:tabs>
          <w:tab w:val="left" w:pos="851"/>
        </w:tabs>
        <w:suppressAutoHyphens/>
        <w:ind w:firstLine="284"/>
        <w:jc w:val="both"/>
        <w:rPr>
          <w:sz w:val="28"/>
          <w:szCs w:val="28"/>
        </w:rPr>
      </w:pPr>
      <w:r>
        <w:rPr>
          <w:sz w:val="28"/>
          <w:szCs w:val="28"/>
        </w:rPr>
        <w:tab/>
        <w:t>Стимулирующие выплаты осуществляются на основании приказа начальника Управления образования администрации Шуйского муниципального района.</w:t>
      </w:r>
    </w:p>
    <w:p w:rsidR="008A7D3B" w:rsidRPr="009F4A6E" w:rsidRDefault="008A7D3B" w:rsidP="00CF79A3">
      <w:pPr>
        <w:tabs>
          <w:tab w:val="left" w:pos="851"/>
        </w:tabs>
        <w:suppressAutoHyphens/>
        <w:jc w:val="both"/>
        <w:rPr>
          <w:sz w:val="28"/>
          <w:szCs w:val="28"/>
        </w:rPr>
      </w:pPr>
      <w:r>
        <w:rPr>
          <w:sz w:val="28"/>
          <w:szCs w:val="28"/>
        </w:rPr>
        <w:tab/>
        <w:t>8.1.</w:t>
      </w:r>
      <w:r w:rsidRPr="009F4A6E">
        <w:rPr>
          <w:sz w:val="28"/>
          <w:szCs w:val="28"/>
        </w:rPr>
        <w:t xml:space="preserve"> Выплаты стимулирующего характера руководителям образовательных учреждений производятся из стимулирующей части фонда оплаты труда образовательного учреждения. </w:t>
      </w:r>
    </w:p>
    <w:p w:rsidR="008A7D3B" w:rsidRPr="009F4A6E" w:rsidRDefault="008A7D3B" w:rsidP="00490007">
      <w:pPr>
        <w:autoSpaceDE w:val="0"/>
        <w:autoSpaceDN w:val="0"/>
        <w:adjustRightInd w:val="0"/>
        <w:jc w:val="both"/>
        <w:rPr>
          <w:sz w:val="28"/>
          <w:szCs w:val="28"/>
        </w:rPr>
      </w:pPr>
      <w:r w:rsidRPr="009F4A6E">
        <w:rPr>
          <w:sz w:val="28"/>
          <w:szCs w:val="28"/>
        </w:rPr>
        <w:t>Фонд стимулирования руководителей образовательных учреждений формирует Управление образования администрации Шуйского муниципального района  по следующей формуле:</w:t>
      </w:r>
    </w:p>
    <w:p w:rsidR="008A7D3B" w:rsidRPr="009F4A6E" w:rsidRDefault="008A7D3B" w:rsidP="00490007">
      <w:pPr>
        <w:autoSpaceDE w:val="0"/>
        <w:autoSpaceDN w:val="0"/>
        <w:adjustRightInd w:val="0"/>
        <w:spacing w:before="120" w:after="120"/>
        <w:ind w:firstLine="1077"/>
        <w:jc w:val="both"/>
        <w:rPr>
          <w:sz w:val="28"/>
          <w:szCs w:val="28"/>
        </w:rPr>
      </w:pPr>
      <w:r w:rsidRPr="009F4A6E">
        <w:rPr>
          <w:sz w:val="28"/>
          <w:szCs w:val="28"/>
        </w:rPr>
        <w:t>ФОТцст = ФОТ</w:t>
      </w:r>
      <w:r>
        <w:rPr>
          <w:sz w:val="28"/>
          <w:szCs w:val="28"/>
        </w:rPr>
        <w:t xml:space="preserve"> </w:t>
      </w:r>
      <w:r w:rsidRPr="009F4A6E">
        <w:rPr>
          <w:sz w:val="28"/>
          <w:szCs w:val="28"/>
        </w:rPr>
        <w:t>х</w:t>
      </w:r>
      <w:r>
        <w:rPr>
          <w:sz w:val="28"/>
          <w:szCs w:val="28"/>
        </w:rPr>
        <w:t xml:space="preserve"> Ц</w:t>
      </w:r>
      <w:r w:rsidRPr="009F4A6E">
        <w:rPr>
          <w:sz w:val="28"/>
          <w:szCs w:val="28"/>
        </w:rPr>
        <w:t>, где:</w:t>
      </w:r>
    </w:p>
    <w:p w:rsidR="008A7D3B" w:rsidRPr="009F4A6E" w:rsidRDefault="008A7D3B" w:rsidP="00490007">
      <w:pPr>
        <w:autoSpaceDE w:val="0"/>
        <w:autoSpaceDN w:val="0"/>
        <w:adjustRightInd w:val="0"/>
        <w:ind w:left="540" w:firstLine="540"/>
        <w:jc w:val="both"/>
        <w:rPr>
          <w:sz w:val="28"/>
          <w:szCs w:val="28"/>
        </w:rPr>
      </w:pPr>
      <w:r w:rsidRPr="009F4A6E">
        <w:rPr>
          <w:sz w:val="28"/>
          <w:szCs w:val="28"/>
        </w:rPr>
        <w:t>ФОТцст – отчисление в централизованный фонд стимулирования руководителей образовательных учреждений;</w:t>
      </w:r>
    </w:p>
    <w:p w:rsidR="008A7D3B" w:rsidRPr="009F4A6E" w:rsidRDefault="008A7D3B" w:rsidP="00490007">
      <w:pPr>
        <w:autoSpaceDE w:val="0"/>
        <w:autoSpaceDN w:val="0"/>
        <w:adjustRightInd w:val="0"/>
        <w:ind w:left="540" w:firstLine="540"/>
        <w:jc w:val="both"/>
        <w:rPr>
          <w:sz w:val="28"/>
          <w:szCs w:val="28"/>
        </w:rPr>
      </w:pPr>
      <w:r w:rsidRPr="009F4A6E">
        <w:rPr>
          <w:sz w:val="28"/>
          <w:szCs w:val="28"/>
        </w:rPr>
        <w:t>ФОТ - фонд оплаты труда образовательного учреждения;</w:t>
      </w:r>
    </w:p>
    <w:p w:rsidR="008A7D3B" w:rsidRPr="009F4A6E" w:rsidRDefault="008A7D3B" w:rsidP="00490007">
      <w:pPr>
        <w:autoSpaceDE w:val="0"/>
        <w:autoSpaceDN w:val="0"/>
        <w:adjustRightInd w:val="0"/>
        <w:ind w:left="540" w:firstLine="540"/>
        <w:jc w:val="both"/>
        <w:rPr>
          <w:sz w:val="28"/>
          <w:szCs w:val="28"/>
        </w:rPr>
      </w:pPr>
      <w:r>
        <w:rPr>
          <w:sz w:val="28"/>
          <w:szCs w:val="28"/>
        </w:rPr>
        <w:t>Ц</w:t>
      </w:r>
      <w:r w:rsidRPr="009F4A6E">
        <w:rPr>
          <w:sz w:val="28"/>
          <w:szCs w:val="28"/>
        </w:rPr>
        <w:t xml:space="preserve"> – централизуемая доля ФОТ.</w:t>
      </w:r>
    </w:p>
    <w:p w:rsidR="008A7D3B" w:rsidRPr="009F4A6E" w:rsidRDefault="008A7D3B" w:rsidP="00975945">
      <w:pPr>
        <w:autoSpaceDE w:val="0"/>
        <w:autoSpaceDN w:val="0"/>
        <w:adjustRightInd w:val="0"/>
        <w:ind w:firstLine="540"/>
        <w:jc w:val="both"/>
        <w:rPr>
          <w:sz w:val="28"/>
          <w:szCs w:val="28"/>
        </w:rPr>
      </w:pPr>
      <w:r w:rsidRPr="009F4A6E">
        <w:rPr>
          <w:sz w:val="28"/>
          <w:szCs w:val="28"/>
        </w:rPr>
        <w:t xml:space="preserve">Рекомендуемый размер централизуемой доли ФОТ –  </w:t>
      </w:r>
      <w:r>
        <w:rPr>
          <w:sz w:val="28"/>
          <w:szCs w:val="28"/>
        </w:rPr>
        <w:t>не более</w:t>
      </w:r>
      <w:r w:rsidRPr="009F4A6E">
        <w:rPr>
          <w:sz w:val="28"/>
          <w:szCs w:val="28"/>
        </w:rPr>
        <w:t xml:space="preserve"> </w:t>
      </w:r>
      <w:r>
        <w:rPr>
          <w:sz w:val="28"/>
          <w:szCs w:val="28"/>
        </w:rPr>
        <w:t>4</w:t>
      </w:r>
      <w:r w:rsidRPr="009F4A6E">
        <w:rPr>
          <w:sz w:val="28"/>
          <w:szCs w:val="28"/>
        </w:rPr>
        <w:t>% от</w:t>
      </w:r>
      <w:r>
        <w:rPr>
          <w:sz w:val="28"/>
          <w:szCs w:val="28"/>
        </w:rPr>
        <w:t xml:space="preserve"> </w:t>
      </w:r>
      <w:r w:rsidRPr="009F4A6E">
        <w:rPr>
          <w:sz w:val="28"/>
          <w:szCs w:val="28"/>
        </w:rPr>
        <w:t>ФОТ  муниципальных образовательных учреждений. Размер  ц  устанавливается приказом начальника Управления образования администрации Шуйского муниципального района.</w:t>
      </w:r>
    </w:p>
    <w:p w:rsidR="008A7D3B" w:rsidRPr="009F4A6E" w:rsidRDefault="008A7D3B" w:rsidP="00490007">
      <w:pPr>
        <w:tabs>
          <w:tab w:val="left" w:pos="851"/>
        </w:tabs>
        <w:suppressAutoHyphens/>
        <w:jc w:val="both"/>
        <w:rPr>
          <w:sz w:val="28"/>
          <w:szCs w:val="28"/>
        </w:rPr>
      </w:pPr>
      <w:r>
        <w:rPr>
          <w:sz w:val="28"/>
          <w:szCs w:val="28"/>
        </w:rPr>
        <w:tab/>
        <w:t>8.</w:t>
      </w:r>
      <w:r w:rsidRPr="009F4A6E">
        <w:rPr>
          <w:sz w:val="28"/>
          <w:szCs w:val="28"/>
        </w:rPr>
        <w:t>2.Условия стимулирования.</w:t>
      </w:r>
    </w:p>
    <w:p w:rsidR="008A7D3B" w:rsidRPr="009F4A6E" w:rsidRDefault="008A7D3B" w:rsidP="00490007">
      <w:pPr>
        <w:tabs>
          <w:tab w:val="left" w:pos="851"/>
        </w:tabs>
        <w:suppressAutoHyphens/>
        <w:ind w:firstLine="284"/>
        <w:jc w:val="both"/>
        <w:rPr>
          <w:sz w:val="28"/>
          <w:szCs w:val="28"/>
        </w:rPr>
      </w:pPr>
      <w:r>
        <w:rPr>
          <w:sz w:val="28"/>
          <w:szCs w:val="28"/>
        </w:rPr>
        <w:t>8.</w:t>
      </w:r>
      <w:r w:rsidRPr="009F4A6E">
        <w:rPr>
          <w:sz w:val="28"/>
          <w:szCs w:val="28"/>
        </w:rPr>
        <w:t>2.1. Устанавливаются следующие стимулирующие выплаты:</w:t>
      </w:r>
    </w:p>
    <w:p w:rsidR="008A7D3B" w:rsidRPr="00EF7E58" w:rsidRDefault="008A7D3B" w:rsidP="00490007">
      <w:pPr>
        <w:tabs>
          <w:tab w:val="left" w:pos="851"/>
        </w:tabs>
        <w:suppressAutoHyphens/>
        <w:ind w:firstLine="284"/>
        <w:jc w:val="both"/>
        <w:rPr>
          <w:sz w:val="28"/>
          <w:szCs w:val="28"/>
        </w:rPr>
      </w:pPr>
      <w:r w:rsidRPr="009F4A6E">
        <w:rPr>
          <w:sz w:val="28"/>
          <w:szCs w:val="28"/>
        </w:rPr>
        <w:t>- персональная надбавка от степени результативности деятельности и ответственности при  выполнении поставленных задач, сложности, важности выполняемых работы</w:t>
      </w:r>
      <w:r w:rsidRPr="00EF7E58">
        <w:rPr>
          <w:sz w:val="28"/>
          <w:szCs w:val="28"/>
        </w:rPr>
        <w:t>;</w:t>
      </w:r>
    </w:p>
    <w:p w:rsidR="008A7D3B" w:rsidRDefault="008A7D3B" w:rsidP="00F42FC7">
      <w:pPr>
        <w:tabs>
          <w:tab w:val="left" w:pos="851"/>
        </w:tabs>
        <w:suppressAutoHyphens/>
        <w:ind w:firstLine="284"/>
        <w:jc w:val="both"/>
        <w:rPr>
          <w:sz w:val="28"/>
          <w:szCs w:val="28"/>
        </w:rPr>
      </w:pPr>
      <w:r w:rsidRPr="00EF7E58">
        <w:rPr>
          <w:sz w:val="28"/>
          <w:szCs w:val="28"/>
        </w:rPr>
        <w:t>- выплаты за интенсивность и высокие результаты профессиональной деятельности руководителя;</w:t>
      </w:r>
    </w:p>
    <w:p w:rsidR="008A7D3B" w:rsidRDefault="008A7D3B" w:rsidP="00F42FC7">
      <w:pPr>
        <w:tabs>
          <w:tab w:val="left" w:pos="851"/>
        </w:tabs>
        <w:suppressAutoHyphens/>
        <w:ind w:firstLine="284"/>
        <w:jc w:val="both"/>
        <w:rPr>
          <w:sz w:val="28"/>
          <w:szCs w:val="28"/>
        </w:rPr>
      </w:pPr>
      <w:r>
        <w:rPr>
          <w:sz w:val="28"/>
          <w:szCs w:val="28"/>
        </w:rPr>
        <w:t xml:space="preserve">- </w:t>
      </w:r>
      <w:r w:rsidRPr="002B5F17">
        <w:rPr>
          <w:sz w:val="28"/>
          <w:szCs w:val="28"/>
        </w:rPr>
        <w:t>за ведомственны</w:t>
      </w:r>
      <w:r>
        <w:rPr>
          <w:sz w:val="28"/>
          <w:szCs w:val="28"/>
        </w:rPr>
        <w:t>е</w:t>
      </w:r>
      <w:r w:rsidRPr="002B5F17">
        <w:rPr>
          <w:sz w:val="28"/>
          <w:szCs w:val="28"/>
        </w:rPr>
        <w:t xml:space="preserve"> нагр</w:t>
      </w:r>
      <w:r>
        <w:rPr>
          <w:sz w:val="28"/>
          <w:szCs w:val="28"/>
        </w:rPr>
        <w:t xml:space="preserve">ады Министерства образования и науки Российской Федерации </w:t>
      </w:r>
      <w:r w:rsidRPr="002B5F17">
        <w:rPr>
          <w:sz w:val="28"/>
          <w:szCs w:val="28"/>
        </w:rPr>
        <w:t>-10 процентов (со дня присвоения</w:t>
      </w:r>
      <w:r>
        <w:rPr>
          <w:sz w:val="28"/>
          <w:szCs w:val="28"/>
        </w:rPr>
        <w:t xml:space="preserve">, </w:t>
      </w:r>
      <w:r w:rsidRPr="00FC4EDC">
        <w:rPr>
          <w:sz w:val="28"/>
          <w:szCs w:val="28"/>
        </w:rPr>
        <w:t>но не ранее предоставления подтверждающих документов</w:t>
      </w:r>
      <w:r w:rsidRPr="002B5F17">
        <w:rPr>
          <w:sz w:val="28"/>
          <w:szCs w:val="28"/>
        </w:rPr>
        <w:t>);</w:t>
      </w:r>
    </w:p>
    <w:p w:rsidR="008A7D3B" w:rsidRDefault="008A7D3B" w:rsidP="00F42FC7">
      <w:pPr>
        <w:tabs>
          <w:tab w:val="left" w:pos="851"/>
        </w:tabs>
        <w:suppressAutoHyphens/>
        <w:ind w:firstLine="284"/>
        <w:jc w:val="both"/>
        <w:rPr>
          <w:sz w:val="28"/>
          <w:szCs w:val="28"/>
        </w:rPr>
      </w:pPr>
      <w:r>
        <w:rPr>
          <w:sz w:val="28"/>
          <w:szCs w:val="28"/>
        </w:rPr>
        <w:t xml:space="preserve">- </w:t>
      </w:r>
      <w:r w:rsidRPr="00440DDB">
        <w:rPr>
          <w:sz w:val="28"/>
          <w:szCs w:val="28"/>
        </w:rPr>
        <w:t>за почетные звания «Народный учитель», « Заслуженный учитель» и другие почетные звания по профилю учреждения или педагогической деятельности (преподаваемых дисциплин) – 20 процентов (со дня присвоения</w:t>
      </w:r>
      <w:r>
        <w:rPr>
          <w:sz w:val="28"/>
          <w:szCs w:val="28"/>
        </w:rPr>
        <w:t xml:space="preserve">, </w:t>
      </w:r>
      <w:r w:rsidRPr="00FC4EDC">
        <w:rPr>
          <w:sz w:val="28"/>
          <w:szCs w:val="28"/>
        </w:rPr>
        <w:t>но не ранее предоставления подтверждающих документов</w:t>
      </w:r>
      <w:r w:rsidRPr="00440DDB">
        <w:rPr>
          <w:sz w:val="28"/>
          <w:szCs w:val="28"/>
        </w:rPr>
        <w:t>);</w:t>
      </w:r>
      <w:r>
        <w:rPr>
          <w:sz w:val="28"/>
          <w:szCs w:val="28"/>
        </w:rPr>
        <w:t xml:space="preserve"> </w:t>
      </w:r>
    </w:p>
    <w:p w:rsidR="008A7D3B" w:rsidRDefault="008A7D3B" w:rsidP="00F42FC7">
      <w:pPr>
        <w:tabs>
          <w:tab w:val="left" w:pos="851"/>
        </w:tabs>
        <w:suppressAutoHyphens/>
        <w:ind w:firstLine="284"/>
        <w:jc w:val="both"/>
        <w:rPr>
          <w:sz w:val="28"/>
          <w:szCs w:val="28"/>
        </w:rPr>
      </w:pPr>
      <w:r>
        <w:rPr>
          <w:sz w:val="28"/>
          <w:szCs w:val="28"/>
        </w:rPr>
        <w:t xml:space="preserve">- </w:t>
      </w:r>
      <w:r w:rsidRPr="002B5F17">
        <w:rPr>
          <w:sz w:val="28"/>
          <w:szCs w:val="28"/>
        </w:rPr>
        <w:t>за ученую степень по профилю образовательного учреждения или педагогической деятельности (преподаваемых дисциплин):</w:t>
      </w:r>
    </w:p>
    <w:p w:rsidR="008A7D3B" w:rsidRDefault="008A7D3B" w:rsidP="00F42FC7">
      <w:pPr>
        <w:tabs>
          <w:tab w:val="left" w:pos="851"/>
        </w:tabs>
        <w:suppressAutoHyphens/>
        <w:ind w:firstLine="284"/>
        <w:jc w:val="both"/>
        <w:rPr>
          <w:sz w:val="28"/>
          <w:szCs w:val="28"/>
        </w:rPr>
      </w:pPr>
      <w:r>
        <w:rPr>
          <w:sz w:val="28"/>
          <w:szCs w:val="28"/>
        </w:rPr>
        <w:t xml:space="preserve">- </w:t>
      </w:r>
      <w:r w:rsidRPr="002B5F17">
        <w:rPr>
          <w:sz w:val="28"/>
          <w:szCs w:val="28"/>
        </w:rPr>
        <w:t>кандидат наук  -25 процентов (со дня вынесения решения Высшей    аттестационной комиссией федерального органа управления образованием о выдаче диплома);</w:t>
      </w:r>
    </w:p>
    <w:p w:rsidR="008A7D3B" w:rsidRPr="002B5F17" w:rsidRDefault="008A7D3B" w:rsidP="00F42FC7">
      <w:pPr>
        <w:tabs>
          <w:tab w:val="left" w:pos="851"/>
        </w:tabs>
        <w:suppressAutoHyphens/>
        <w:ind w:firstLine="284"/>
        <w:jc w:val="both"/>
        <w:rPr>
          <w:sz w:val="28"/>
          <w:szCs w:val="28"/>
        </w:rPr>
      </w:pPr>
      <w:r>
        <w:rPr>
          <w:sz w:val="28"/>
          <w:szCs w:val="28"/>
        </w:rPr>
        <w:t xml:space="preserve">- </w:t>
      </w:r>
      <w:r w:rsidRPr="002B5F17">
        <w:rPr>
          <w:sz w:val="28"/>
          <w:szCs w:val="28"/>
        </w:rPr>
        <w:t>доктор наук -45 процентов (со дня присуждения Высшей аттестационной комиссией федерального органа управления образованием ученой степени доктора наук);</w:t>
      </w:r>
    </w:p>
    <w:p w:rsidR="008A7D3B" w:rsidRDefault="008A7D3B" w:rsidP="00490007">
      <w:pPr>
        <w:tabs>
          <w:tab w:val="left" w:pos="851"/>
        </w:tabs>
        <w:suppressAutoHyphens/>
        <w:ind w:firstLine="284"/>
        <w:jc w:val="both"/>
        <w:rPr>
          <w:sz w:val="28"/>
          <w:szCs w:val="28"/>
        </w:rPr>
      </w:pPr>
      <w:r w:rsidRPr="009F4A6E">
        <w:rPr>
          <w:sz w:val="28"/>
          <w:szCs w:val="28"/>
        </w:rPr>
        <w:t>-  иные  выплаты.</w:t>
      </w:r>
    </w:p>
    <w:p w:rsidR="008A7D3B" w:rsidRPr="009F4A6E" w:rsidRDefault="008A7D3B" w:rsidP="00490007">
      <w:pPr>
        <w:tabs>
          <w:tab w:val="left" w:pos="851"/>
        </w:tabs>
        <w:suppressAutoHyphens/>
        <w:ind w:firstLine="284"/>
        <w:jc w:val="both"/>
        <w:rPr>
          <w:sz w:val="28"/>
          <w:szCs w:val="28"/>
        </w:rPr>
      </w:pPr>
      <w:r>
        <w:rPr>
          <w:sz w:val="28"/>
          <w:szCs w:val="28"/>
        </w:rPr>
        <w:t>8.</w:t>
      </w:r>
      <w:r w:rsidRPr="009F4A6E">
        <w:rPr>
          <w:sz w:val="28"/>
          <w:szCs w:val="28"/>
        </w:rPr>
        <w:t>2.2.Персональная надбавка от степени результативности деятельности и ответственности при  выполнении поставленных задач, сложности, важности выполняемых работы производится Комиссией на основе показателей эффективности деятельности муниципальных образовательных учреждений Шуйского муниципального района</w:t>
      </w:r>
      <w:r>
        <w:rPr>
          <w:sz w:val="28"/>
          <w:szCs w:val="28"/>
        </w:rPr>
        <w:t xml:space="preserve"> (Приложение 6)</w:t>
      </w:r>
      <w:r w:rsidRPr="009F4A6E">
        <w:rPr>
          <w:sz w:val="28"/>
          <w:szCs w:val="28"/>
        </w:rPr>
        <w:t xml:space="preserve">. </w:t>
      </w:r>
    </w:p>
    <w:p w:rsidR="008A7D3B" w:rsidRPr="009F4A6E" w:rsidRDefault="008A7D3B" w:rsidP="00490007">
      <w:pPr>
        <w:tabs>
          <w:tab w:val="left" w:pos="851"/>
        </w:tabs>
        <w:suppressAutoHyphens/>
        <w:ind w:firstLine="284"/>
        <w:jc w:val="both"/>
        <w:rPr>
          <w:sz w:val="28"/>
          <w:szCs w:val="28"/>
        </w:rPr>
      </w:pPr>
      <w:r w:rsidRPr="009F4A6E">
        <w:rPr>
          <w:sz w:val="28"/>
          <w:szCs w:val="28"/>
        </w:rPr>
        <w:t xml:space="preserve"> </w:t>
      </w:r>
      <w:r>
        <w:rPr>
          <w:sz w:val="28"/>
          <w:szCs w:val="28"/>
        </w:rPr>
        <w:t>8.</w:t>
      </w:r>
      <w:r w:rsidRPr="009F4A6E">
        <w:rPr>
          <w:sz w:val="28"/>
          <w:szCs w:val="28"/>
        </w:rPr>
        <w:t>2.3. Выплаты за интенсивность высокие результаты, качество и результаты профессиональной деятельности руководителя Комиссией на основе показателей эффективности деятельности руководителей муниципальных образовательных учреждений Шуйского муниципального района</w:t>
      </w:r>
      <w:r>
        <w:rPr>
          <w:sz w:val="28"/>
          <w:szCs w:val="28"/>
        </w:rPr>
        <w:t xml:space="preserve"> (Приложение 7)</w:t>
      </w:r>
      <w:r w:rsidRPr="009F4A6E">
        <w:rPr>
          <w:sz w:val="28"/>
          <w:szCs w:val="28"/>
        </w:rPr>
        <w:t xml:space="preserve">. </w:t>
      </w:r>
    </w:p>
    <w:p w:rsidR="008A7D3B" w:rsidRPr="009F4A6E" w:rsidRDefault="008A7D3B" w:rsidP="002C7D3A">
      <w:pPr>
        <w:suppressAutoHyphens/>
        <w:ind w:firstLine="284"/>
        <w:jc w:val="both"/>
        <w:rPr>
          <w:sz w:val="28"/>
          <w:szCs w:val="28"/>
        </w:rPr>
      </w:pPr>
      <w:r>
        <w:rPr>
          <w:sz w:val="28"/>
          <w:szCs w:val="28"/>
        </w:rPr>
        <w:t>8.</w:t>
      </w:r>
      <w:r w:rsidRPr="009F4A6E">
        <w:rPr>
          <w:sz w:val="28"/>
          <w:szCs w:val="28"/>
        </w:rPr>
        <w:t>2.4 Состав Комиссии утверждается приказом начальника Управления образования администрации Шуйского муниципального района.</w:t>
      </w:r>
    </w:p>
    <w:p w:rsidR="008A7D3B" w:rsidRPr="009F4A6E" w:rsidRDefault="008A7D3B" w:rsidP="002C7D3A">
      <w:pPr>
        <w:suppressAutoHyphens/>
        <w:ind w:firstLine="284"/>
        <w:jc w:val="both"/>
        <w:rPr>
          <w:sz w:val="28"/>
          <w:szCs w:val="28"/>
        </w:rPr>
      </w:pPr>
      <w:r>
        <w:rPr>
          <w:sz w:val="28"/>
          <w:szCs w:val="28"/>
        </w:rPr>
        <w:t>8.</w:t>
      </w:r>
      <w:r w:rsidRPr="009F4A6E">
        <w:rPr>
          <w:sz w:val="28"/>
          <w:szCs w:val="28"/>
        </w:rPr>
        <w:t>2.5. Руководитель учреждения представляет в Комиссию аналитическую информацию о результатах своей деятельности и деятельности образовательного учреждения за отчетный период.</w:t>
      </w:r>
    </w:p>
    <w:p w:rsidR="008A7D3B" w:rsidRPr="009F4A6E" w:rsidRDefault="008A7D3B" w:rsidP="002C7D3A">
      <w:pPr>
        <w:suppressAutoHyphens/>
        <w:ind w:firstLine="284"/>
        <w:jc w:val="both"/>
        <w:rPr>
          <w:sz w:val="28"/>
          <w:szCs w:val="28"/>
        </w:rPr>
      </w:pPr>
      <w:r>
        <w:rPr>
          <w:sz w:val="28"/>
          <w:szCs w:val="28"/>
        </w:rPr>
        <w:t>8.</w:t>
      </w:r>
      <w:r w:rsidRPr="009F4A6E">
        <w:rPr>
          <w:sz w:val="28"/>
          <w:szCs w:val="28"/>
        </w:rPr>
        <w:t>2.6  Информация о результатах деятельности руководителя учреждения и образовательного учреждения за отчетный период представляется в печатном и электронном носителе в форме заполненной таблицы показателей результатов деятельности.</w:t>
      </w:r>
    </w:p>
    <w:p w:rsidR="008A7D3B" w:rsidRPr="009F4A6E" w:rsidRDefault="008A7D3B" w:rsidP="00490007">
      <w:pPr>
        <w:suppressAutoHyphens/>
        <w:ind w:firstLine="284"/>
        <w:jc w:val="both"/>
        <w:rPr>
          <w:sz w:val="28"/>
          <w:szCs w:val="28"/>
        </w:rPr>
      </w:pPr>
      <w:r w:rsidRPr="009F4A6E">
        <w:rPr>
          <w:sz w:val="28"/>
          <w:szCs w:val="28"/>
        </w:rPr>
        <w:t>Перечень показателей и их балльная оценка должны соответствовать показателям эффективности деятельности руководителей муниципальных образовательных учреждений Шуйского муниципального района</w:t>
      </w:r>
      <w:r>
        <w:rPr>
          <w:sz w:val="28"/>
          <w:szCs w:val="28"/>
        </w:rPr>
        <w:t>.</w:t>
      </w:r>
    </w:p>
    <w:p w:rsidR="008A7D3B" w:rsidRPr="009F4A6E" w:rsidRDefault="008A7D3B" w:rsidP="002C7D3A">
      <w:pPr>
        <w:suppressAutoHyphens/>
        <w:ind w:firstLine="284"/>
        <w:jc w:val="both"/>
        <w:rPr>
          <w:sz w:val="28"/>
          <w:szCs w:val="28"/>
        </w:rPr>
      </w:pPr>
      <w:r>
        <w:rPr>
          <w:sz w:val="28"/>
          <w:szCs w:val="28"/>
        </w:rPr>
        <w:t>8.</w:t>
      </w:r>
      <w:r w:rsidRPr="009F4A6E">
        <w:rPr>
          <w:sz w:val="28"/>
          <w:szCs w:val="28"/>
        </w:rPr>
        <w:t>2.7 Руководитель учреждения отвечает за своевременное предоставление достоверной информации в Комиссию для установления персональных выплат и выплат за интенсивность высокие результаты, качество и результаты профессиональной деятельности руководителя не позднее 25 августа и 25 декабря текущего года.</w:t>
      </w:r>
    </w:p>
    <w:p w:rsidR="008A7D3B" w:rsidRPr="009F4A6E" w:rsidRDefault="008A7D3B" w:rsidP="002C7D3A">
      <w:pPr>
        <w:suppressAutoHyphens/>
        <w:ind w:firstLine="284"/>
        <w:jc w:val="both"/>
        <w:rPr>
          <w:sz w:val="28"/>
          <w:szCs w:val="28"/>
        </w:rPr>
      </w:pPr>
      <w:r>
        <w:rPr>
          <w:sz w:val="28"/>
          <w:szCs w:val="28"/>
        </w:rPr>
        <w:t>8.</w:t>
      </w:r>
      <w:r w:rsidRPr="009F4A6E">
        <w:rPr>
          <w:sz w:val="28"/>
          <w:szCs w:val="28"/>
        </w:rPr>
        <w:t>2.8. В случае предоставления недостоверной информации, либо предоставления информации с опозданием, размер стимулирующих выплат руководителю учреждения по предложению комиссии может не устанавливаться.</w:t>
      </w:r>
    </w:p>
    <w:p w:rsidR="008A7D3B" w:rsidRPr="009F4A6E" w:rsidRDefault="008A7D3B" w:rsidP="002C7D3A">
      <w:pPr>
        <w:suppressAutoHyphens/>
        <w:ind w:firstLine="284"/>
        <w:jc w:val="both"/>
        <w:rPr>
          <w:sz w:val="28"/>
          <w:szCs w:val="28"/>
        </w:rPr>
      </w:pPr>
      <w:r>
        <w:rPr>
          <w:sz w:val="28"/>
          <w:szCs w:val="28"/>
        </w:rPr>
        <w:t>8.</w:t>
      </w:r>
      <w:r w:rsidRPr="009F4A6E">
        <w:rPr>
          <w:sz w:val="28"/>
          <w:szCs w:val="28"/>
        </w:rPr>
        <w:t>2.9. На основании оценки представленной информации о результатах деятельности руководителя за отчетный период Комиссия принимает решение об установлении размера выплат стимулирующего характера за интенсивность, высокие результаты руководителям в соответствии со следующей формулой:</w:t>
      </w:r>
    </w:p>
    <w:p w:rsidR="008A7D3B" w:rsidRPr="009F4A6E" w:rsidRDefault="008A7D3B" w:rsidP="00490007">
      <w:pPr>
        <w:suppressAutoHyphens/>
        <w:ind w:firstLine="284"/>
        <w:jc w:val="both"/>
        <w:rPr>
          <w:sz w:val="28"/>
          <w:szCs w:val="28"/>
        </w:rPr>
      </w:pPr>
      <w:r w:rsidRPr="009F4A6E">
        <w:rPr>
          <w:sz w:val="28"/>
          <w:szCs w:val="28"/>
        </w:rPr>
        <w:t>С= К *</w:t>
      </w:r>
      <w:r w:rsidRPr="009F4A6E">
        <w:rPr>
          <w:sz w:val="28"/>
          <w:szCs w:val="28"/>
          <w:lang w:val="en-US"/>
        </w:rPr>
        <w:t>V</w:t>
      </w:r>
      <w:r w:rsidRPr="009F4A6E">
        <w:rPr>
          <w:sz w:val="28"/>
          <w:szCs w:val="28"/>
        </w:rPr>
        <w:t>, где</w:t>
      </w:r>
    </w:p>
    <w:p w:rsidR="008A7D3B" w:rsidRPr="009F4A6E" w:rsidRDefault="008A7D3B" w:rsidP="00490007">
      <w:pPr>
        <w:suppressAutoHyphens/>
        <w:ind w:firstLine="284"/>
        <w:jc w:val="both"/>
        <w:rPr>
          <w:sz w:val="28"/>
          <w:szCs w:val="28"/>
        </w:rPr>
      </w:pPr>
      <w:r w:rsidRPr="009F4A6E">
        <w:rPr>
          <w:sz w:val="28"/>
          <w:szCs w:val="28"/>
        </w:rPr>
        <w:t>С- размер стимулирующих выплат</w:t>
      </w:r>
    </w:p>
    <w:p w:rsidR="008A7D3B" w:rsidRPr="009F4A6E" w:rsidRDefault="008A7D3B" w:rsidP="00490007">
      <w:pPr>
        <w:suppressAutoHyphens/>
        <w:ind w:firstLine="284"/>
        <w:jc w:val="both"/>
        <w:rPr>
          <w:sz w:val="28"/>
          <w:szCs w:val="28"/>
        </w:rPr>
      </w:pPr>
      <w:r w:rsidRPr="009F4A6E">
        <w:rPr>
          <w:sz w:val="28"/>
          <w:szCs w:val="28"/>
        </w:rPr>
        <w:t>К- количество баллов</w:t>
      </w:r>
    </w:p>
    <w:p w:rsidR="008A7D3B" w:rsidRPr="009F4A6E" w:rsidRDefault="008A7D3B" w:rsidP="00490007">
      <w:pPr>
        <w:suppressAutoHyphens/>
        <w:ind w:firstLine="284"/>
        <w:jc w:val="both"/>
        <w:rPr>
          <w:sz w:val="28"/>
          <w:szCs w:val="28"/>
        </w:rPr>
      </w:pPr>
      <w:r w:rsidRPr="009F4A6E">
        <w:rPr>
          <w:sz w:val="28"/>
          <w:szCs w:val="28"/>
          <w:lang w:val="en-US"/>
        </w:rPr>
        <w:t>V</w:t>
      </w:r>
      <w:r w:rsidRPr="009F4A6E">
        <w:rPr>
          <w:sz w:val="28"/>
          <w:szCs w:val="28"/>
        </w:rPr>
        <w:t>- денежный вес одного балла</w:t>
      </w:r>
    </w:p>
    <w:p w:rsidR="008A7D3B" w:rsidRPr="009F4A6E" w:rsidRDefault="008A7D3B" w:rsidP="00490007">
      <w:pPr>
        <w:suppressAutoHyphens/>
        <w:ind w:firstLine="284"/>
        <w:jc w:val="both"/>
        <w:rPr>
          <w:sz w:val="28"/>
          <w:szCs w:val="28"/>
        </w:rPr>
      </w:pPr>
      <w:r w:rsidRPr="009F4A6E">
        <w:rPr>
          <w:sz w:val="28"/>
          <w:szCs w:val="28"/>
        </w:rPr>
        <w:t>Денежный вес одного балла определяется по формуле:</w:t>
      </w:r>
    </w:p>
    <w:p w:rsidR="008A7D3B" w:rsidRPr="009F4A6E" w:rsidRDefault="008A7D3B" w:rsidP="00490007">
      <w:pPr>
        <w:suppressAutoHyphens/>
        <w:ind w:firstLine="284"/>
        <w:jc w:val="both"/>
        <w:rPr>
          <w:sz w:val="28"/>
          <w:szCs w:val="28"/>
        </w:rPr>
      </w:pPr>
      <w:r w:rsidRPr="009F4A6E">
        <w:rPr>
          <w:sz w:val="28"/>
          <w:szCs w:val="28"/>
          <w:lang w:val="en-US"/>
        </w:rPr>
        <w:t>V</w:t>
      </w:r>
      <w:r w:rsidRPr="009F4A6E">
        <w:rPr>
          <w:sz w:val="28"/>
          <w:szCs w:val="28"/>
        </w:rPr>
        <w:t xml:space="preserve">=ФСР/ К </w:t>
      </w:r>
      <w:r w:rsidRPr="009F4A6E">
        <w:rPr>
          <w:sz w:val="28"/>
          <w:szCs w:val="28"/>
          <w:lang w:val="en-US"/>
        </w:rPr>
        <w:t>ma</w:t>
      </w:r>
      <w:r w:rsidRPr="009F4A6E">
        <w:rPr>
          <w:sz w:val="28"/>
          <w:szCs w:val="28"/>
        </w:rPr>
        <w:t>х, где</w:t>
      </w:r>
    </w:p>
    <w:p w:rsidR="008A7D3B" w:rsidRPr="009F4A6E" w:rsidRDefault="008A7D3B" w:rsidP="00490007">
      <w:pPr>
        <w:suppressAutoHyphens/>
        <w:ind w:firstLine="284"/>
        <w:jc w:val="both"/>
        <w:rPr>
          <w:sz w:val="28"/>
          <w:szCs w:val="28"/>
        </w:rPr>
      </w:pPr>
      <w:r w:rsidRPr="009F4A6E">
        <w:rPr>
          <w:sz w:val="28"/>
          <w:szCs w:val="28"/>
          <w:lang w:val="en-US"/>
        </w:rPr>
        <w:t>V</w:t>
      </w:r>
      <w:r w:rsidRPr="009F4A6E">
        <w:rPr>
          <w:sz w:val="28"/>
          <w:szCs w:val="28"/>
        </w:rPr>
        <w:t>-  денежный вес одного балла</w:t>
      </w:r>
    </w:p>
    <w:p w:rsidR="008A7D3B" w:rsidRPr="009F4A6E" w:rsidRDefault="008A7D3B" w:rsidP="00490007">
      <w:pPr>
        <w:suppressAutoHyphens/>
        <w:ind w:firstLine="284"/>
        <w:jc w:val="both"/>
        <w:rPr>
          <w:sz w:val="28"/>
          <w:szCs w:val="28"/>
        </w:rPr>
      </w:pPr>
      <w:r w:rsidRPr="009F4A6E">
        <w:rPr>
          <w:sz w:val="28"/>
          <w:szCs w:val="28"/>
        </w:rPr>
        <w:t>ФСР- максимальный возможный фонд стимулирования руководителя учреждения определяется Комиссией в рамках бюджетных ассигнований, предусмотренных учреждению на обеспечение выполнения функций муниципальных казенных учреждений образования района, а также на предоставление муниципальным бюджетным, автономным учреждениям образования района субсидии на финансовое обеспечение выполнения ими муниципального задания на оказание муниципальных услуг ( в части оплаты труда) и от предпринимательской и иной приносящей доход деятельности.</w:t>
      </w:r>
    </w:p>
    <w:p w:rsidR="008A7D3B" w:rsidRPr="009F4A6E" w:rsidRDefault="008A7D3B" w:rsidP="00490007">
      <w:pPr>
        <w:suppressAutoHyphens/>
        <w:ind w:firstLine="284"/>
        <w:jc w:val="both"/>
        <w:rPr>
          <w:sz w:val="28"/>
          <w:szCs w:val="28"/>
        </w:rPr>
      </w:pPr>
      <w:r w:rsidRPr="009F4A6E">
        <w:rPr>
          <w:sz w:val="28"/>
          <w:szCs w:val="28"/>
        </w:rPr>
        <w:t>К maх- максимальное количество баллов.</w:t>
      </w:r>
    </w:p>
    <w:p w:rsidR="008A7D3B" w:rsidRPr="009F4A6E" w:rsidRDefault="008A7D3B" w:rsidP="002C7D3A">
      <w:pPr>
        <w:suppressAutoHyphens/>
        <w:ind w:firstLine="284"/>
        <w:jc w:val="both"/>
        <w:rPr>
          <w:sz w:val="28"/>
          <w:szCs w:val="28"/>
        </w:rPr>
      </w:pPr>
      <w:r>
        <w:rPr>
          <w:sz w:val="28"/>
          <w:szCs w:val="28"/>
        </w:rPr>
        <w:t>8.</w:t>
      </w:r>
      <w:r w:rsidRPr="009F4A6E">
        <w:rPr>
          <w:sz w:val="28"/>
          <w:szCs w:val="28"/>
        </w:rPr>
        <w:t xml:space="preserve">2.10. Персональные надбавки от степени результативности деятельности и ответственности при выполнении поставленных задач, сложности, важности выполняемой работы руководителям выплачиваются  </w:t>
      </w:r>
      <w:r>
        <w:rPr>
          <w:sz w:val="28"/>
          <w:szCs w:val="28"/>
        </w:rPr>
        <w:t>не более</w:t>
      </w:r>
      <w:r w:rsidRPr="009F4A6E">
        <w:rPr>
          <w:sz w:val="28"/>
          <w:szCs w:val="28"/>
        </w:rPr>
        <w:t xml:space="preserve"> 20 %  от стимулирующего фонда руководителя.</w:t>
      </w:r>
    </w:p>
    <w:p w:rsidR="008A7D3B" w:rsidRPr="009F4A6E" w:rsidRDefault="008A7D3B" w:rsidP="00490007">
      <w:pPr>
        <w:ind w:firstLine="284"/>
        <w:contextualSpacing/>
        <w:jc w:val="both"/>
        <w:rPr>
          <w:sz w:val="28"/>
          <w:szCs w:val="28"/>
        </w:rPr>
      </w:pPr>
      <w:r w:rsidRPr="009F4A6E">
        <w:rPr>
          <w:sz w:val="28"/>
          <w:szCs w:val="28"/>
        </w:rPr>
        <w:t>Оценка эффективности работы руководителя в соответствии с достижением показателей эффективности деятельности учреждения осуществляется в процентном отношении от количества, набранных баллов по показателям эффективности деятельности образовательных учреждений.</w:t>
      </w:r>
    </w:p>
    <w:p w:rsidR="008A7D3B" w:rsidRPr="009F4A6E" w:rsidRDefault="008A7D3B" w:rsidP="00490007">
      <w:pPr>
        <w:contextualSpacing/>
        <w:jc w:val="both"/>
        <w:rPr>
          <w:sz w:val="28"/>
          <w:szCs w:val="28"/>
        </w:rPr>
      </w:pP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1617"/>
      </w:tblGrid>
      <w:tr w:rsidR="008A7D3B" w:rsidRPr="009F4A6E" w:rsidTr="00C20302">
        <w:tc>
          <w:tcPr>
            <w:tcW w:w="5353" w:type="dxa"/>
          </w:tcPr>
          <w:p w:rsidR="008A7D3B" w:rsidRPr="00C20302" w:rsidRDefault="008A7D3B" w:rsidP="00C20302">
            <w:pPr>
              <w:contextualSpacing/>
              <w:jc w:val="both"/>
              <w:rPr>
                <w:sz w:val="28"/>
                <w:szCs w:val="28"/>
              </w:rPr>
            </w:pPr>
            <w:r w:rsidRPr="00C20302">
              <w:rPr>
                <w:sz w:val="28"/>
                <w:szCs w:val="28"/>
              </w:rPr>
              <w:t>Процент выполнения показателей деятельности учреждения</w:t>
            </w:r>
          </w:p>
        </w:tc>
        <w:tc>
          <w:tcPr>
            <w:tcW w:w="1617" w:type="dxa"/>
          </w:tcPr>
          <w:p w:rsidR="008A7D3B" w:rsidRPr="00C20302" w:rsidRDefault="008A7D3B" w:rsidP="00C20302">
            <w:pPr>
              <w:contextualSpacing/>
              <w:jc w:val="both"/>
              <w:rPr>
                <w:sz w:val="28"/>
                <w:szCs w:val="28"/>
              </w:rPr>
            </w:pPr>
            <w:r w:rsidRPr="00C20302">
              <w:rPr>
                <w:sz w:val="28"/>
                <w:szCs w:val="28"/>
              </w:rPr>
              <w:t>Количество баллов</w:t>
            </w:r>
          </w:p>
        </w:tc>
      </w:tr>
      <w:tr w:rsidR="008A7D3B" w:rsidRPr="009F4A6E" w:rsidTr="00C20302">
        <w:tc>
          <w:tcPr>
            <w:tcW w:w="5353" w:type="dxa"/>
          </w:tcPr>
          <w:p w:rsidR="008A7D3B" w:rsidRPr="00C20302" w:rsidRDefault="008A7D3B" w:rsidP="00C20302">
            <w:pPr>
              <w:ind w:left="425"/>
              <w:contextualSpacing/>
              <w:jc w:val="both"/>
              <w:rPr>
                <w:sz w:val="28"/>
                <w:szCs w:val="28"/>
              </w:rPr>
            </w:pPr>
            <w:r w:rsidRPr="00C20302">
              <w:rPr>
                <w:sz w:val="28"/>
                <w:szCs w:val="28"/>
              </w:rPr>
              <w:t>более 85%</w:t>
            </w:r>
          </w:p>
        </w:tc>
        <w:tc>
          <w:tcPr>
            <w:tcW w:w="1617" w:type="dxa"/>
          </w:tcPr>
          <w:p w:rsidR="008A7D3B" w:rsidRPr="00C20302" w:rsidRDefault="008A7D3B" w:rsidP="00C20302">
            <w:pPr>
              <w:contextualSpacing/>
              <w:jc w:val="both"/>
              <w:rPr>
                <w:sz w:val="28"/>
                <w:szCs w:val="28"/>
              </w:rPr>
            </w:pPr>
            <w:r w:rsidRPr="00C20302">
              <w:rPr>
                <w:sz w:val="28"/>
                <w:szCs w:val="28"/>
              </w:rPr>
              <w:t>60</w:t>
            </w:r>
          </w:p>
        </w:tc>
      </w:tr>
      <w:tr w:rsidR="008A7D3B" w:rsidRPr="009F4A6E" w:rsidTr="00C20302">
        <w:tc>
          <w:tcPr>
            <w:tcW w:w="5353" w:type="dxa"/>
          </w:tcPr>
          <w:p w:rsidR="008A7D3B" w:rsidRPr="00C20302" w:rsidRDefault="008A7D3B" w:rsidP="00C20302">
            <w:pPr>
              <w:ind w:left="425"/>
              <w:contextualSpacing/>
              <w:jc w:val="both"/>
              <w:rPr>
                <w:sz w:val="28"/>
                <w:szCs w:val="28"/>
              </w:rPr>
            </w:pPr>
            <w:r w:rsidRPr="00C20302">
              <w:rPr>
                <w:sz w:val="28"/>
                <w:szCs w:val="28"/>
              </w:rPr>
              <w:t>от 60 % до 85%</w:t>
            </w:r>
          </w:p>
        </w:tc>
        <w:tc>
          <w:tcPr>
            <w:tcW w:w="1617" w:type="dxa"/>
          </w:tcPr>
          <w:p w:rsidR="008A7D3B" w:rsidRPr="00C20302" w:rsidRDefault="008A7D3B" w:rsidP="00C20302">
            <w:pPr>
              <w:contextualSpacing/>
              <w:jc w:val="both"/>
              <w:rPr>
                <w:sz w:val="28"/>
                <w:szCs w:val="28"/>
              </w:rPr>
            </w:pPr>
            <w:r w:rsidRPr="00C20302">
              <w:rPr>
                <w:sz w:val="28"/>
                <w:szCs w:val="28"/>
              </w:rPr>
              <w:t>40</w:t>
            </w:r>
          </w:p>
        </w:tc>
      </w:tr>
      <w:tr w:rsidR="008A7D3B" w:rsidRPr="009F4A6E" w:rsidTr="00C20302">
        <w:tc>
          <w:tcPr>
            <w:tcW w:w="5353" w:type="dxa"/>
          </w:tcPr>
          <w:p w:rsidR="008A7D3B" w:rsidRPr="00C20302" w:rsidRDefault="008A7D3B" w:rsidP="00C20302">
            <w:pPr>
              <w:ind w:left="425"/>
              <w:contextualSpacing/>
              <w:jc w:val="both"/>
              <w:rPr>
                <w:sz w:val="28"/>
                <w:szCs w:val="28"/>
              </w:rPr>
            </w:pPr>
            <w:r w:rsidRPr="00C20302">
              <w:rPr>
                <w:sz w:val="28"/>
                <w:szCs w:val="28"/>
              </w:rPr>
              <w:t>от 40%  до 60%</w:t>
            </w:r>
          </w:p>
        </w:tc>
        <w:tc>
          <w:tcPr>
            <w:tcW w:w="1617" w:type="dxa"/>
          </w:tcPr>
          <w:p w:rsidR="008A7D3B" w:rsidRPr="00C20302" w:rsidRDefault="008A7D3B" w:rsidP="00C20302">
            <w:pPr>
              <w:contextualSpacing/>
              <w:jc w:val="both"/>
              <w:rPr>
                <w:sz w:val="28"/>
                <w:szCs w:val="28"/>
              </w:rPr>
            </w:pPr>
            <w:r w:rsidRPr="00C20302">
              <w:rPr>
                <w:sz w:val="28"/>
                <w:szCs w:val="28"/>
              </w:rPr>
              <w:t>20</w:t>
            </w:r>
          </w:p>
        </w:tc>
      </w:tr>
      <w:tr w:rsidR="008A7D3B" w:rsidRPr="009F4A6E" w:rsidTr="00C20302">
        <w:tc>
          <w:tcPr>
            <w:tcW w:w="5353" w:type="dxa"/>
          </w:tcPr>
          <w:p w:rsidR="008A7D3B" w:rsidRPr="00C20302" w:rsidRDefault="008A7D3B" w:rsidP="00C20302">
            <w:pPr>
              <w:ind w:left="425"/>
              <w:contextualSpacing/>
              <w:jc w:val="both"/>
              <w:rPr>
                <w:sz w:val="28"/>
                <w:szCs w:val="28"/>
              </w:rPr>
            </w:pPr>
            <w:r w:rsidRPr="00C20302">
              <w:rPr>
                <w:sz w:val="28"/>
                <w:szCs w:val="28"/>
              </w:rPr>
              <w:t>от 20 % до 40 %</w:t>
            </w:r>
          </w:p>
        </w:tc>
        <w:tc>
          <w:tcPr>
            <w:tcW w:w="1617" w:type="dxa"/>
          </w:tcPr>
          <w:p w:rsidR="008A7D3B" w:rsidRPr="00C20302" w:rsidRDefault="008A7D3B" w:rsidP="00C20302">
            <w:pPr>
              <w:contextualSpacing/>
              <w:jc w:val="both"/>
              <w:rPr>
                <w:sz w:val="28"/>
                <w:szCs w:val="28"/>
              </w:rPr>
            </w:pPr>
            <w:r w:rsidRPr="00C20302">
              <w:rPr>
                <w:sz w:val="28"/>
                <w:szCs w:val="28"/>
              </w:rPr>
              <w:t>10</w:t>
            </w:r>
          </w:p>
        </w:tc>
      </w:tr>
      <w:tr w:rsidR="008A7D3B" w:rsidRPr="009F4A6E" w:rsidTr="00C20302">
        <w:tc>
          <w:tcPr>
            <w:tcW w:w="5353" w:type="dxa"/>
          </w:tcPr>
          <w:p w:rsidR="008A7D3B" w:rsidRPr="00C20302" w:rsidRDefault="008A7D3B" w:rsidP="00C20302">
            <w:pPr>
              <w:ind w:left="425"/>
              <w:contextualSpacing/>
              <w:jc w:val="both"/>
              <w:rPr>
                <w:sz w:val="28"/>
                <w:szCs w:val="28"/>
              </w:rPr>
            </w:pPr>
            <w:r w:rsidRPr="00C20302">
              <w:rPr>
                <w:sz w:val="28"/>
                <w:szCs w:val="28"/>
              </w:rPr>
              <w:t>менее 20 %</w:t>
            </w:r>
          </w:p>
        </w:tc>
        <w:tc>
          <w:tcPr>
            <w:tcW w:w="1617" w:type="dxa"/>
          </w:tcPr>
          <w:p w:rsidR="008A7D3B" w:rsidRPr="00C20302" w:rsidRDefault="008A7D3B" w:rsidP="00C20302">
            <w:pPr>
              <w:contextualSpacing/>
              <w:jc w:val="both"/>
              <w:rPr>
                <w:sz w:val="28"/>
                <w:szCs w:val="28"/>
              </w:rPr>
            </w:pPr>
            <w:r w:rsidRPr="00C20302">
              <w:rPr>
                <w:sz w:val="28"/>
                <w:szCs w:val="28"/>
              </w:rPr>
              <w:t>0</w:t>
            </w:r>
          </w:p>
        </w:tc>
      </w:tr>
    </w:tbl>
    <w:p w:rsidR="008A7D3B" w:rsidRPr="009F4A6E" w:rsidRDefault="008A7D3B" w:rsidP="00490007">
      <w:pPr>
        <w:suppressAutoHyphens/>
        <w:ind w:firstLine="284"/>
        <w:jc w:val="both"/>
        <w:rPr>
          <w:sz w:val="28"/>
          <w:szCs w:val="28"/>
        </w:rPr>
      </w:pPr>
    </w:p>
    <w:p w:rsidR="008A7D3B" w:rsidRPr="009F4A6E" w:rsidRDefault="008A7D3B" w:rsidP="00CF79A3">
      <w:pPr>
        <w:tabs>
          <w:tab w:val="left" w:pos="993"/>
        </w:tabs>
        <w:suppressAutoHyphens/>
        <w:jc w:val="both"/>
        <w:rPr>
          <w:sz w:val="28"/>
          <w:szCs w:val="28"/>
        </w:rPr>
      </w:pPr>
      <w:r>
        <w:rPr>
          <w:sz w:val="28"/>
          <w:szCs w:val="28"/>
        </w:rPr>
        <w:t xml:space="preserve">   8.</w:t>
      </w:r>
      <w:r w:rsidRPr="009F4A6E">
        <w:rPr>
          <w:sz w:val="28"/>
          <w:szCs w:val="28"/>
        </w:rPr>
        <w:t>2.11.  Иные выплаты руководителям образовательных учреждений включают в себя:</w:t>
      </w:r>
    </w:p>
    <w:p w:rsidR="008A7D3B" w:rsidRPr="009F4A6E" w:rsidRDefault="008A7D3B" w:rsidP="00490007">
      <w:pPr>
        <w:tabs>
          <w:tab w:val="left" w:pos="993"/>
        </w:tabs>
        <w:suppressAutoHyphens/>
        <w:ind w:firstLine="284"/>
        <w:jc w:val="both"/>
        <w:rPr>
          <w:sz w:val="28"/>
          <w:szCs w:val="28"/>
        </w:rPr>
      </w:pPr>
      <w:r w:rsidRPr="009F4A6E">
        <w:rPr>
          <w:sz w:val="28"/>
          <w:szCs w:val="28"/>
        </w:rPr>
        <w:t>- премиальные выплаты;</w:t>
      </w:r>
    </w:p>
    <w:p w:rsidR="008A7D3B" w:rsidRDefault="008A7D3B" w:rsidP="002C7D3A">
      <w:pPr>
        <w:tabs>
          <w:tab w:val="left" w:pos="993"/>
        </w:tabs>
        <w:suppressAutoHyphens/>
        <w:ind w:firstLine="284"/>
        <w:jc w:val="both"/>
        <w:rPr>
          <w:sz w:val="28"/>
          <w:szCs w:val="28"/>
        </w:rPr>
      </w:pPr>
      <w:r w:rsidRPr="009F4A6E">
        <w:rPr>
          <w:sz w:val="28"/>
          <w:szCs w:val="28"/>
        </w:rPr>
        <w:t>- материальная помощь.</w:t>
      </w:r>
    </w:p>
    <w:p w:rsidR="008A7D3B" w:rsidRPr="009F4A6E" w:rsidRDefault="008A7D3B" w:rsidP="002C7D3A">
      <w:pPr>
        <w:tabs>
          <w:tab w:val="left" w:pos="993"/>
        </w:tabs>
        <w:suppressAutoHyphens/>
        <w:jc w:val="both"/>
        <w:rPr>
          <w:sz w:val="28"/>
          <w:szCs w:val="28"/>
        </w:rPr>
      </w:pPr>
      <w:r>
        <w:rPr>
          <w:sz w:val="28"/>
          <w:szCs w:val="28"/>
        </w:rPr>
        <w:t xml:space="preserve">  8.</w:t>
      </w:r>
      <w:r w:rsidRPr="009F4A6E">
        <w:rPr>
          <w:sz w:val="28"/>
          <w:szCs w:val="28"/>
        </w:rPr>
        <w:t>2.12.  Премиальные выплаты могут быть произведены:</w:t>
      </w:r>
    </w:p>
    <w:p w:rsidR="008A7D3B" w:rsidRPr="009F4A6E" w:rsidRDefault="008A7D3B" w:rsidP="00490007">
      <w:pPr>
        <w:tabs>
          <w:tab w:val="left" w:pos="851"/>
        </w:tabs>
        <w:suppressAutoHyphens/>
        <w:ind w:firstLine="284"/>
        <w:jc w:val="both"/>
        <w:rPr>
          <w:sz w:val="28"/>
          <w:szCs w:val="28"/>
        </w:rPr>
      </w:pPr>
      <w:r w:rsidRPr="009F4A6E">
        <w:rPr>
          <w:sz w:val="28"/>
          <w:szCs w:val="28"/>
        </w:rPr>
        <w:t>- по итогам работы: за месяц, квартал, 9 месяцев, год</w:t>
      </w:r>
      <w:r>
        <w:rPr>
          <w:sz w:val="28"/>
          <w:szCs w:val="28"/>
        </w:rPr>
        <w:t xml:space="preserve"> </w:t>
      </w:r>
      <w:r w:rsidRPr="009F4A6E">
        <w:rPr>
          <w:sz w:val="28"/>
          <w:szCs w:val="28"/>
        </w:rPr>
        <w:t>за проявление творческой инициативы, самостоятельности и ответственного отношения к должностным обязанностям;</w:t>
      </w:r>
    </w:p>
    <w:p w:rsidR="008A7D3B" w:rsidRPr="009F4A6E" w:rsidRDefault="008A7D3B" w:rsidP="00490007">
      <w:pPr>
        <w:autoSpaceDE w:val="0"/>
        <w:autoSpaceDN w:val="0"/>
        <w:adjustRightInd w:val="0"/>
        <w:ind w:firstLine="284"/>
        <w:jc w:val="both"/>
        <w:rPr>
          <w:sz w:val="28"/>
          <w:szCs w:val="28"/>
        </w:rPr>
      </w:pPr>
      <w:r w:rsidRPr="009F4A6E">
        <w:rPr>
          <w:sz w:val="28"/>
          <w:szCs w:val="28"/>
        </w:rPr>
        <w:t>- в связи с юбилейными датами;</w:t>
      </w:r>
    </w:p>
    <w:p w:rsidR="008A7D3B" w:rsidRPr="009F4A6E" w:rsidRDefault="008A7D3B" w:rsidP="00490007">
      <w:pPr>
        <w:tabs>
          <w:tab w:val="left" w:pos="851"/>
        </w:tabs>
        <w:suppressAutoHyphens/>
        <w:ind w:firstLine="284"/>
        <w:jc w:val="both"/>
        <w:rPr>
          <w:sz w:val="28"/>
          <w:szCs w:val="28"/>
        </w:rPr>
      </w:pPr>
      <w:r w:rsidRPr="009F4A6E">
        <w:rPr>
          <w:sz w:val="28"/>
          <w:szCs w:val="28"/>
        </w:rPr>
        <w:t>-  в связи с государственными или профессиональными праздниками.</w:t>
      </w:r>
    </w:p>
    <w:p w:rsidR="008A7D3B" w:rsidRPr="009F4A6E" w:rsidRDefault="008A7D3B" w:rsidP="00490007">
      <w:pPr>
        <w:tabs>
          <w:tab w:val="left" w:pos="851"/>
        </w:tabs>
        <w:suppressAutoHyphens/>
        <w:ind w:firstLine="284"/>
        <w:jc w:val="both"/>
        <w:rPr>
          <w:sz w:val="28"/>
          <w:szCs w:val="28"/>
        </w:rPr>
      </w:pPr>
      <w:r w:rsidRPr="009F4A6E">
        <w:rPr>
          <w:sz w:val="28"/>
          <w:szCs w:val="28"/>
        </w:rPr>
        <w:t>Премиальные выплаты осуществляются на основании приказа начальника Управления образования администрации Шуйского муниципального района.</w:t>
      </w:r>
    </w:p>
    <w:p w:rsidR="008A7D3B" w:rsidRPr="009F4A6E" w:rsidRDefault="008A7D3B" w:rsidP="00CF79A3">
      <w:pPr>
        <w:tabs>
          <w:tab w:val="left" w:pos="851"/>
        </w:tabs>
        <w:suppressAutoHyphens/>
        <w:jc w:val="both"/>
        <w:rPr>
          <w:sz w:val="28"/>
          <w:szCs w:val="28"/>
        </w:rPr>
      </w:pPr>
      <w:r>
        <w:rPr>
          <w:sz w:val="28"/>
          <w:szCs w:val="28"/>
        </w:rPr>
        <w:t xml:space="preserve">   8.</w:t>
      </w:r>
      <w:r w:rsidRPr="009F4A6E">
        <w:rPr>
          <w:sz w:val="28"/>
          <w:szCs w:val="28"/>
        </w:rPr>
        <w:t>2.13. Материальная помощь - это дополнительная выплата  руководителю    образовательного учреждения.</w:t>
      </w:r>
    </w:p>
    <w:p w:rsidR="008A7D3B" w:rsidRDefault="008A7D3B" w:rsidP="00490007">
      <w:pPr>
        <w:tabs>
          <w:tab w:val="left" w:pos="6735"/>
        </w:tabs>
        <w:suppressAutoHyphens/>
        <w:ind w:firstLine="284"/>
        <w:jc w:val="both"/>
        <w:rPr>
          <w:sz w:val="28"/>
          <w:szCs w:val="28"/>
        </w:rPr>
      </w:pPr>
      <w:r w:rsidRPr="009F4A6E">
        <w:rPr>
          <w:sz w:val="28"/>
          <w:szCs w:val="28"/>
        </w:rPr>
        <w:t>Виды материальной помощи:</w:t>
      </w:r>
    </w:p>
    <w:p w:rsidR="008A7D3B" w:rsidRPr="009F4A6E" w:rsidRDefault="008A7D3B" w:rsidP="00490007">
      <w:pPr>
        <w:tabs>
          <w:tab w:val="left" w:pos="6735"/>
        </w:tabs>
        <w:suppressAutoHyphens/>
        <w:jc w:val="both"/>
        <w:rPr>
          <w:sz w:val="28"/>
          <w:szCs w:val="28"/>
        </w:rPr>
      </w:pPr>
      <w:r>
        <w:rPr>
          <w:sz w:val="28"/>
          <w:szCs w:val="28"/>
        </w:rPr>
        <w:t xml:space="preserve">- </w:t>
      </w:r>
      <w:r w:rsidRPr="009F4A6E">
        <w:rPr>
          <w:sz w:val="28"/>
          <w:szCs w:val="28"/>
        </w:rPr>
        <w:t>При длительном расстройстве здоровья</w:t>
      </w:r>
    </w:p>
    <w:p w:rsidR="008A7D3B" w:rsidRPr="009F4A6E" w:rsidRDefault="008A7D3B" w:rsidP="00490007">
      <w:pPr>
        <w:tabs>
          <w:tab w:val="left" w:pos="567"/>
        </w:tabs>
        <w:suppressAutoHyphens/>
        <w:jc w:val="both"/>
        <w:rPr>
          <w:sz w:val="28"/>
          <w:szCs w:val="28"/>
        </w:rPr>
      </w:pPr>
      <w:r w:rsidRPr="009F4A6E">
        <w:rPr>
          <w:sz w:val="28"/>
          <w:szCs w:val="28"/>
        </w:rPr>
        <w:t>- При несчастных случаях (пожар, травма, кража, следствие природных стихий и т.д.)</w:t>
      </w:r>
    </w:p>
    <w:p w:rsidR="008A7D3B" w:rsidRPr="009F4A6E" w:rsidRDefault="008A7D3B" w:rsidP="00490007">
      <w:pPr>
        <w:tabs>
          <w:tab w:val="left" w:pos="567"/>
        </w:tabs>
        <w:suppressAutoHyphens/>
        <w:jc w:val="both"/>
        <w:rPr>
          <w:sz w:val="28"/>
          <w:szCs w:val="28"/>
        </w:rPr>
      </w:pPr>
      <w:r w:rsidRPr="009F4A6E">
        <w:rPr>
          <w:sz w:val="28"/>
          <w:szCs w:val="28"/>
        </w:rPr>
        <w:t>-  Смерть родителей, супруга (супруги), детей</w:t>
      </w:r>
    </w:p>
    <w:p w:rsidR="008A7D3B" w:rsidRPr="009F4A6E" w:rsidRDefault="008A7D3B" w:rsidP="00490007">
      <w:pPr>
        <w:tabs>
          <w:tab w:val="left" w:pos="993"/>
        </w:tabs>
        <w:suppressAutoHyphens/>
        <w:jc w:val="both"/>
        <w:rPr>
          <w:sz w:val="28"/>
          <w:szCs w:val="28"/>
        </w:rPr>
      </w:pPr>
      <w:r>
        <w:rPr>
          <w:sz w:val="28"/>
          <w:szCs w:val="28"/>
        </w:rPr>
        <w:tab/>
      </w:r>
      <w:r w:rsidRPr="009F4A6E">
        <w:rPr>
          <w:sz w:val="28"/>
          <w:szCs w:val="28"/>
        </w:rPr>
        <w:t>Материальная помощь осуществляются на основании приказа   начальника Управления образования администрации Шуйского муниципального района.</w:t>
      </w:r>
    </w:p>
    <w:p w:rsidR="008A7D3B" w:rsidRDefault="008A7D3B" w:rsidP="002C7D3A">
      <w:pPr>
        <w:suppressAutoHyphens/>
        <w:jc w:val="both"/>
        <w:rPr>
          <w:sz w:val="28"/>
          <w:szCs w:val="28"/>
        </w:rPr>
      </w:pPr>
      <w:r>
        <w:rPr>
          <w:sz w:val="28"/>
          <w:szCs w:val="28"/>
        </w:rPr>
        <w:t xml:space="preserve">    8.</w:t>
      </w:r>
      <w:r w:rsidRPr="009F4A6E">
        <w:rPr>
          <w:sz w:val="28"/>
          <w:szCs w:val="28"/>
        </w:rPr>
        <w:t>2.14. Общая сумма выплат стимулирующего характера осуществляется с учетом соотношения средней заработной платы руководителя учреждения и работников учреждения (без учета руководителя, заместителей руководителя, главного бухгалтера) устанавливается в кратном отношении</w:t>
      </w:r>
      <w:r>
        <w:rPr>
          <w:sz w:val="28"/>
          <w:szCs w:val="28"/>
        </w:rPr>
        <w:t xml:space="preserve"> не более 4</w:t>
      </w:r>
      <w:r w:rsidRPr="009F4A6E">
        <w:rPr>
          <w:sz w:val="28"/>
          <w:szCs w:val="28"/>
        </w:rPr>
        <w:t>.</w:t>
      </w: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p w:rsidR="008A7D3B" w:rsidRDefault="008A7D3B" w:rsidP="002C7D3A">
      <w:pPr>
        <w:suppressAutoHyphens/>
        <w:jc w:val="both"/>
        <w:rPr>
          <w:sz w:val="28"/>
          <w:szCs w:val="28"/>
        </w:rPr>
      </w:pPr>
    </w:p>
    <w:tbl>
      <w:tblPr>
        <w:tblW w:w="0" w:type="auto"/>
        <w:tblInd w:w="4219" w:type="dxa"/>
        <w:tblLook w:val="00A0"/>
      </w:tblPr>
      <w:tblGrid>
        <w:gridCol w:w="5351"/>
      </w:tblGrid>
      <w:tr w:rsidR="008A7D3B" w:rsidRPr="00BF3417" w:rsidTr="00C20302">
        <w:tc>
          <w:tcPr>
            <w:tcW w:w="5351" w:type="dxa"/>
          </w:tcPr>
          <w:p w:rsidR="008A7D3B" w:rsidRPr="00C20302" w:rsidRDefault="008A7D3B" w:rsidP="00C20302">
            <w:pPr>
              <w:jc w:val="center"/>
              <w:rPr>
                <w:sz w:val="24"/>
                <w:szCs w:val="24"/>
              </w:rPr>
            </w:pPr>
            <w:r w:rsidRPr="00C20302">
              <w:rPr>
                <w:sz w:val="24"/>
                <w:szCs w:val="24"/>
              </w:rPr>
              <w:t>Приложение 1</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к положению о системе</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оплаты труда работников образовательных</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учреждений Шуйского муниципального района,</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подведомственных Управлению</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образования администрации Шуйского</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муниципального района</w:t>
            </w:r>
          </w:p>
        </w:tc>
      </w:tr>
    </w:tbl>
    <w:p w:rsidR="008A7D3B" w:rsidRPr="00BF3417" w:rsidRDefault="008A7D3B" w:rsidP="00BF3417">
      <w:pPr>
        <w:widowControl w:val="0"/>
        <w:autoSpaceDE w:val="0"/>
        <w:autoSpaceDN w:val="0"/>
        <w:adjustRightInd w:val="0"/>
        <w:rPr>
          <w:rFonts w:ascii="Arial" w:hAnsi="Arial" w:cs="Arial"/>
          <w:sz w:val="24"/>
          <w:szCs w:val="24"/>
        </w:rPr>
      </w:pPr>
    </w:p>
    <w:p w:rsidR="008A7D3B" w:rsidRPr="00BF3417" w:rsidRDefault="008A7D3B" w:rsidP="00BF3417">
      <w:pPr>
        <w:widowControl w:val="0"/>
        <w:autoSpaceDE w:val="0"/>
        <w:autoSpaceDN w:val="0"/>
        <w:adjustRightInd w:val="0"/>
        <w:rPr>
          <w:rFonts w:ascii="Arial" w:hAnsi="Arial" w:cs="Arial"/>
        </w:rPr>
      </w:pPr>
    </w:p>
    <w:p w:rsidR="008A7D3B" w:rsidRPr="00BF3417" w:rsidRDefault="008A7D3B" w:rsidP="00BF3417">
      <w:pPr>
        <w:widowControl w:val="0"/>
        <w:autoSpaceDE w:val="0"/>
        <w:autoSpaceDN w:val="0"/>
        <w:adjustRightInd w:val="0"/>
        <w:jc w:val="center"/>
        <w:rPr>
          <w:sz w:val="28"/>
          <w:szCs w:val="28"/>
        </w:rPr>
      </w:pPr>
      <w:bookmarkStart w:id="3" w:name="Par412"/>
      <w:bookmarkEnd w:id="3"/>
      <w:r w:rsidRPr="00BF3417">
        <w:rPr>
          <w:sz w:val="28"/>
          <w:szCs w:val="28"/>
        </w:rPr>
        <w:t>Должностные оклады (оклады, ставки заработной платы)</w:t>
      </w:r>
    </w:p>
    <w:p w:rsidR="008A7D3B" w:rsidRPr="00BF3417" w:rsidRDefault="008A7D3B" w:rsidP="00BF3417">
      <w:pPr>
        <w:widowControl w:val="0"/>
        <w:autoSpaceDE w:val="0"/>
        <w:autoSpaceDN w:val="0"/>
        <w:adjustRightInd w:val="0"/>
        <w:jc w:val="center"/>
        <w:rPr>
          <w:sz w:val="28"/>
          <w:szCs w:val="28"/>
        </w:rPr>
      </w:pPr>
      <w:r w:rsidRPr="00BF3417">
        <w:rPr>
          <w:sz w:val="28"/>
          <w:szCs w:val="28"/>
        </w:rPr>
        <w:t>по квалификационным уровням профессиональных</w:t>
      </w:r>
    </w:p>
    <w:p w:rsidR="008A7D3B" w:rsidRPr="00BF3417" w:rsidRDefault="008A7D3B" w:rsidP="00BF3417">
      <w:pPr>
        <w:widowControl w:val="0"/>
        <w:autoSpaceDE w:val="0"/>
        <w:autoSpaceDN w:val="0"/>
        <w:adjustRightInd w:val="0"/>
        <w:jc w:val="center"/>
        <w:rPr>
          <w:sz w:val="28"/>
          <w:szCs w:val="28"/>
        </w:rPr>
      </w:pPr>
      <w:r w:rsidRPr="00BF3417">
        <w:rPr>
          <w:sz w:val="28"/>
          <w:szCs w:val="28"/>
        </w:rPr>
        <w:t>квалификационных групп (ПКГ) в зависимости от повышающих</w:t>
      </w:r>
    </w:p>
    <w:p w:rsidR="008A7D3B" w:rsidRPr="00BF3417" w:rsidRDefault="008A7D3B" w:rsidP="00324B42">
      <w:pPr>
        <w:widowControl w:val="0"/>
        <w:autoSpaceDE w:val="0"/>
        <w:autoSpaceDN w:val="0"/>
        <w:adjustRightInd w:val="0"/>
        <w:jc w:val="center"/>
        <w:rPr>
          <w:sz w:val="28"/>
          <w:szCs w:val="28"/>
        </w:rPr>
      </w:pPr>
      <w:r w:rsidRPr="00BF3417">
        <w:rPr>
          <w:sz w:val="28"/>
          <w:szCs w:val="28"/>
        </w:rPr>
        <w:t>коэффициентов к минимальным окладам по квалификационным</w:t>
      </w:r>
      <w:r>
        <w:rPr>
          <w:sz w:val="28"/>
          <w:szCs w:val="28"/>
        </w:rPr>
        <w:t xml:space="preserve"> </w:t>
      </w:r>
      <w:r w:rsidRPr="00BF3417">
        <w:rPr>
          <w:sz w:val="28"/>
          <w:szCs w:val="28"/>
        </w:rPr>
        <w:t>уровням ПКГ</w:t>
      </w:r>
    </w:p>
    <w:p w:rsidR="008A7D3B" w:rsidRPr="00BF3417" w:rsidRDefault="008A7D3B" w:rsidP="00BF3417">
      <w:pPr>
        <w:widowControl w:val="0"/>
        <w:autoSpaceDE w:val="0"/>
        <w:autoSpaceDN w:val="0"/>
        <w:adjustRightInd w:val="0"/>
        <w:jc w:val="center"/>
        <w:outlineLvl w:val="2"/>
        <w:rPr>
          <w:sz w:val="28"/>
          <w:szCs w:val="28"/>
        </w:rPr>
      </w:pPr>
      <w:hyperlink r:id="rId19" w:tooltip="Приказ Минздравсоцразвития РФ от 29.05.2008 N 248н (ред. от 12.08.2008) &quot;Об утверждении профессиональных квалификационных групп общеотраслевых профессий рабочих&quot; (Зарегистрировано в Минюсте РФ 23.06.2008 N 11861){КонсультантПлюс}" w:history="1">
        <w:r w:rsidRPr="00BF3417">
          <w:rPr>
            <w:color w:val="0000FF"/>
            <w:sz w:val="28"/>
            <w:szCs w:val="28"/>
          </w:rPr>
          <w:t>ПКГ</w:t>
        </w:r>
      </w:hyperlink>
      <w:r w:rsidRPr="00BF3417">
        <w:rPr>
          <w:sz w:val="28"/>
          <w:szCs w:val="28"/>
        </w:rPr>
        <w:t xml:space="preserve"> общеотраслевых профессий рабочих</w:t>
      </w:r>
    </w:p>
    <w:p w:rsidR="008A7D3B" w:rsidRPr="00BF3417" w:rsidRDefault="008A7D3B" w:rsidP="00BF3417">
      <w:pPr>
        <w:widowControl w:val="0"/>
        <w:autoSpaceDE w:val="0"/>
        <w:autoSpaceDN w:val="0"/>
        <w:adjustRightInd w:val="0"/>
        <w:jc w:val="center"/>
        <w:rPr>
          <w:sz w:val="28"/>
          <w:szCs w:val="28"/>
        </w:rPr>
      </w:pPr>
      <w:r w:rsidRPr="00BF3417">
        <w:rPr>
          <w:sz w:val="28"/>
          <w:szCs w:val="28"/>
        </w:rPr>
        <w:t>(утверждены приказом Министерства здравоохранения</w:t>
      </w:r>
    </w:p>
    <w:p w:rsidR="008A7D3B" w:rsidRPr="00BF3417" w:rsidRDefault="008A7D3B" w:rsidP="00324B42">
      <w:pPr>
        <w:widowControl w:val="0"/>
        <w:autoSpaceDE w:val="0"/>
        <w:autoSpaceDN w:val="0"/>
        <w:adjustRightInd w:val="0"/>
        <w:jc w:val="center"/>
        <w:rPr>
          <w:sz w:val="28"/>
          <w:szCs w:val="28"/>
        </w:rPr>
      </w:pPr>
      <w:r w:rsidRPr="00BF3417">
        <w:rPr>
          <w:sz w:val="28"/>
          <w:szCs w:val="28"/>
        </w:rPr>
        <w:t>и социального развития Российской</w:t>
      </w:r>
      <w:r>
        <w:rPr>
          <w:sz w:val="28"/>
          <w:szCs w:val="28"/>
        </w:rPr>
        <w:t xml:space="preserve"> </w:t>
      </w:r>
      <w:r w:rsidRPr="00BF3417">
        <w:rPr>
          <w:sz w:val="28"/>
          <w:szCs w:val="28"/>
        </w:rPr>
        <w:t>Федерации</w:t>
      </w:r>
      <w:r>
        <w:rPr>
          <w:sz w:val="28"/>
          <w:szCs w:val="28"/>
        </w:rPr>
        <w:t xml:space="preserve"> </w:t>
      </w:r>
      <w:r w:rsidRPr="00BF3417">
        <w:rPr>
          <w:sz w:val="28"/>
          <w:szCs w:val="28"/>
        </w:rPr>
        <w:t>от 29.05.2008 N 248н)</w:t>
      </w:r>
    </w:p>
    <w:p w:rsidR="008A7D3B" w:rsidRPr="00BF3417" w:rsidRDefault="008A7D3B" w:rsidP="00BF3417">
      <w:pPr>
        <w:widowControl w:val="0"/>
        <w:autoSpaceDE w:val="0"/>
        <w:autoSpaceDN w:val="0"/>
        <w:adjustRightInd w:val="0"/>
        <w:jc w:val="center"/>
        <w:rPr>
          <w:sz w:val="28"/>
          <w:szCs w:val="28"/>
        </w:rPr>
      </w:pPr>
    </w:p>
    <w:tbl>
      <w:tblPr>
        <w:tblW w:w="9524" w:type="dxa"/>
        <w:tblInd w:w="62" w:type="dxa"/>
        <w:tblLayout w:type="fixed"/>
        <w:tblCellMar>
          <w:top w:w="102" w:type="dxa"/>
          <w:left w:w="62" w:type="dxa"/>
          <w:bottom w:w="102" w:type="dxa"/>
          <w:right w:w="62" w:type="dxa"/>
        </w:tblCellMar>
        <w:tblLook w:val="0000"/>
      </w:tblPr>
      <w:tblGrid>
        <w:gridCol w:w="1077"/>
        <w:gridCol w:w="1587"/>
        <w:gridCol w:w="3798"/>
        <w:gridCol w:w="1134"/>
        <w:gridCol w:w="1928"/>
      </w:tblGrid>
      <w:tr w:rsidR="008A7D3B" w:rsidRPr="00BF3417" w:rsidTr="00BF3417">
        <w:tc>
          <w:tcPr>
            <w:tcW w:w="107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Номер уровня</w:t>
            </w:r>
          </w:p>
          <w:p w:rsidR="008A7D3B" w:rsidRPr="00BF3417" w:rsidRDefault="008A7D3B" w:rsidP="00BF3417">
            <w:pPr>
              <w:widowControl w:val="0"/>
              <w:autoSpaceDE w:val="0"/>
              <w:autoSpaceDN w:val="0"/>
              <w:adjustRightInd w:val="0"/>
              <w:jc w:val="center"/>
              <w:rPr>
                <w:sz w:val="28"/>
                <w:szCs w:val="28"/>
              </w:rPr>
            </w:pPr>
            <w:r w:rsidRPr="00BF3417">
              <w:rPr>
                <w:sz w:val="28"/>
                <w:szCs w:val="28"/>
              </w:rPr>
              <w:t>ПКГ</w:t>
            </w:r>
          </w:p>
        </w:tc>
        <w:tc>
          <w:tcPr>
            <w:tcW w:w="158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Квалификационный уровень</w:t>
            </w:r>
          </w:p>
        </w:tc>
        <w:tc>
          <w:tcPr>
            <w:tcW w:w="3798"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Должности, отнесенные</w:t>
            </w:r>
          </w:p>
          <w:p w:rsidR="008A7D3B" w:rsidRPr="00BF3417" w:rsidRDefault="008A7D3B" w:rsidP="00BF3417">
            <w:pPr>
              <w:widowControl w:val="0"/>
              <w:autoSpaceDE w:val="0"/>
              <w:autoSpaceDN w:val="0"/>
              <w:adjustRightInd w:val="0"/>
              <w:jc w:val="center"/>
              <w:rPr>
                <w:sz w:val="28"/>
                <w:szCs w:val="28"/>
              </w:rPr>
            </w:pPr>
            <w:r w:rsidRPr="00BF3417">
              <w:rPr>
                <w:sz w:val="28"/>
                <w:szCs w:val="28"/>
              </w:rPr>
              <w:t>к квалификационным уровням</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Минимальный оклад, руб.</w:t>
            </w:r>
          </w:p>
        </w:tc>
        <w:tc>
          <w:tcPr>
            <w:tcW w:w="1928"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Коэффициент по</w:t>
            </w:r>
          </w:p>
          <w:p w:rsidR="008A7D3B" w:rsidRPr="00BF3417" w:rsidRDefault="008A7D3B" w:rsidP="00BF3417">
            <w:pPr>
              <w:widowControl w:val="0"/>
              <w:autoSpaceDE w:val="0"/>
              <w:autoSpaceDN w:val="0"/>
              <w:adjustRightInd w:val="0"/>
              <w:jc w:val="center"/>
              <w:rPr>
                <w:sz w:val="28"/>
                <w:szCs w:val="28"/>
              </w:rPr>
            </w:pPr>
            <w:r w:rsidRPr="00BF3417">
              <w:rPr>
                <w:sz w:val="28"/>
                <w:szCs w:val="28"/>
              </w:rPr>
              <w:t>занимаемой</w:t>
            </w:r>
          </w:p>
          <w:p w:rsidR="008A7D3B" w:rsidRPr="00BF3417" w:rsidRDefault="008A7D3B" w:rsidP="00BF3417">
            <w:pPr>
              <w:widowControl w:val="0"/>
              <w:autoSpaceDE w:val="0"/>
              <w:autoSpaceDN w:val="0"/>
              <w:adjustRightInd w:val="0"/>
              <w:jc w:val="center"/>
              <w:rPr>
                <w:sz w:val="28"/>
                <w:szCs w:val="28"/>
              </w:rPr>
            </w:pPr>
            <w:r w:rsidRPr="00BF3417">
              <w:rPr>
                <w:sz w:val="28"/>
                <w:szCs w:val="28"/>
              </w:rPr>
              <w:t>должности</w:t>
            </w:r>
          </w:p>
        </w:tc>
      </w:tr>
      <w:tr w:rsidR="008A7D3B" w:rsidRPr="00BF3417" w:rsidTr="00BF3417">
        <w:tc>
          <w:tcPr>
            <w:tcW w:w="7596" w:type="dxa"/>
            <w:gridSpan w:val="4"/>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outlineLvl w:val="3"/>
              <w:rPr>
                <w:sz w:val="28"/>
                <w:szCs w:val="28"/>
              </w:rPr>
            </w:pPr>
            <w:r w:rsidRPr="00BF3417">
              <w:rPr>
                <w:sz w:val="28"/>
                <w:szCs w:val="28"/>
              </w:rPr>
              <w:t>ПКГ "Общеотраслевые профессии рабочих первого уровня"</w:t>
            </w:r>
          </w:p>
        </w:tc>
        <w:tc>
          <w:tcPr>
            <w:tcW w:w="1928"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p>
        </w:tc>
      </w:tr>
      <w:tr w:rsidR="008A7D3B" w:rsidRPr="00BF3417" w:rsidTr="00BF3417">
        <w:tc>
          <w:tcPr>
            <w:tcW w:w="1077"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1</w:t>
            </w:r>
          </w:p>
        </w:tc>
        <w:tc>
          <w:tcPr>
            <w:tcW w:w="1587"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1 квалификационный уровень</w:t>
            </w:r>
          </w:p>
        </w:tc>
        <w:tc>
          <w:tcPr>
            <w:tcW w:w="3798"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w:t>
            </w:r>
            <w:hyperlink r:id="rId20" w:tooltip="Постановление Госкомтруда СССР, Секретариата ВЦСПС от 31.01.1985 N 31/3-30 (ред. от 20.09.2011) &quot;Об утверждении &quot;Общих положений Единого тарифно-квалификационного справочника работ и профессий рабочих народного хозяйства СССР&quot;; раздела &quot;Профессии рабочих, общи" w:history="1">
              <w:r w:rsidRPr="00BF3417">
                <w:rPr>
                  <w:color w:val="0000FF"/>
                  <w:sz w:val="28"/>
                  <w:szCs w:val="28"/>
                </w:rPr>
                <w:t>справочником</w:t>
              </w:r>
            </w:hyperlink>
            <w:r w:rsidRPr="00BF3417">
              <w:rPr>
                <w:sz w:val="28"/>
                <w:szCs w:val="28"/>
              </w:rPr>
              <w:t xml:space="preserve"> работ и профессий рабочих, выпуск 1, раздел "Профессии рабочих, общие для всех отраслей народного хозяйства": возчик; гардеробщик; грузчик; дворник; истопник; кастелянша; кладовщик; конюх; уборщик производственных помещений; уборщик служебных помещений; уборщик территорий; сторож (вахтер)</w:t>
            </w:r>
          </w:p>
        </w:tc>
        <w:tc>
          <w:tcPr>
            <w:tcW w:w="1134"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2030</w:t>
            </w:r>
          </w:p>
        </w:tc>
        <w:tc>
          <w:tcPr>
            <w:tcW w:w="1928"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p>
        </w:tc>
      </w:tr>
      <w:tr w:rsidR="008A7D3B" w:rsidRPr="00BF3417" w:rsidTr="00BF3417">
        <w:tc>
          <w:tcPr>
            <w:tcW w:w="1077" w:type="dxa"/>
            <w:tcBorders>
              <w:left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p>
        </w:tc>
        <w:tc>
          <w:tcPr>
            <w:tcW w:w="1587" w:type="dxa"/>
            <w:tcBorders>
              <w:left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p>
        </w:tc>
        <w:tc>
          <w:tcPr>
            <w:tcW w:w="3798" w:type="dxa"/>
            <w:tcBorders>
              <w:left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- 1 квалификационный разряд</w:t>
            </w:r>
          </w:p>
        </w:tc>
        <w:tc>
          <w:tcPr>
            <w:tcW w:w="1134" w:type="dxa"/>
            <w:tcBorders>
              <w:left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p>
        </w:tc>
        <w:tc>
          <w:tcPr>
            <w:tcW w:w="1928" w:type="dxa"/>
            <w:tcBorders>
              <w:left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r w:rsidR="008A7D3B" w:rsidRPr="00BF3417" w:rsidTr="00BF3417">
        <w:tc>
          <w:tcPr>
            <w:tcW w:w="1077" w:type="dxa"/>
            <w:tcBorders>
              <w:left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p>
        </w:tc>
        <w:tc>
          <w:tcPr>
            <w:tcW w:w="1587" w:type="dxa"/>
            <w:tcBorders>
              <w:left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p>
        </w:tc>
        <w:tc>
          <w:tcPr>
            <w:tcW w:w="3798" w:type="dxa"/>
            <w:tcBorders>
              <w:left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- 2 квалификационный разряд</w:t>
            </w:r>
          </w:p>
        </w:tc>
        <w:tc>
          <w:tcPr>
            <w:tcW w:w="1134" w:type="dxa"/>
            <w:tcBorders>
              <w:left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p>
        </w:tc>
        <w:tc>
          <w:tcPr>
            <w:tcW w:w="1928" w:type="dxa"/>
            <w:tcBorders>
              <w:left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1,03</w:t>
            </w:r>
          </w:p>
        </w:tc>
      </w:tr>
      <w:tr w:rsidR="008A7D3B" w:rsidRPr="00BF3417" w:rsidTr="00BF3417">
        <w:tc>
          <w:tcPr>
            <w:tcW w:w="1077" w:type="dxa"/>
            <w:vMerge w:val="restart"/>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p>
        </w:tc>
        <w:tc>
          <w:tcPr>
            <w:tcW w:w="1587"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p>
        </w:tc>
        <w:tc>
          <w:tcPr>
            <w:tcW w:w="3798"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- 3 квалификационный разряд</w:t>
            </w:r>
          </w:p>
        </w:tc>
        <w:tc>
          <w:tcPr>
            <w:tcW w:w="1134"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p>
        </w:tc>
        <w:tc>
          <w:tcPr>
            <w:tcW w:w="1928"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1,06</w:t>
            </w:r>
          </w:p>
        </w:tc>
      </w:tr>
      <w:tr w:rsidR="008A7D3B" w:rsidRPr="00BF3417" w:rsidTr="00BF3417">
        <w:tc>
          <w:tcPr>
            <w:tcW w:w="1077" w:type="dxa"/>
            <w:vMerge/>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2 квалификационный уровень</w:t>
            </w:r>
          </w:p>
        </w:tc>
        <w:tc>
          <w:tcPr>
            <w:tcW w:w="3798"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2157</w:t>
            </w:r>
          </w:p>
        </w:tc>
        <w:tc>
          <w:tcPr>
            <w:tcW w:w="1928"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r w:rsidR="008A7D3B" w:rsidRPr="00BF3417" w:rsidTr="00BF3417">
        <w:tc>
          <w:tcPr>
            <w:tcW w:w="7596" w:type="dxa"/>
            <w:gridSpan w:val="4"/>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outlineLvl w:val="3"/>
              <w:rPr>
                <w:sz w:val="28"/>
                <w:szCs w:val="28"/>
              </w:rPr>
            </w:pPr>
            <w:r w:rsidRPr="00BF3417">
              <w:rPr>
                <w:sz w:val="28"/>
                <w:szCs w:val="28"/>
              </w:rPr>
              <w:t>ПКГ "Общеотраслевые профессии рабочих второго уровня"</w:t>
            </w:r>
          </w:p>
        </w:tc>
        <w:tc>
          <w:tcPr>
            <w:tcW w:w="1928"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p>
        </w:tc>
      </w:tr>
      <w:tr w:rsidR="008A7D3B" w:rsidRPr="00BF3417" w:rsidTr="00BF3417">
        <w:tc>
          <w:tcPr>
            <w:tcW w:w="1077"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2</w:t>
            </w:r>
          </w:p>
        </w:tc>
        <w:tc>
          <w:tcPr>
            <w:tcW w:w="1587"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1 квалификационный уровень</w:t>
            </w:r>
          </w:p>
        </w:tc>
        <w:tc>
          <w:tcPr>
            <w:tcW w:w="3798"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w:t>
            </w:r>
            <w:hyperlink r:id="rId21" w:tooltip="Постановление Госкомтруда СССР, Секретариата ВЦСПС от 31.01.1985 N 31/3-30 (ред. от 20.09.2011) &quot;Об утверждении &quot;Общих положений Единого тарифно-квалификационного справочника работ и профессий рабочих народного хозяйства СССР&quot;; раздела &quot;Профессии рабочих, общи" w:history="1">
              <w:r w:rsidRPr="00BF3417">
                <w:rPr>
                  <w:color w:val="0000FF"/>
                  <w:sz w:val="28"/>
                  <w:szCs w:val="28"/>
                </w:rPr>
                <w:t>справочником</w:t>
              </w:r>
            </w:hyperlink>
            <w:r w:rsidRPr="00BF3417">
              <w:rPr>
                <w:sz w:val="28"/>
                <w:szCs w:val="28"/>
              </w:rPr>
              <w:t xml:space="preserve"> работ и профессий рабочих, выпуск 1, раздел "Профессии рабочих, общие для всех отраслей народного хозяйства": водитель автомобиля</w:t>
            </w:r>
          </w:p>
        </w:tc>
        <w:tc>
          <w:tcPr>
            <w:tcW w:w="1134"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2220</w:t>
            </w:r>
          </w:p>
        </w:tc>
        <w:tc>
          <w:tcPr>
            <w:tcW w:w="1928"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p>
        </w:tc>
      </w:tr>
      <w:tr w:rsidR="008A7D3B" w:rsidRPr="00BF3417" w:rsidTr="00BF3417">
        <w:tc>
          <w:tcPr>
            <w:tcW w:w="1077" w:type="dxa"/>
            <w:tcBorders>
              <w:left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p>
        </w:tc>
        <w:tc>
          <w:tcPr>
            <w:tcW w:w="1587" w:type="dxa"/>
            <w:tcBorders>
              <w:left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p>
        </w:tc>
        <w:tc>
          <w:tcPr>
            <w:tcW w:w="3798" w:type="dxa"/>
            <w:tcBorders>
              <w:left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- 4 квалификационный разряд</w:t>
            </w:r>
          </w:p>
        </w:tc>
        <w:tc>
          <w:tcPr>
            <w:tcW w:w="1134" w:type="dxa"/>
            <w:tcBorders>
              <w:left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p>
        </w:tc>
        <w:tc>
          <w:tcPr>
            <w:tcW w:w="1928" w:type="dxa"/>
            <w:tcBorders>
              <w:left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r w:rsidR="008A7D3B" w:rsidRPr="00BF3417" w:rsidTr="00BF3417">
        <w:tc>
          <w:tcPr>
            <w:tcW w:w="1077" w:type="dxa"/>
            <w:vMerge w:val="restart"/>
            <w:tcBorders>
              <w:left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p>
        </w:tc>
        <w:tc>
          <w:tcPr>
            <w:tcW w:w="1587"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p>
        </w:tc>
        <w:tc>
          <w:tcPr>
            <w:tcW w:w="3798"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- 5 квалификационный разряд</w:t>
            </w:r>
          </w:p>
        </w:tc>
        <w:tc>
          <w:tcPr>
            <w:tcW w:w="1134"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p>
        </w:tc>
        <w:tc>
          <w:tcPr>
            <w:tcW w:w="1928"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1,07</w:t>
            </w:r>
          </w:p>
        </w:tc>
      </w:tr>
      <w:tr w:rsidR="008A7D3B" w:rsidRPr="00BF3417" w:rsidTr="00BF3417">
        <w:tc>
          <w:tcPr>
            <w:tcW w:w="1077" w:type="dxa"/>
            <w:vMerge/>
            <w:tcBorders>
              <w:left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p>
        </w:tc>
        <w:tc>
          <w:tcPr>
            <w:tcW w:w="1587"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2 квалификационный уровень</w:t>
            </w:r>
          </w:p>
        </w:tc>
        <w:tc>
          <w:tcPr>
            <w:tcW w:w="3798"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w:t>
            </w:r>
            <w:hyperlink r:id="rId22" w:tooltip="Постановление Госкомтруда СССР, Секретариата ВЦСПС от 31.01.1985 N 31/3-30 (ред. от 20.09.2011) &quot;Об утверждении &quot;Общих положений Единого тарифно-квалификационного справочника работ и профессий рабочих народного хозяйства СССР&quot;; раздела &quot;Профессии рабочих, общи" w:history="1">
              <w:r w:rsidRPr="00BF3417">
                <w:rPr>
                  <w:color w:val="0000FF"/>
                  <w:sz w:val="28"/>
                  <w:szCs w:val="28"/>
                </w:rPr>
                <w:t>справочником</w:t>
              </w:r>
            </w:hyperlink>
            <w:r w:rsidRPr="00BF3417">
              <w:rPr>
                <w:sz w:val="28"/>
                <w:szCs w:val="28"/>
              </w:rPr>
              <w:t xml:space="preserve"> работ и профессий рабочих, выпуск 1, раздел "Профессии рабочих, общие для всех отраслей народного хозяйства"</w:t>
            </w:r>
          </w:p>
        </w:tc>
        <w:tc>
          <w:tcPr>
            <w:tcW w:w="1134"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2639</w:t>
            </w:r>
          </w:p>
        </w:tc>
        <w:tc>
          <w:tcPr>
            <w:tcW w:w="1928"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p>
        </w:tc>
      </w:tr>
      <w:tr w:rsidR="008A7D3B" w:rsidRPr="00BF3417" w:rsidTr="00BF3417">
        <w:tc>
          <w:tcPr>
            <w:tcW w:w="1077" w:type="dxa"/>
            <w:tcBorders>
              <w:left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p>
        </w:tc>
        <w:tc>
          <w:tcPr>
            <w:tcW w:w="1587" w:type="dxa"/>
            <w:tcBorders>
              <w:left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p>
        </w:tc>
        <w:tc>
          <w:tcPr>
            <w:tcW w:w="3798" w:type="dxa"/>
            <w:tcBorders>
              <w:left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- 6 квалификационный разряд</w:t>
            </w:r>
          </w:p>
        </w:tc>
        <w:tc>
          <w:tcPr>
            <w:tcW w:w="1134" w:type="dxa"/>
            <w:tcBorders>
              <w:left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p>
        </w:tc>
        <w:tc>
          <w:tcPr>
            <w:tcW w:w="1928" w:type="dxa"/>
            <w:tcBorders>
              <w:left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r w:rsidR="008A7D3B" w:rsidRPr="00BF3417" w:rsidTr="00BF3417">
        <w:tc>
          <w:tcPr>
            <w:tcW w:w="1077" w:type="dxa"/>
            <w:vMerge w:val="restart"/>
            <w:tcBorders>
              <w:left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p>
        </w:tc>
        <w:tc>
          <w:tcPr>
            <w:tcW w:w="1587"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p>
        </w:tc>
        <w:tc>
          <w:tcPr>
            <w:tcW w:w="3798"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- 7 квалификационный разряд</w:t>
            </w:r>
          </w:p>
        </w:tc>
        <w:tc>
          <w:tcPr>
            <w:tcW w:w="1134"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p>
        </w:tc>
        <w:tc>
          <w:tcPr>
            <w:tcW w:w="1928"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1,1</w:t>
            </w:r>
          </w:p>
        </w:tc>
      </w:tr>
      <w:tr w:rsidR="008A7D3B" w:rsidRPr="00BF3417" w:rsidTr="00BF3417">
        <w:tc>
          <w:tcPr>
            <w:tcW w:w="1077" w:type="dxa"/>
            <w:vMerge/>
            <w:tcBorders>
              <w:left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3 квалификационный уровень</w:t>
            </w:r>
          </w:p>
        </w:tc>
        <w:tc>
          <w:tcPr>
            <w:tcW w:w="3798"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r:id="rId23" w:tooltip="Постановление Госкомтруда СССР, Секретариата ВЦСПС от 31.01.1985 N 31/3-30 (ред. от 20.09.2011) &quot;Об утверждении &quot;Общих положений Единого тарифно-квалификационного справочника работ и профессий рабочих народного хозяйства СССР&quot;; раздела &quot;Профессии рабочих, общи" w:history="1">
              <w:r w:rsidRPr="00BF3417">
                <w:rPr>
                  <w:color w:val="0000FF"/>
                  <w:sz w:val="28"/>
                  <w:szCs w:val="28"/>
                </w:rPr>
                <w:t>справочником</w:t>
              </w:r>
            </w:hyperlink>
            <w:r w:rsidRPr="00BF3417">
              <w:rPr>
                <w:sz w:val="28"/>
                <w:szCs w:val="28"/>
              </w:rPr>
              <w:t xml:space="preserve"> работ и профессий рабочих, выпуск 1, раздел "Профессии рабочих, общие для всех отраслей народного хозяйства"</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3044</w:t>
            </w:r>
          </w:p>
        </w:tc>
        <w:tc>
          <w:tcPr>
            <w:tcW w:w="1928"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r w:rsidR="008A7D3B" w:rsidRPr="00BF3417" w:rsidTr="00BF3417">
        <w:tc>
          <w:tcPr>
            <w:tcW w:w="1077"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p>
        </w:tc>
        <w:tc>
          <w:tcPr>
            <w:tcW w:w="1587"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4 квалификационный уровень</w:t>
            </w:r>
          </w:p>
        </w:tc>
        <w:tc>
          <w:tcPr>
            <w:tcW w:w="3798"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w:t>
            </w:r>
            <w:r>
              <w:rPr>
                <w:sz w:val="28"/>
                <w:szCs w:val="28"/>
              </w:rPr>
              <w:t xml:space="preserve"> работы</w:t>
            </w:r>
            <w:r w:rsidRPr="00BF3417">
              <w:rPr>
                <w:sz w:val="28"/>
                <w:szCs w:val="28"/>
              </w:rPr>
              <w:t xml:space="preserve"> (водитель автобуса)</w:t>
            </w:r>
          </w:p>
        </w:tc>
        <w:tc>
          <w:tcPr>
            <w:tcW w:w="1134"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3652</w:t>
            </w:r>
          </w:p>
        </w:tc>
        <w:tc>
          <w:tcPr>
            <w:tcW w:w="1928"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2</w:t>
            </w:r>
          </w:p>
        </w:tc>
      </w:tr>
    </w:tbl>
    <w:p w:rsidR="008A7D3B" w:rsidRPr="00BF3417" w:rsidRDefault="008A7D3B" w:rsidP="00BF3417">
      <w:pPr>
        <w:widowControl w:val="0"/>
        <w:autoSpaceDE w:val="0"/>
        <w:autoSpaceDN w:val="0"/>
        <w:adjustRightInd w:val="0"/>
        <w:jc w:val="center"/>
        <w:outlineLvl w:val="2"/>
        <w:rPr>
          <w:sz w:val="28"/>
          <w:szCs w:val="28"/>
        </w:rPr>
      </w:pPr>
    </w:p>
    <w:p w:rsidR="008A7D3B" w:rsidRPr="00BF3417" w:rsidRDefault="008A7D3B" w:rsidP="00BF3417">
      <w:pPr>
        <w:widowControl w:val="0"/>
        <w:autoSpaceDE w:val="0"/>
        <w:autoSpaceDN w:val="0"/>
        <w:adjustRightInd w:val="0"/>
        <w:jc w:val="center"/>
        <w:outlineLvl w:val="2"/>
        <w:rPr>
          <w:sz w:val="28"/>
          <w:szCs w:val="28"/>
        </w:rPr>
      </w:pPr>
      <w:hyperlink r:id="rId24" w:tooltip="Приказ Минздравсоцразвития России от 05.05.2008 N 216н (ред. от 23.12.2011) &quot;Об утверждении профессиональных квалификационных групп должностей работников образования&quot; (Зарегистрировано в Минюсте России 22.05.2008 N 11731){КонсультантПлюс}" w:history="1">
        <w:r w:rsidRPr="00BF3417">
          <w:rPr>
            <w:color w:val="0000FF"/>
            <w:sz w:val="28"/>
            <w:szCs w:val="28"/>
          </w:rPr>
          <w:t>ПКГ</w:t>
        </w:r>
      </w:hyperlink>
      <w:r w:rsidRPr="00BF3417">
        <w:rPr>
          <w:sz w:val="28"/>
          <w:szCs w:val="28"/>
        </w:rPr>
        <w:t xml:space="preserve"> должностей работников образования</w:t>
      </w:r>
    </w:p>
    <w:p w:rsidR="008A7D3B" w:rsidRPr="00BF3417" w:rsidRDefault="008A7D3B" w:rsidP="00BF3417">
      <w:pPr>
        <w:widowControl w:val="0"/>
        <w:autoSpaceDE w:val="0"/>
        <w:autoSpaceDN w:val="0"/>
        <w:adjustRightInd w:val="0"/>
        <w:jc w:val="center"/>
        <w:rPr>
          <w:sz w:val="28"/>
          <w:szCs w:val="28"/>
        </w:rPr>
      </w:pPr>
      <w:r w:rsidRPr="00BF3417">
        <w:rPr>
          <w:sz w:val="28"/>
          <w:szCs w:val="28"/>
        </w:rPr>
        <w:t>(утверждены приказом Министерства здравоохранения</w:t>
      </w:r>
    </w:p>
    <w:p w:rsidR="008A7D3B" w:rsidRPr="00BF3417" w:rsidRDefault="008A7D3B" w:rsidP="00BF3417">
      <w:pPr>
        <w:widowControl w:val="0"/>
        <w:autoSpaceDE w:val="0"/>
        <w:autoSpaceDN w:val="0"/>
        <w:adjustRightInd w:val="0"/>
        <w:jc w:val="center"/>
        <w:rPr>
          <w:sz w:val="28"/>
          <w:szCs w:val="28"/>
        </w:rPr>
      </w:pPr>
      <w:r w:rsidRPr="00BF3417">
        <w:rPr>
          <w:sz w:val="28"/>
          <w:szCs w:val="28"/>
        </w:rPr>
        <w:t>и социального развития Российской Федерации</w:t>
      </w:r>
    </w:p>
    <w:p w:rsidR="008A7D3B" w:rsidRPr="00BF3417" w:rsidRDefault="008A7D3B" w:rsidP="00BF3417">
      <w:pPr>
        <w:widowControl w:val="0"/>
        <w:autoSpaceDE w:val="0"/>
        <w:autoSpaceDN w:val="0"/>
        <w:adjustRightInd w:val="0"/>
        <w:jc w:val="center"/>
        <w:rPr>
          <w:sz w:val="28"/>
          <w:szCs w:val="28"/>
        </w:rPr>
      </w:pPr>
      <w:r w:rsidRPr="00BF3417">
        <w:rPr>
          <w:sz w:val="28"/>
          <w:szCs w:val="28"/>
        </w:rPr>
        <w:t>от 05.05.2008 N 216н)</w:t>
      </w:r>
    </w:p>
    <w:p w:rsidR="008A7D3B" w:rsidRPr="00BF3417" w:rsidRDefault="008A7D3B" w:rsidP="00BF3417">
      <w:pPr>
        <w:widowControl w:val="0"/>
        <w:autoSpaceDE w:val="0"/>
        <w:autoSpaceDN w:val="0"/>
        <w:adjustRightInd w:val="0"/>
        <w:jc w:val="center"/>
        <w:rPr>
          <w:sz w:val="28"/>
          <w:szCs w:val="28"/>
        </w:rPr>
      </w:pPr>
    </w:p>
    <w:tbl>
      <w:tblPr>
        <w:tblW w:w="9498" w:type="dxa"/>
        <w:tblInd w:w="62" w:type="dxa"/>
        <w:tblLayout w:type="fixed"/>
        <w:tblCellMar>
          <w:top w:w="102" w:type="dxa"/>
          <w:left w:w="62" w:type="dxa"/>
          <w:bottom w:w="102" w:type="dxa"/>
          <w:right w:w="62" w:type="dxa"/>
        </w:tblCellMar>
        <w:tblLook w:val="0000"/>
      </w:tblPr>
      <w:tblGrid>
        <w:gridCol w:w="2694"/>
        <w:gridCol w:w="3827"/>
        <w:gridCol w:w="1134"/>
        <w:gridCol w:w="1843"/>
      </w:tblGrid>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Должности, отнесенные</w:t>
            </w:r>
          </w:p>
          <w:p w:rsidR="008A7D3B" w:rsidRPr="00BF3417" w:rsidRDefault="008A7D3B" w:rsidP="00BF3417">
            <w:pPr>
              <w:widowControl w:val="0"/>
              <w:autoSpaceDE w:val="0"/>
              <w:autoSpaceDN w:val="0"/>
              <w:adjustRightInd w:val="0"/>
              <w:jc w:val="center"/>
              <w:rPr>
                <w:sz w:val="28"/>
                <w:szCs w:val="28"/>
              </w:rPr>
            </w:pPr>
            <w:r w:rsidRPr="00BF3417">
              <w:rPr>
                <w:sz w:val="28"/>
                <w:szCs w:val="28"/>
              </w:rPr>
              <w:t>к квалификационным уровням</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Минимальный оклад, руб.</w:t>
            </w:r>
          </w:p>
        </w:tc>
        <w:tc>
          <w:tcPr>
            <w:tcW w:w="1843"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Коэффициент</w:t>
            </w:r>
          </w:p>
          <w:p w:rsidR="008A7D3B" w:rsidRPr="00BF3417" w:rsidRDefault="008A7D3B" w:rsidP="00BF3417">
            <w:pPr>
              <w:widowControl w:val="0"/>
              <w:autoSpaceDE w:val="0"/>
              <w:autoSpaceDN w:val="0"/>
              <w:adjustRightInd w:val="0"/>
              <w:jc w:val="center"/>
              <w:rPr>
                <w:sz w:val="28"/>
                <w:szCs w:val="28"/>
              </w:rPr>
            </w:pPr>
            <w:r w:rsidRPr="00BF3417">
              <w:rPr>
                <w:sz w:val="28"/>
                <w:szCs w:val="28"/>
              </w:rPr>
              <w:t>по занимаемой должности</w:t>
            </w:r>
          </w:p>
        </w:tc>
      </w:tr>
      <w:tr w:rsidR="008A7D3B" w:rsidRPr="00BF3417" w:rsidTr="00BF3417">
        <w:tc>
          <w:tcPr>
            <w:tcW w:w="9498" w:type="dxa"/>
            <w:gridSpan w:val="4"/>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outlineLvl w:val="3"/>
              <w:rPr>
                <w:sz w:val="28"/>
                <w:szCs w:val="28"/>
              </w:rPr>
            </w:pPr>
            <w:r w:rsidRPr="00BF3417">
              <w:rPr>
                <w:sz w:val="28"/>
                <w:szCs w:val="28"/>
              </w:rPr>
              <w:t>ПКГ должностей работников учебно-вспомогательного персонала первого уровня</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1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Вожатый; помощник воспитателя; секретарь учебной части</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2844</w:t>
            </w:r>
          </w:p>
        </w:tc>
        <w:tc>
          <w:tcPr>
            <w:tcW w:w="1843"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r w:rsidR="008A7D3B" w:rsidRPr="00BF3417" w:rsidTr="00BF3417">
        <w:tc>
          <w:tcPr>
            <w:tcW w:w="9498" w:type="dxa"/>
            <w:gridSpan w:val="4"/>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outlineLvl w:val="3"/>
              <w:rPr>
                <w:sz w:val="28"/>
                <w:szCs w:val="28"/>
              </w:rPr>
            </w:pPr>
            <w:r w:rsidRPr="00BF3417">
              <w:rPr>
                <w:sz w:val="28"/>
                <w:szCs w:val="28"/>
              </w:rPr>
              <w:t>ПКГ должностей работников учебно-вспомогательного персонала второго уровня</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1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Дежурный по режиму; младший воспитатель</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3166</w:t>
            </w:r>
          </w:p>
        </w:tc>
        <w:tc>
          <w:tcPr>
            <w:tcW w:w="1843"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2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Диспетчер образовательного учреждения; старший дежурный по режиму</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3661</w:t>
            </w:r>
          </w:p>
        </w:tc>
        <w:tc>
          <w:tcPr>
            <w:tcW w:w="1843"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r w:rsidR="008A7D3B" w:rsidRPr="00BF3417" w:rsidTr="00BF3417">
        <w:tc>
          <w:tcPr>
            <w:tcW w:w="9498" w:type="dxa"/>
            <w:gridSpan w:val="4"/>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outlineLvl w:val="3"/>
              <w:rPr>
                <w:sz w:val="28"/>
                <w:szCs w:val="28"/>
              </w:rPr>
            </w:pPr>
            <w:r w:rsidRPr="00BF3417">
              <w:rPr>
                <w:sz w:val="28"/>
                <w:szCs w:val="28"/>
              </w:rPr>
              <w:t>ПКГ должностей педагогических работников</w:t>
            </w:r>
          </w:p>
        </w:tc>
      </w:tr>
      <w:tr w:rsidR="008A7D3B" w:rsidRPr="00BF3417" w:rsidTr="00BF3417">
        <w:tc>
          <w:tcPr>
            <w:tcW w:w="2694" w:type="dxa"/>
            <w:vMerge w:val="restart"/>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1 квалификационный уровень</w:t>
            </w:r>
          </w:p>
        </w:tc>
        <w:tc>
          <w:tcPr>
            <w:tcW w:w="3827"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Инструктор по труду; инструктор по физической культуре; музыкальный руководитель; старший вожатый</w:t>
            </w:r>
          </w:p>
        </w:tc>
        <w:tc>
          <w:tcPr>
            <w:tcW w:w="1134"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4173</w:t>
            </w:r>
          </w:p>
        </w:tc>
        <w:tc>
          <w:tcPr>
            <w:tcW w:w="1843"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1,174 - Без категории</w:t>
            </w:r>
          </w:p>
          <w:p w:rsidR="008A7D3B" w:rsidRPr="00BF3417" w:rsidRDefault="008A7D3B" w:rsidP="00BF3417">
            <w:pPr>
              <w:widowControl w:val="0"/>
              <w:autoSpaceDE w:val="0"/>
              <w:autoSpaceDN w:val="0"/>
              <w:adjustRightInd w:val="0"/>
              <w:jc w:val="both"/>
              <w:rPr>
                <w:sz w:val="28"/>
                <w:szCs w:val="28"/>
              </w:rPr>
            </w:pPr>
            <w:r w:rsidRPr="00BF3417">
              <w:rPr>
                <w:sz w:val="28"/>
                <w:szCs w:val="28"/>
              </w:rPr>
              <w:t>1,198 - Вторая категория</w:t>
            </w:r>
          </w:p>
          <w:p w:rsidR="008A7D3B" w:rsidRPr="00BF3417" w:rsidRDefault="008A7D3B" w:rsidP="00BF3417">
            <w:pPr>
              <w:widowControl w:val="0"/>
              <w:autoSpaceDE w:val="0"/>
              <w:autoSpaceDN w:val="0"/>
              <w:adjustRightInd w:val="0"/>
              <w:jc w:val="both"/>
              <w:rPr>
                <w:sz w:val="28"/>
                <w:szCs w:val="28"/>
              </w:rPr>
            </w:pPr>
            <w:r w:rsidRPr="00BF3417">
              <w:rPr>
                <w:sz w:val="28"/>
                <w:szCs w:val="28"/>
              </w:rPr>
              <w:t>1,233 - Первая категория</w:t>
            </w:r>
          </w:p>
          <w:p w:rsidR="008A7D3B" w:rsidRPr="00BF3417" w:rsidRDefault="008A7D3B" w:rsidP="00BF3417">
            <w:pPr>
              <w:widowControl w:val="0"/>
              <w:autoSpaceDE w:val="0"/>
              <w:autoSpaceDN w:val="0"/>
              <w:adjustRightInd w:val="0"/>
              <w:jc w:val="both"/>
              <w:rPr>
                <w:sz w:val="28"/>
                <w:szCs w:val="28"/>
              </w:rPr>
            </w:pPr>
            <w:r w:rsidRPr="00BF3417">
              <w:rPr>
                <w:sz w:val="28"/>
                <w:szCs w:val="28"/>
              </w:rPr>
              <w:t>1,291 - Высшая категория</w:t>
            </w:r>
          </w:p>
        </w:tc>
      </w:tr>
      <w:tr w:rsidR="008A7D3B" w:rsidRPr="00BF3417" w:rsidTr="00BF3417">
        <w:tc>
          <w:tcPr>
            <w:tcW w:w="2694" w:type="dxa"/>
            <w:vMerge/>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p>
        </w:tc>
        <w:tc>
          <w:tcPr>
            <w:tcW w:w="3827"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Инструктор по физической культуре учреждения дополнительного образования</w:t>
            </w:r>
          </w:p>
        </w:tc>
        <w:tc>
          <w:tcPr>
            <w:tcW w:w="1134"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4589</w:t>
            </w:r>
          </w:p>
        </w:tc>
        <w:tc>
          <w:tcPr>
            <w:tcW w:w="1843"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1,1 - Без категории</w:t>
            </w:r>
          </w:p>
          <w:p w:rsidR="008A7D3B" w:rsidRPr="00BF3417" w:rsidRDefault="008A7D3B" w:rsidP="00BF3417">
            <w:pPr>
              <w:widowControl w:val="0"/>
              <w:autoSpaceDE w:val="0"/>
              <w:autoSpaceDN w:val="0"/>
              <w:adjustRightInd w:val="0"/>
              <w:jc w:val="both"/>
              <w:rPr>
                <w:sz w:val="28"/>
                <w:szCs w:val="28"/>
              </w:rPr>
            </w:pPr>
            <w:r w:rsidRPr="00BF3417">
              <w:rPr>
                <w:sz w:val="28"/>
                <w:szCs w:val="28"/>
              </w:rPr>
              <w:t>1,122 - Вторая категория</w:t>
            </w:r>
          </w:p>
          <w:p w:rsidR="008A7D3B" w:rsidRPr="00BF3417" w:rsidRDefault="008A7D3B" w:rsidP="00BF3417">
            <w:pPr>
              <w:widowControl w:val="0"/>
              <w:autoSpaceDE w:val="0"/>
              <w:autoSpaceDN w:val="0"/>
              <w:adjustRightInd w:val="0"/>
              <w:jc w:val="both"/>
              <w:rPr>
                <w:sz w:val="28"/>
                <w:szCs w:val="28"/>
              </w:rPr>
            </w:pPr>
            <w:r w:rsidRPr="00BF3417">
              <w:rPr>
                <w:sz w:val="28"/>
                <w:szCs w:val="28"/>
              </w:rPr>
              <w:t>1,155 - Первая категория</w:t>
            </w:r>
          </w:p>
          <w:p w:rsidR="008A7D3B" w:rsidRPr="00BF3417" w:rsidRDefault="008A7D3B" w:rsidP="00BF3417">
            <w:pPr>
              <w:widowControl w:val="0"/>
              <w:autoSpaceDE w:val="0"/>
              <w:autoSpaceDN w:val="0"/>
              <w:adjustRightInd w:val="0"/>
              <w:jc w:val="both"/>
              <w:rPr>
                <w:sz w:val="28"/>
                <w:szCs w:val="28"/>
              </w:rPr>
            </w:pPr>
            <w:r w:rsidRPr="00BF3417">
              <w:rPr>
                <w:sz w:val="28"/>
                <w:szCs w:val="28"/>
              </w:rPr>
              <w:t>1,210 - Высшая категория</w:t>
            </w:r>
          </w:p>
        </w:tc>
      </w:tr>
      <w:tr w:rsidR="008A7D3B" w:rsidRPr="00BF3417" w:rsidTr="00BF3417">
        <w:tc>
          <w:tcPr>
            <w:tcW w:w="2694" w:type="dxa"/>
            <w:vMerge w:val="restart"/>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2 квалификационный уровень</w:t>
            </w:r>
          </w:p>
        </w:tc>
        <w:tc>
          <w:tcPr>
            <w:tcW w:w="3827"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rPr>
                <w:sz w:val="28"/>
                <w:szCs w:val="28"/>
              </w:rPr>
            </w:pPr>
            <w:r w:rsidRPr="00BF3417">
              <w:rPr>
                <w:sz w:val="28"/>
                <w:szCs w:val="28"/>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134"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4569</w:t>
            </w:r>
          </w:p>
        </w:tc>
        <w:tc>
          <w:tcPr>
            <w:tcW w:w="1843"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rPr>
                <w:sz w:val="28"/>
                <w:szCs w:val="28"/>
              </w:rPr>
            </w:pPr>
            <w:r w:rsidRPr="00BF3417">
              <w:rPr>
                <w:sz w:val="28"/>
                <w:szCs w:val="28"/>
              </w:rPr>
              <w:t>1,174 - Без категории</w:t>
            </w:r>
          </w:p>
          <w:p w:rsidR="008A7D3B" w:rsidRPr="00BF3417" w:rsidRDefault="008A7D3B" w:rsidP="00BF3417">
            <w:pPr>
              <w:widowControl w:val="0"/>
              <w:autoSpaceDE w:val="0"/>
              <w:autoSpaceDN w:val="0"/>
              <w:adjustRightInd w:val="0"/>
              <w:rPr>
                <w:sz w:val="28"/>
                <w:szCs w:val="28"/>
              </w:rPr>
            </w:pPr>
            <w:r w:rsidRPr="00BF3417">
              <w:rPr>
                <w:sz w:val="28"/>
                <w:szCs w:val="28"/>
              </w:rPr>
              <w:t>1,198 - Вторая категория</w:t>
            </w:r>
          </w:p>
          <w:p w:rsidR="008A7D3B" w:rsidRPr="00BF3417" w:rsidRDefault="008A7D3B" w:rsidP="00BF3417">
            <w:pPr>
              <w:widowControl w:val="0"/>
              <w:autoSpaceDE w:val="0"/>
              <w:autoSpaceDN w:val="0"/>
              <w:adjustRightInd w:val="0"/>
              <w:rPr>
                <w:sz w:val="28"/>
                <w:szCs w:val="28"/>
              </w:rPr>
            </w:pPr>
            <w:r w:rsidRPr="00BF3417">
              <w:rPr>
                <w:sz w:val="28"/>
                <w:szCs w:val="28"/>
              </w:rPr>
              <w:t>1,233 - Первая категория</w:t>
            </w:r>
          </w:p>
          <w:p w:rsidR="008A7D3B" w:rsidRPr="00BF3417" w:rsidRDefault="008A7D3B" w:rsidP="00BF3417">
            <w:pPr>
              <w:widowControl w:val="0"/>
              <w:autoSpaceDE w:val="0"/>
              <w:autoSpaceDN w:val="0"/>
              <w:adjustRightInd w:val="0"/>
              <w:rPr>
                <w:sz w:val="28"/>
                <w:szCs w:val="28"/>
              </w:rPr>
            </w:pPr>
            <w:r w:rsidRPr="00BF3417">
              <w:rPr>
                <w:sz w:val="28"/>
                <w:szCs w:val="28"/>
              </w:rPr>
              <w:t>1,291 - Высшая категория</w:t>
            </w:r>
          </w:p>
        </w:tc>
      </w:tr>
      <w:tr w:rsidR="008A7D3B" w:rsidRPr="00BF3417" w:rsidTr="00BF3417">
        <w:tc>
          <w:tcPr>
            <w:tcW w:w="2694" w:type="dxa"/>
            <w:vMerge/>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p>
        </w:tc>
        <w:tc>
          <w:tcPr>
            <w:tcW w:w="3827"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rPr>
                <w:sz w:val="28"/>
                <w:szCs w:val="28"/>
              </w:rPr>
            </w:pPr>
            <w:r w:rsidRPr="00BF3417">
              <w:rPr>
                <w:sz w:val="28"/>
                <w:szCs w:val="28"/>
              </w:rPr>
              <w:t>Педагог дополнительного образования; педагог-организатор; тренер-преподаватель учреждения дополнительного образования</w:t>
            </w:r>
          </w:p>
        </w:tc>
        <w:tc>
          <w:tcPr>
            <w:tcW w:w="1134"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5027</w:t>
            </w:r>
          </w:p>
        </w:tc>
        <w:tc>
          <w:tcPr>
            <w:tcW w:w="1843"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1,1 - Без категории</w:t>
            </w:r>
          </w:p>
          <w:p w:rsidR="008A7D3B" w:rsidRPr="00BF3417" w:rsidRDefault="008A7D3B" w:rsidP="00BF3417">
            <w:pPr>
              <w:widowControl w:val="0"/>
              <w:autoSpaceDE w:val="0"/>
              <w:autoSpaceDN w:val="0"/>
              <w:adjustRightInd w:val="0"/>
              <w:jc w:val="both"/>
              <w:rPr>
                <w:sz w:val="28"/>
                <w:szCs w:val="28"/>
              </w:rPr>
            </w:pPr>
            <w:r w:rsidRPr="00BF3417">
              <w:rPr>
                <w:sz w:val="28"/>
                <w:szCs w:val="28"/>
              </w:rPr>
              <w:t>1,122 - Вторая категория</w:t>
            </w:r>
          </w:p>
          <w:p w:rsidR="008A7D3B" w:rsidRPr="00BF3417" w:rsidRDefault="008A7D3B" w:rsidP="00BF3417">
            <w:pPr>
              <w:widowControl w:val="0"/>
              <w:autoSpaceDE w:val="0"/>
              <w:autoSpaceDN w:val="0"/>
              <w:adjustRightInd w:val="0"/>
              <w:jc w:val="both"/>
              <w:rPr>
                <w:sz w:val="28"/>
                <w:szCs w:val="28"/>
              </w:rPr>
            </w:pPr>
            <w:r w:rsidRPr="00BF3417">
              <w:rPr>
                <w:sz w:val="28"/>
                <w:szCs w:val="28"/>
              </w:rPr>
              <w:t>1,155 - Первая категория</w:t>
            </w:r>
          </w:p>
          <w:p w:rsidR="008A7D3B" w:rsidRPr="00BF3417" w:rsidRDefault="008A7D3B" w:rsidP="00BF3417">
            <w:pPr>
              <w:widowControl w:val="0"/>
              <w:autoSpaceDE w:val="0"/>
              <w:autoSpaceDN w:val="0"/>
              <w:adjustRightInd w:val="0"/>
              <w:jc w:val="both"/>
              <w:rPr>
                <w:sz w:val="28"/>
                <w:szCs w:val="28"/>
              </w:rPr>
            </w:pPr>
            <w:r w:rsidRPr="00BF3417">
              <w:rPr>
                <w:sz w:val="28"/>
                <w:szCs w:val="28"/>
              </w:rPr>
              <w:t>1,210 - Высшая категория</w:t>
            </w:r>
          </w:p>
        </w:tc>
      </w:tr>
      <w:tr w:rsidR="008A7D3B" w:rsidRPr="00BF3417" w:rsidTr="00BF3417">
        <w:tc>
          <w:tcPr>
            <w:tcW w:w="2694" w:type="dxa"/>
            <w:vMerge w:val="restart"/>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3 квалификационный уровень</w:t>
            </w:r>
          </w:p>
        </w:tc>
        <w:tc>
          <w:tcPr>
            <w:tcW w:w="3827"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1134"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4839</w:t>
            </w:r>
          </w:p>
        </w:tc>
        <w:tc>
          <w:tcPr>
            <w:tcW w:w="1843" w:type="dxa"/>
            <w:tcBorders>
              <w:top w:val="single" w:sz="4" w:space="0" w:color="auto"/>
              <w:left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1,174 - Без категории</w:t>
            </w:r>
          </w:p>
          <w:p w:rsidR="008A7D3B" w:rsidRPr="00BF3417" w:rsidRDefault="008A7D3B" w:rsidP="00BF3417">
            <w:pPr>
              <w:widowControl w:val="0"/>
              <w:autoSpaceDE w:val="0"/>
              <w:autoSpaceDN w:val="0"/>
              <w:adjustRightInd w:val="0"/>
              <w:jc w:val="both"/>
              <w:rPr>
                <w:sz w:val="28"/>
                <w:szCs w:val="28"/>
              </w:rPr>
            </w:pPr>
            <w:r w:rsidRPr="00BF3417">
              <w:rPr>
                <w:sz w:val="28"/>
                <w:szCs w:val="28"/>
              </w:rPr>
              <w:t>1,198 - Вторая категория</w:t>
            </w:r>
          </w:p>
          <w:p w:rsidR="008A7D3B" w:rsidRPr="00BF3417" w:rsidRDefault="008A7D3B" w:rsidP="00BF3417">
            <w:pPr>
              <w:widowControl w:val="0"/>
              <w:autoSpaceDE w:val="0"/>
              <w:autoSpaceDN w:val="0"/>
              <w:adjustRightInd w:val="0"/>
              <w:jc w:val="both"/>
              <w:rPr>
                <w:sz w:val="28"/>
                <w:szCs w:val="28"/>
              </w:rPr>
            </w:pPr>
            <w:r w:rsidRPr="00BF3417">
              <w:rPr>
                <w:sz w:val="28"/>
                <w:szCs w:val="28"/>
              </w:rPr>
              <w:t>1,233 - Первая категория</w:t>
            </w:r>
          </w:p>
          <w:p w:rsidR="008A7D3B" w:rsidRPr="00BF3417" w:rsidRDefault="008A7D3B" w:rsidP="00BF3417">
            <w:pPr>
              <w:widowControl w:val="0"/>
              <w:autoSpaceDE w:val="0"/>
              <w:autoSpaceDN w:val="0"/>
              <w:adjustRightInd w:val="0"/>
              <w:jc w:val="both"/>
              <w:rPr>
                <w:sz w:val="28"/>
                <w:szCs w:val="28"/>
              </w:rPr>
            </w:pPr>
            <w:r w:rsidRPr="00BF3417">
              <w:rPr>
                <w:sz w:val="28"/>
                <w:szCs w:val="28"/>
              </w:rPr>
              <w:t>1,291 - Высшая категория</w:t>
            </w:r>
          </w:p>
        </w:tc>
      </w:tr>
      <w:tr w:rsidR="008A7D3B" w:rsidRPr="00BF3417" w:rsidTr="00BF3417">
        <w:tc>
          <w:tcPr>
            <w:tcW w:w="2694" w:type="dxa"/>
            <w:vMerge/>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p>
        </w:tc>
        <w:tc>
          <w:tcPr>
            <w:tcW w:w="3827"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Методист; педагог-психолог; старший педагог дополнительного образования; старший тренер-преподаватель учреждения дополнительного образования</w:t>
            </w:r>
          </w:p>
        </w:tc>
        <w:tc>
          <w:tcPr>
            <w:tcW w:w="1134"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5324</w:t>
            </w:r>
          </w:p>
        </w:tc>
        <w:tc>
          <w:tcPr>
            <w:tcW w:w="1843" w:type="dxa"/>
            <w:tcBorders>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1,1 - Без категории</w:t>
            </w:r>
          </w:p>
          <w:p w:rsidR="008A7D3B" w:rsidRPr="00BF3417" w:rsidRDefault="008A7D3B" w:rsidP="00BF3417">
            <w:pPr>
              <w:widowControl w:val="0"/>
              <w:autoSpaceDE w:val="0"/>
              <w:autoSpaceDN w:val="0"/>
              <w:adjustRightInd w:val="0"/>
              <w:jc w:val="both"/>
              <w:rPr>
                <w:sz w:val="28"/>
                <w:szCs w:val="28"/>
              </w:rPr>
            </w:pPr>
            <w:r w:rsidRPr="00BF3417">
              <w:rPr>
                <w:sz w:val="28"/>
                <w:szCs w:val="28"/>
              </w:rPr>
              <w:t>1,122 - Вторая категория</w:t>
            </w:r>
          </w:p>
          <w:p w:rsidR="008A7D3B" w:rsidRPr="00BF3417" w:rsidRDefault="008A7D3B" w:rsidP="00BF3417">
            <w:pPr>
              <w:widowControl w:val="0"/>
              <w:autoSpaceDE w:val="0"/>
              <w:autoSpaceDN w:val="0"/>
              <w:adjustRightInd w:val="0"/>
              <w:jc w:val="both"/>
              <w:rPr>
                <w:sz w:val="28"/>
                <w:szCs w:val="28"/>
              </w:rPr>
            </w:pPr>
            <w:r w:rsidRPr="00BF3417">
              <w:rPr>
                <w:sz w:val="28"/>
                <w:szCs w:val="28"/>
              </w:rPr>
              <w:t>1,155 - Первая категория</w:t>
            </w:r>
          </w:p>
          <w:p w:rsidR="008A7D3B" w:rsidRPr="00BF3417" w:rsidRDefault="008A7D3B" w:rsidP="00BF3417">
            <w:pPr>
              <w:widowControl w:val="0"/>
              <w:autoSpaceDE w:val="0"/>
              <w:autoSpaceDN w:val="0"/>
              <w:adjustRightInd w:val="0"/>
              <w:jc w:val="both"/>
              <w:rPr>
                <w:sz w:val="28"/>
                <w:szCs w:val="28"/>
              </w:rPr>
            </w:pPr>
            <w:r w:rsidRPr="00BF3417">
              <w:rPr>
                <w:sz w:val="28"/>
                <w:szCs w:val="28"/>
              </w:rPr>
              <w:t>1,210 - Высшая категория</w:t>
            </w:r>
          </w:p>
        </w:tc>
      </w:tr>
      <w:tr w:rsidR="008A7D3B" w:rsidRPr="00BF3417" w:rsidTr="00BF3417">
        <w:tc>
          <w:tcPr>
            <w:tcW w:w="2694" w:type="dxa"/>
            <w:vMerge/>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Pr>
                <w:sz w:val="28"/>
                <w:szCs w:val="28"/>
              </w:rPr>
              <w:t xml:space="preserve">Методист </w:t>
            </w:r>
            <w:r w:rsidRPr="00BF3417">
              <w:rPr>
                <w:sz w:val="28"/>
                <w:szCs w:val="28"/>
              </w:rPr>
              <w:t>структурного подразделения</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4839</w:t>
            </w:r>
          </w:p>
        </w:tc>
        <w:tc>
          <w:tcPr>
            <w:tcW w:w="1843"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1,27 - Без категории</w:t>
            </w:r>
          </w:p>
          <w:p w:rsidR="008A7D3B" w:rsidRPr="00BF3417" w:rsidRDefault="008A7D3B" w:rsidP="00BF3417">
            <w:pPr>
              <w:widowControl w:val="0"/>
              <w:autoSpaceDE w:val="0"/>
              <w:autoSpaceDN w:val="0"/>
              <w:adjustRightInd w:val="0"/>
              <w:jc w:val="both"/>
              <w:rPr>
                <w:sz w:val="28"/>
                <w:szCs w:val="28"/>
              </w:rPr>
            </w:pPr>
            <w:r w:rsidRPr="00BF3417">
              <w:rPr>
                <w:sz w:val="28"/>
                <w:szCs w:val="28"/>
              </w:rPr>
              <w:t>1,25 - Вторая категория</w:t>
            </w:r>
          </w:p>
          <w:p w:rsidR="008A7D3B" w:rsidRPr="00BF3417" w:rsidRDefault="008A7D3B" w:rsidP="00BF3417">
            <w:pPr>
              <w:widowControl w:val="0"/>
              <w:autoSpaceDE w:val="0"/>
              <w:autoSpaceDN w:val="0"/>
              <w:adjustRightInd w:val="0"/>
              <w:jc w:val="both"/>
              <w:rPr>
                <w:sz w:val="28"/>
                <w:szCs w:val="28"/>
              </w:rPr>
            </w:pPr>
            <w:r w:rsidRPr="00BF3417">
              <w:rPr>
                <w:sz w:val="28"/>
                <w:szCs w:val="28"/>
              </w:rPr>
              <w:t>1,21 - Первая категория</w:t>
            </w:r>
          </w:p>
          <w:p w:rsidR="008A7D3B" w:rsidRPr="00BF3417" w:rsidRDefault="008A7D3B" w:rsidP="00BF3417">
            <w:pPr>
              <w:widowControl w:val="0"/>
              <w:autoSpaceDE w:val="0"/>
              <w:autoSpaceDN w:val="0"/>
              <w:adjustRightInd w:val="0"/>
              <w:jc w:val="both"/>
              <w:rPr>
                <w:sz w:val="28"/>
                <w:szCs w:val="28"/>
              </w:rPr>
            </w:pPr>
            <w:r w:rsidRPr="00BF3417">
              <w:rPr>
                <w:sz w:val="28"/>
                <w:szCs w:val="28"/>
              </w:rPr>
              <w:t>1,16 - Высшая категория</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4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Преподаватель (кроме должностей преподавателей, отнесенных к профессорско-преподавательскому составу); преподаватель-организатор основ безопасности жизнедеятельности; руководитель физического воспитания; старший воспитатель; старший методист; тьютор (за исключением тьюторов, занятых в сфере высшего и дополнительного профессионального образования); учитель; учитель-дефектолог; учитель-логопед (логопед)</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4870</w:t>
            </w:r>
          </w:p>
        </w:tc>
        <w:tc>
          <w:tcPr>
            <w:tcW w:w="1843"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1,174 - Без категории</w:t>
            </w:r>
          </w:p>
          <w:p w:rsidR="008A7D3B" w:rsidRPr="00BF3417" w:rsidRDefault="008A7D3B" w:rsidP="00BF3417">
            <w:pPr>
              <w:widowControl w:val="0"/>
              <w:autoSpaceDE w:val="0"/>
              <w:autoSpaceDN w:val="0"/>
              <w:adjustRightInd w:val="0"/>
              <w:jc w:val="both"/>
              <w:rPr>
                <w:sz w:val="28"/>
                <w:szCs w:val="28"/>
              </w:rPr>
            </w:pPr>
            <w:r w:rsidRPr="00BF3417">
              <w:rPr>
                <w:sz w:val="28"/>
                <w:szCs w:val="28"/>
              </w:rPr>
              <w:t>1,198 - Вторая категория</w:t>
            </w:r>
          </w:p>
          <w:p w:rsidR="008A7D3B" w:rsidRPr="00BF3417" w:rsidRDefault="008A7D3B" w:rsidP="00BF3417">
            <w:pPr>
              <w:widowControl w:val="0"/>
              <w:autoSpaceDE w:val="0"/>
              <w:autoSpaceDN w:val="0"/>
              <w:adjustRightInd w:val="0"/>
              <w:jc w:val="both"/>
              <w:rPr>
                <w:sz w:val="28"/>
                <w:szCs w:val="28"/>
              </w:rPr>
            </w:pPr>
            <w:r w:rsidRPr="00BF3417">
              <w:rPr>
                <w:sz w:val="28"/>
                <w:szCs w:val="28"/>
              </w:rPr>
              <w:t>1,233 - Первая категория</w:t>
            </w:r>
          </w:p>
          <w:p w:rsidR="008A7D3B" w:rsidRPr="00BF3417" w:rsidRDefault="008A7D3B" w:rsidP="00BF3417">
            <w:pPr>
              <w:widowControl w:val="0"/>
              <w:autoSpaceDE w:val="0"/>
              <w:autoSpaceDN w:val="0"/>
              <w:adjustRightInd w:val="0"/>
              <w:jc w:val="both"/>
              <w:rPr>
                <w:sz w:val="28"/>
                <w:szCs w:val="28"/>
              </w:rPr>
            </w:pPr>
            <w:r w:rsidRPr="00BF3417">
              <w:rPr>
                <w:sz w:val="28"/>
                <w:szCs w:val="28"/>
              </w:rPr>
              <w:t>1,291 - Высшая категория</w:t>
            </w:r>
          </w:p>
        </w:tc>
      </w:tr>
      <w:tr w:rsidR="008A7D3B" w:rsidRPr="00BF3417" w:rsidTr="00BF3417">
        <w:tc>
          <w:tcPr>
            <w:tcW w:w="9498" w:type="dxa"/>
            <w:gridSpan w:val="4"/>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outlineLvl w:val="3"/>
              <w:rPr>
                <w:sz w:val="28"/>
                <w:szCs w:val="28"/>
              </w:rPr>
            </w:pPr>
            <w:r w:rsidRPr="00BF3417">
              <w:rPr>
                <w:sz w:val="28"/>
                <w:szCs w:val="28"/>
              </w:rPr>
              <w:t>ПКГ должностей руководителей структурных подразделений</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1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2 квалификационному уровню)</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4779</w:t>
            </w:r>
          </w:p>
        </w:tc>
        <w:tc>
          <w:tcPr>
            <w:tcW w:w="1843"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1,9 - начальник структурного подразделения</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2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(кроме должностей руководителей структурных подразделений, отнесенных к 3 квалификационному уровню); старший мастер образовательного учреждения (подразделения) начального и/или среднего профессионального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5058</w:t>
            </w:r>
          </w:p>
        </w:tc>
        <w:tc>
          <w:tcPr>
            <w:tcW w:w="1843"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3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5097</w:t>
            </w:r>
          </w:p>
        </w:tc>
        <w:tc>
          <w:tcPr>
            <w:tcW w:w="1843"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bl>
    <w:p w:rsidR="008A7D3B" w:rsidRPr="00BF3417" w:rsidRDefault="008A7D3B" w:rsidP="00BF3417">
      <w:pPr>
        <w:widowControl w:val="0"/>
        <w:autoSpaceDE w:val="0"/>
        <w:autoSpaceDN w:val="0"/>
        <w:adjustRightInd w:val="0"/>
        <w:jc w:val="center"/>
        <w:rPr>
          <w:sz w:val="28"/>
          <w:szCs w:val="28"/>
        </w:rPr>
      </w:pPr>
    </w:p>
    <w:p w:rsidR="008A7D3B" w:rsidRPr="00BF3417" w:rsidRDefault="008A7D3B" w:rsidP="00BF3417">
      <w:pPr>
        <w:widowControl w:val="0"/>
        <w:autoSpaceDE w:val="0"/>
        <w:autoSpaceDN w:val="0"/>
        <w:adjustRightInd w:val="0"/>
        <w:jc w:val="center"/>
        <w:outlineLvl w:val="2"/>
        <w:rPr>
          <w:sz w:val="28"/>
          <w:szCs w:val="28"/>
        </w:rPr>
      </w:pPr>
      <w:hyperlink r:id="rId25"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КонсультантПлюс" w:history="1">
        <w:r w:rsidRPr="00BF3417">
          <w:rPr>
            <w:color w:val="0000FF"/>
            <w:sz w:val="28"/>
            <w:szCs w:val="28"/>
          </w:rPr>
          <w:t>ПКГ</w:t>
        </w:r>
      </w:hyperlink>
      <w:r w:rsidRPr="00BF3417">
        <w:rPr>
          <w:sz w:val="28"/>
          <w:szCs w:val="28"/>
        </w:rPr>
        <w:t xml:space="preserve"> общеотраслевых должностей руководителей,</w:t>
      </w:r>
    </w:p>
    <w:p w:rsidR="008A7D3B" w:rsidRPr="00BF3417" w:rsidRDefault="008A7D3B" w:rsidP="00BF3417">
      <w:pPr>
        <w:widowControl w:val="0"/>
        <w:autoSpaceDE w:val="0"/>
        <w:autoSpaceDN w:val="0"/>
        <w:adjustRightInd w:val="0"/>
        <w:jc w:val="center"/>
        <w:rPr>
          <w:sz w:val="28"/>
          <w:szCs w:val="28"/>
        </w:rPr>
      </w:pPr>
      <w:r w:rsidRPr="00BF3417">
        <w:rPr>
          <w:sz w:val="28"/>
          <w:szCs w:val="28"/>
        </w:rPr>
        <w:t>специалистов и служащих</w:t>
      </w:r>
    </w:p>
    <w:p w:rsidR="008A7D3B" w:rsidRPr="00BF3417" w:rsidRDefault="008A7D3B" w:rsidP="00BF3417">
      <w:pPr>
        <w:widowControl w:val="0"/>
        <w:autoSpaceDE w:val="0"/>
        <w:autoSpaceDN w:val="0"/>
        <w:adjustRightInd w:val="0"/>
        <w:jc w:val="center"/>
        <w:rPr>
          <w:sz w:val="28"/>
          <w:szCs w:val="28"/>
        </w:rPr>
      </w:pPr>
      <w:r w:rsidRPr="00BF3417">
        <w:rPr>
          <w:sz w:val="28"/>
          <w:szCs w:val="28"/>
        </w:rPr>
        <w:t>(утверждены приказом Министерства здравоохранения</w:t>
      </w:r>
    </w:p>
    <w:p w:rsidR="008A7D3B" w:rsidRPr="00BF3417" w:rsidRDefault="008A7D3B" w:rsidP="00324B42">
      <w:pPr>
        <w:widowControl w:val="0"/>
        <w:autoSpaceDE w:val="0"/>
        <w:autoSpaceDN w:val="0"/>
        <w:adjustRightInd w:val="0"/>
        <w:jc w:val="center"/>
        <w:rPr>
          <w:sz w:val="28"/>
          <w:szCs w:val="28"/>
        </w:rPr>
      </w:pPr>
      <w:r w:rsidRPr="00BF3417">
        <w:rPr>
          <w:sz w:val="28"/>
          <w:szCs w:val="28"/>
        </w:rPr>
        <w:t>и социального развития Российской</w:t>
      </w:r>
      <w:r>
        <w:rPr>
          <w:sz w:val="28"/>
          <w:szCs w:val="28"/>
        </w:rPr>
        <w:t xml:space="preserve"> </w:t>
      </w:r>
      <w:r w:rsidRPr="00BF3417">
        <w:rPr>
          <w:sz w:val="28"/>
          <w:szCs w:val="28"/>
        </w:rPr>
        <w:t>Федерации</w:t>
      </w:r>
      <w:r>
        <w:rPr>
          <w:sz w:val="28"/>
          <w:szCs w:val="28"/>
        </w:rPr>
        <w:t xml:space="preserve"> </w:t>
      </w:r>
      <w:r w:rsidRPr="00BF3417">
        <w:rPr>
          <w:sz w:val="28"/>
          <w:szCs w:val="28"/>
        </w:rPr>
        <w:t>от 29.05.2008 N 247н)</w:t>
      </w:r>
    </w:p>
    <w:p w:rsidR="008A7D3B" w:rsidRPr="00BF3417" w:rsidRDefault="008A7D3B" w:rsidP="00BF3417">
      <w:pPr>
        <w:widowControl w:val="0"/>
        <w:autoSpaceDE w:val="0"/>
        <w:autoSpaceDN w:val="0"/>
        <w:adjustRightInd w:val="0"/>
        <w:jc w:val="center"/>
        <w:rPr>
          <w:sz w:val="28"/>
          <w:szCs w:val="28"/>
        </w:rPr>
      </w:pPr>
    </w:p>
    <w:tbl>
      <w:tblPr>
        <w:tblW w:w="9525" w:type="dxa"/>
        <w:tblInd w:w="62" w:type="dxa"/>
        <w:tblLayout w:type="fixed"/>
        <w:tblCellMar>
          <w:top w:w="102" w:type="dxa"/>
          <w:left w:w="62" w:type="dxa"/>
          <w:bottom w:w="102" w:type="dxa"/>
          <w:right w:w="62" w:type="dxa"/>
        </w:tblCellMar>
        <w:tblLook w:val="0000"/>
      </w:tblPr>
      <w:tblGrid>
        <w:gridCol w:w="2694"/>
        <w:gridCol w:w="3827"/>
        <w:gridCol w:w="1134"/>
        <w:gridCol w:w="1870"/>
      </w:tblGrid>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Должности, отнесенные</w:t>
            </w:r>
          </w:p>
          <w:p w:rsidR="008A7D3B" w:rsidRPr="00BF3417" w:rsidRDefault="008A7D3B" w:rsidP="00BF3417">
            <w:pPr>
              <w:widowControl w:val="0"/>
              <w:autoSpaceDE w:val="0"/>
              <w:autoSpaceDN w:val="0"/>
              <w:adjustRightInd w:val="0"/>
              <w:jc w:val="center"/>
              <w:rPr>
                <w:sz w:val="28"/>
                <w:szCs w:val="28"/>
              </w:rPr>
            </w:pPr>
            <w:r w:rsidRPr="00BF3417">
              <w:rPr>
                <w:sz w:val="28"/>
                <w:szCs w:val="28"/>
              </w:rPr>
              <w:t>к квалификационным уровням</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Минимальный оклад, руб.</w:t>
            </w:r>
          </w:p>
        </w:tc>
        <w:tc>
          <w:tcPr>
            <w:tcW w:w="1870"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Коэффициент по</w:t>
            </w:r>
          </w:p>
          <w:p w:rsidR="008A7D3B" w:rsidRPr="00BF3417" w:rsidRDefault="008A7D3B" w:rsidP="00BF3417">
            <w:pPr>
              <w:widowControl w:val="0"/>
              <w:autoSpaceDE w:val="0"/>
              <w:autoSpaceDN w:val="0"/>
              <w:adjustRightInd w:val="0"/>
              <w:jc w:val="center"/>
              <w:rPr>
                <w:sz w:val="28"/>
                <w:szCs w:val="28"/>
              </w:rPr>
            </w:pPr>
            <w:r w:rsidRPr="00BF3417">
              <w:rPr>
                <w:sz w:val="28"/>
                <w:szCs w:val="28"/>
              </w:rPr>
              <w:t>занимаемой</w:t>
            </w:r>
          </w:p>
          <w:p w:rsidR="008A7D3B" w:rsidRPr="00BF3417" w:rsidRDefault="008A7D3B" w:rsidP="00BF3417">
            <w:pPr>
              <w:widowControl w:val="0"/>
              <w:autoSpaceDE w:val="0"/>
              <w:autoSpaceDN w:val="0"/>
              <w:adjustRightInd w:val="0"/>
              <w:jc w:val="center"/>
              <w:rPr>
                <w:sz w:val="28"/>
                <w:szCs w:val="28"/>
              </w:rPr>
            </w:pPr>
            <w:r w:rsidRPr="00BF3417">
              <w:rPr>
                <w:sz w:val="28"/>
                <w:szCs w:val="28"/>
              </w:rPr>
              <w:t>должности</w:t>
            </w:r>
          </w:p>
        </w:tc>
      </w:tr>
      <w:tr w:rsidR="008A7D3B" w:rsidRPr="00BF3417" w:rsidTr="00BF3417">
        <w:tc>
          <w:tcPr>
            <w:tcW w:w="9525" w:type="dxa"/>
            <w:gridSpan w:val="4"/>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outlineLvl w:val="3"/>
              <w:rPr>
                <w:sz w:val="28"/>
                <w:szCs w:val="28"/>
              </w:rPr>
            </w:pPr>
            <w:r w:rsidRPr="00BF3417">
              <w:rPr>
                <w:sz w:val="28"/>
                <w:szCs w:val="28"/>
              </w:rPr>
              <w:t>ПКГ "Общеотраслевые должности служащих первого уровня"</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1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rPr>
                <w:sz w:val="28"/>
                <w:szCs w:val="28"/>
              </w:rPr>
            </w:pPr>
            <w:r w:rsidRPr="00BF3417">
              <w:rPr>
                <w:sz w:val="28"/>
                <w:szCs w:val="28"/>
              </w:rPr>
              <w:t>Секретарь-машинистка; машинистка; калькулятор; экспедитор; дежурный (по общежитию и др.); нарядчик; делопроизводитель; комендант; кассир; секретарь</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2892</w:t>
            </w:r>
          </w:p>
        </w:tc>
        <w:tc>
          <w:tcPr>
            <w:tcW w:w="1870"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2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3140</w:t>
            </w:r>
          </w:p>
        </w:tc>
        <w:tc>
          <w:tcPr>
            <w:tcW w:w="1870"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r w:rsidR="008A7D3B" w:rsidRPr="00BF3417" w:rsidTr="00BF3417">
        <w:tc>
          <w:tcPr>
            <w:tcW w:w="9525" w:type="dxa"/>
            <w:gridSpan w:val="4"/>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outlineLvl w:val="3"/>
              <w:rPr>
                <w:sz w:val="28"/>
                <w:szCs w:val="28"/>
              </w:rPr>
            </w:pPr>
            <w:r w:rsidRPr="00BF3417">
              <w:rPr>
                <w:sz w:val="28"/>
                <w:szCs w:val="28"/>
              </w:rPr>
              <w:t>ПКГ "Общеотраслевые должности служащих второго уровня"</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1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Администратор; диспетчер, инспектор по кадрам; лаборант; секретарь руководителя; техник; техник по инструменту; техник-программист, техник по защите информации; секретарь руководителя; инспектор по кадрам</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3298</w:t>
            </w:r>
          </w:p>
        </w:tc>
        <w:tc>
          <w:tcPr>
            <w:tcW w:w="1870"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2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Заведующий складом; заведующий хозяйством.</w:t>
            </w:r>
          </w:p>
          <w:p w:rsidR="008A7D3B" w:rsidRPr="00BF3417" w:rsidRDefault="008A7D3B" w:rsidP="00BF3417">
            <w:pPr>
              <w:widowControl w:val="0"/>
              <w:autoSpaceDE w:val="0"/>
              <w:autoSpaceDN w:val="0"/>
              <w:adjustRightInd w:val="0"/>
              <w:jc w:val="both"/>
              <w:rPr>
                <w:sz w:val="28"/>
                <w:szCs w:val="28"/>
              </w:rPr>
            </w:pPr>
            <w:r w:rsidRPr="00BF3417">
              <w:rPr>
                <w:sz w:val="28"/>
                <w:szCs w:val="28"/>
              </w:rPr>
              <w:t>Должности служащих первого квалификационного уровня, по которым устанавливается производное должностное наименование "старший".</w:t>
            </w:r>
          </w:p>
          <w:p w:rsidR="008A7D3B" w:rsidRPr="00BF3417" w:rsidRDefault="008A7D3B" w:rsidP="00BF3417">
            <w:pPr>
              <w:widowControl w:val="0"/>
              <w:autoSpaceDE w:val="0"/>
              <w:autoSpaceDN w:val="0"/>
              <w:adjustRightInd w:val="0"/>
              <w:jc w:val="both"/>
              <w:rPr>
                <w:sz w:val="28"/>
                <w:szCs w:val="28"/>
              </w:rPr>
            </w:pPr>
            <w:r w:rsidRPr="00BF3417">
              <w:rPr>
                <w:sz w:val="28"/>
                <w:szCs w:val="28"/>
              </w:rPr>
              <w:t>Должности служащих первого квалификационного уровня, по которым устанавливается II внутридолжностная категория</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4011</w:t>
            </w:r>
          </w:p>
        </w:tc>
        <w:tc>
          <w:tcPr>
            <w:tcW w:w="1870"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3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Заведующий общежитием; заведующий производством (шеф-повар); заведующий столовой; управляющий отделением (фермой, сельскохозяйственным участком).</w:t>
            </w:r>
          </w:p>
          <w:p w:rsidR="008A7D3B" w:rsidRPr="00BF3417" w:rsidRDefault="008A7D3B" w:rsidP="00BF3417">
            <w:pPr>
              <w:widowControl w:val="0"/>
              <w:autoSpaceDE w:val="0"/>
              <w:autoSpaceDN w:val="0"/>
              <w:adjustRightInd w:val="0"/>
              <w:jc w:val="both"/>
              <w:rPr>
                <w:sz w:val="28"/>
                <w:szCs w:val="28"/>
              </w:rPr>
            </w:pPr>
            <w:r w:rsidRPr="00BF3417">
              <w:rPr>
                <w:sz w:val="28"/>
                <w:szCs w:val="28"/>
              </w:rPr>
              <w:t>Должности служащих первого квалификационного уровня, по которым устанавливается 1 внутридолжностная категория</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4201</w:t>
            </w:r>
          </w:p>
        </w:tc>
        <w:tc>
          <w:tcPr>
            <w:tcW w:w="1870"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4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Мастер участка (включая старшего); механик.</w:t>
            </w:r>
          </w:p>
          <w:p w:rsidR="008A7D3B" w:rsidRPr="00BF3417" w:rsidRDefault="008A7D3B" w:rsidP="00BF3417">
            <w:pPr>
              <w:widowControl w:val="0"/>
              <w:autoSpaceDE w:val="0"/>
              <w:autoSpaceDN w:val="0"/>
              <w:adjustRightInd w:val="0"/>
              <w:jc w:val="both"/>
              <w:rPr>
                <w:sz w:val="28"/>
                <w:szCs w:val="28"/>
              </w:rPr>
            </w:pPr>
            <w:r w:rsidRPr="00BF3417">
              <w:rPr>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4366</w:t>
            </w:r>
          </w:p>
        </w:tc>
        <w:tc>
          <w:tcPr>
            <w:tcW w:w="1870"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r w:rsidR="008A7D3B" w:rsidRPr="00BF3417" w:rsidTr="00BF3417">
        <w:tc>
          <w:tcPr>
            <w:tcW w:w="9525" w:type="dxa"/>
            <w:gridSpan w:val="4"/>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outlineLvl w:val="3"/>
              <w:rPr>
                <w:sz w:val="28"/>
                <w:szCs w:val="28"/>
              </w:rPr>
            </w:pPr>
            <w:r w:rsidRPr="00BF3417">
              <w:rPr>
                <w:sz w:val="28"/>
                <w:szCs w:val="28"/>
              </w:rPr>
              <w:t>ПКГ "Общеотраслевые должности служащих третьего уровня"</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1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Бухгалтер; документовед, бухгалтер-ревизор; инженер; инженер-программист (программист); инженер-электроник; профконсультант (электроник); инженер-энергетик (энергетик); психолог; социолог; экономист; экономист по бухгалтерскому учету и анализу хозяйственной деятельности; экономист по планированию; экономист по сбыту; экономист по труду; экономист по финансовой работе; эксперт; юрисконсульт</w:t>
            </w:r>
            <w:r>
              <w:rPr>
                <w:sz w:val="28"/>
                <w:szCs w:val="28"/>
              </w:rPr>
              <w:t>; специалист (инженер) по охране труда</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4400</w:t>
            </w:r>
          </w:p>
        </w:tc>
        <w:tc>
          <w:tcPr>
            <w:tcW w:w="1870"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2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Должности служащих первого квалификационного уровня, по которым может устанавливаться II внутридолжностная категория</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4839</w:t>
            </w:r>
          </w:p>
        </w:tc>
        <w:tc>
          <w:tcPr>
            <w:tcW w:w="1870"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3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Должности служащих первого квалификационного уровня, по которым может устанавливаться I внутридолжностная категория</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4869</w:t>
            </w:r>
          </w:p>
        </w:tc>
        <w:tc>
          <w:tcPr>
            <w:tcW w:w="1870"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4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5277</w:t>
            </w:r>
          </w:p>
        </w:tc>
        <w:tc>
          <w:tcPr>
            <w:tcW w:w="1870"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5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Главные специалисты: в отделах, отделениях, лабораториях, мастерских; заместитель главного бухгалтера</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5376</w:t>
            </w:r>
          </w:p>
        </w:tc>
        <w:tc>
          <w:tcPr>
            <w:tcW w:w="1870"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r w:rsidR="008A7D3B" w:rsidRPr="00BF3417" w:rsidTr="00BF3417">
        <w:tc>
          <w:tcPr>
            <w:tcW w:w="9525" w:type="dxa"/>
            <w:gridSpan w:val="4"/>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outlineLvl w:val="3"/>
              <w:rPr>
                <w:sz w:val="28"/>
                <w:szCs w:val="28"/>
              </w:rPr>
            </w:pPr>
            <w:r w:rsidRPr="00BF3417">
              <w:rPr>
                <w:sz w:val="28"/>
                <w:szCs w:val="28"/>
              </w:rPr>
              <w:t>ПКГ "Общеотраслевые должности служащих четвертого уровня"</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1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Начальник отдела (лаборатории, сектора) по защите информации; начальник отдела подготовки кадров; начальник отдела информации</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4739</w:t>
            </w:r>
          </w:p>
        </w:tc>
        <w:tc>
          <w:tcPr>
            <w:tcW w:w="1870"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2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Главный (диспетчер, механик, сварщик),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5058</w:t>
            </w:r>
          </w:p>
        </w:tc>
        <w:tc>
          <w:tcPr>
            <w:tcW w:w="1870"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bl>
    <w:p w:rsidR="008A7D3B" w:rsidRPr="00BF3417" w:rsidRDefault="008A7D3B" w:rsidP="00BF3417">
      <w:pPr>
        <w:widowControl w:val="0"/>
        <w:autoSpaceDE w:val="0"/>
        <w:autoSpaceDN w:val="0"/>
        <w:adjustRightInd w:val="0"/>
        <w:jc w:val="center"/>
        <w:rPr>
          <w:sz w:val="28"/>
          <w:szCs w:val="28"/>
        </w:rPr>
      </w:pPr>
    </w:p>
    <w:p w:rsidR="008A7D3B" w:rsidRPr="00BF3417" w:rsidRDefault="008A7D3B" w:rsidP="00BF3417">
      <w:pPr>
        <w:widowControl w:val="0"/>
        <w:autoSpaceDE w:val="0"/>
        <w:autoSpaceDN w:val="0"/>
        <w:adjustRightInd w:val="0"/>
        <w:jc w:val="center"/>
        <w:outlineLvl w:val="2"/>
        <w:rPr>
          <w:sz w:val="28"/>
          <w:szCs w:val="28"/>
        </w:rPr>
      </w:pPr>
      <w:hyperlink r:id="rId26" w:tooltip="Приказ Минздравсоцразвития РФ от 31.08.2007 N 570 &quot;Об утверждении профессиональных квалификационных групп должностей работников культуры, искусства и кинематографии&quot; (Зарегистрировано в Минюсте РФ 01.10.2007 N 10222){КонсультантПлюс}" w:history="1">
        <w:r w:rsidRPr="00BF3417">
          <w:rPr>
            <w:color w:val="0000FF"/>
            <w:sz w:val="28"/>
            <w:szCs w:val="28"/>
          </w:rPr>
          <w:t>ПКГ</w:t>
        </w:r>
      </w:hyperlink>
      <w:r w:rsidRPr="00BF3417">
        <w:rPr>
          <w:sz w:val="28"/>
          <w:szCs w:val="28"/>
        </w:rPr>
        <w:t xml:space="preserve"> общеотраслевых должностей работников</w:t>
      </w:r>
    </w:p>
    <w:p w:rsidR="008A7D3B" w:rsidRPr="00BF3417" w:rsidRDefault="008A7D3B" w:rsidP="00BF3417">
      <w:pPr>
        <w:widowControl w:val="0"/>
        <w:autoSpaceDE w:val="0"/>
        <w:autoSpaceDN w:val="0"/>
        <w:adjustRightInd w:val="0"/>
        <w:jc w:val="center"/>
        <w:rPr>
          <w:sz w:val="28"/>
          <w:szCs w:val="28"/>
        </w:rPr>
      </w:pPr>
      <w:r w:rsidRPr="00BF3417">
        <w:rPr>
          <w:sz w:val="28"/>
          <w:szCs w:val="28"/>
        </w:rPr>
        <w:t>культуры, искусства и кинематографии</w:t>
      </w:r>
    </w:p>
    <w:p w:rsidR="008A7D3B" w:rsidRPr="00BF3417" w:rsidRDefault="008A7D3B" w:rsidP="00BF3417">
      <w:pPr>
        <w:widowControl w:val="0"/>
        <w:autoSpaceDE w:val="0"/>
        <w:autoSpaceDN w:val="0"/>
        <w:adjustRightInd w:val="0"/>
        <w:jc w:val="center"/>
        <w:rPr>
          <w:sz w:val="28"/>
          <w:szCs w:val="28"/>
        </w:rPr>
      </w:pPr>
      <w:r w:rsidRPr="00BF3417">
        <w:rPr>
          <w:sz w:val="28"/>
          <w:szCs w:val="28"/>
        </w:rPr>
        <w:t>(утверждены приказом Министерства здравоохранения</w:t>
      </w:r>
    </w:p>
    <w:p w:rsidR="008A7D3B" w:rsidRPr="00BF3417" w:rsidRDefault="008A7D3B" w:rsidP="00BF3417">
      <w:pPr>
        <w:widowControl w:val="0"/>
        <w:autoSpaceDE w:val="0"/>
        <w:autoSpaceDN w:val="0"/>
        <w:adjustRightInd w:val="0"/>
        <w:jc w:val="center"/>
        <w:rPr>
          <w:sz w:val="28"/>
          <w:szCs w:val="28"/>
        </w:rPr>
      </w:pPr>
      <w:r w:rsidRPr="00BF3417">
        <w:rPr>
          <w:sz w:val="28"/>
          <w:szCs w:val="28"/>
        </w:rPr>
        <w:t>и социального развития Российской Федерации</w:t>
      </w:r>
    </w:p>
    <w:p w:rsidR="008A7D3B" w:rsidRPr="00BF3417" w:rsidRDefault="008A7D3B" w:rsidP="00BF3417">
      <w:pPr>
        <w:widowControl w:val="0"/>
        <w:autoSpaceDE w:val="0"/>
        <w:autoSpaceDN w:val="0"/>
        <w:adjustRightInd w:val="0"/>
        <w:jc w:val="center"/>
        <w:rPr>
          <w:sz w:val="28"/>
          <w:szCs w:val="28"/>
        </w:rPr>
      </w:pPr>
      <w:r w:rsidRPr="00BF3417">
        <w:rPr>
          <w:sz w:val="28"/>
          <w:szCs w:val="28"/>
        </w:rPr>
        <w:t>от 31.08.2007 N 570)</w:t>
      </w:r>
    </w:p>
    <w:p w:rsidR="008A7D3B" w:rsidRPr="00BF3417" w:rsidRDefault="008A7D3B" w:rsidP="00BF3417">
      <w:pPr>
        <w:widowControl w:val="0"/>
        <w:autoSpaceDE w:val="0"/>
        <w:autoSpaceDN w:val="0"/>
        <w:adjustRightInd w:val="0"/>
        <w:jc w:val="center"/>
        <w:rPr>
          <w:sz w:val="28"/>
          <w:szCs w:val="28"/>
        </w:rPr>
      </w:pPr>
    </w:p>
    <w:tbl>
      <w:tblPr>
        <w:tblW w:w="9552" w:type="dxa"/>
        <w:tblInd w:w="62" w:type="dxa"/>
        <w:tblLayout w:type="fixed"/>
        <w:tblCellMar>
          <w:top w:w="102" w:type="dxa"/>
          <w:left w:w="62" w:type="dxa"/>
          <w:bottom w:w="102" w:type="dxa"/>
          <w:right w:w="62" w:type="dxa"/>
        </w:tblCellMar>
        <w:tblLook w:val="0000"/>
      </w:tblPr>
      <w:tblGrid>
        <w:gridCol w:w="2694"/>
        <w:gridCol w:w="3827"/>
        <w:gridCol w:w="1134"/>
        <w:gridCol w:w="1897"/>
      </w:tblGrid>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Должности, отнесенные к квалификационным уровням</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Минимальный</w:t>
            </w:r>
          </w:p>
          <w:p w:rsidR="008A7D3B" w:rsidRPr="00BF3417" w:rsidRDefault="008A7D3B" w:rsidP="00BF3417">
            <w:pPr>
              <w:widowControl w:val="0"/>
              <w:autoSpaceDE w:val="0"/>
              <w:autoSpaceDN w:val="0"/>
              <w:adjustRightInd w:val="0"/>
              <w:jc w:val="center"/>
              <w:rPr>
                <w:sz w:val="28"/>
                <w:szCs w:val="28"/>
              </w:rPr>
            </w:pPr>
            <w:r w:rsidRPr="00BF3417">
              <w:rPr>
                <w:sz w:val="28"/>
                <w:szCs w:val="28"/>
              </w:rPr>
              <w:t>оклад, руб.</w:t>
            </w:r>
          </w:p>
        </w:tc>
        <w:tc>
          <w:tcPr>
            <w:tcW w:w="189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Коэффициент</w:t>
            </w:r>
          </w:p>
          <w:p w:rsidR="008A7D3B" w:rsidRPr="00BF3417" w:rsidRDefault="008A7D3B" w:rsidP="00BF3417">
            <w:pPr>
              <w:widowControl w:val="0"/>
              <w:autoSpaceDE w:val="0"/>
              <w:autoSpaceDN w:val="0"/>
              <w:adjustRightInd w:val="0"/>
              <w:jc w:val="center"/>
              <w:rPr>
                <w:sz w:val="28"/>
                <w:szCs w:val="28"/>
              </w:rPr>
            </w:pPr>
            <w:r w:rsidRPr="00BF3417">
              <w:rPr>
                <w:sz w:val="28"/>
                <w:szCs w:val="28"/>
              </w:rPr>
              <w:t>по занимаемой должности</w:t>
            </w:r>
          </w:p>
        </w:tc>
      </w:tr>
      <w:tr w:rsidR="008A7D3B" w:rsidRPr="00BF3417" w:rsidTr="00BF3417">
        <w:tc>
          <w:tcPr>
            <w:tcW w:w="9552" w:type="dxa"/>
            <w:gridSpan w:val="4"/>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outlineLvl w:val="3"/>
              <w:rPr>
                <w:sz w:val="28"/>
                <w:szCs w:val="28"/>
              </w:rPr>
            </w:pPr>
            <w:r w:rsidRPr="00BF3417">
              <w:rPr>
                <w:sz w:val="28"/>
                <w:szCs w:val="28"/>
              </w:rPr>
              <w:t>ПКГ "Должности работников культуры, искусства и кинематографии</w:t>
            </w:r>
          </w:p>
          <w:p w:rsidR="008A7D3B" w:rsidRPr="00BF3417" w:rsidRDefault="008A7D3B" w:rsidP="00BF3417">
            <w:pPr>
              <w:widowControl w:val="0"/>
              <w:autoSpaceDE w:val="0"/>
              <w:autoSpaceDN w:val="0"/>
              <w:adjustRightInd w:val="0"/>
              <w:jc w:val="center"/>
              <w:rPr>
                <w:sz w:val="28"/>
                <w:szCs w:val="28"/>
              </w:rPr>
            </w:pPr>
            <w:r w:rsidRPr="00BF3417">
              <w:rPr>
                <w:sz w:val="28"/>
                <w:szCs w:val="28"/>
              </w:rPr>
              <w:t>ведущего звена"</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3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rPr>
                <w:sz w:val="28"/>
                <w:szCs w:val="28"/>
              </w:rPr>
            </w:pPr>
            <w:r w:rsidRPr="00BF3417">
              <w:rPr>
                <w:sz w:val="28"/>
                <w:szCs w:val="28"/>
              </w:rPr>
              <w:t>Библиотекарь</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4562</w:t>
            </w:r>
          </w:p>
        </w:tc>
        <w:tc>
          <w:tcPr>
            <w:tcW w:w="189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w:t>
            </w:r>
          </w:p>
        </w:tc>
      </w:tr>
    </w:tbl>
    <w:p w:rsidR="008A7D3B" w:rsidRPr="00BF3417" w:rsidRDefault="008A7D3B" w:rsidP="00BF3417">
      <w:pPr>
        <w:widowControl w:val="0"/>
        <w:autoSpaceDE w:val="0"/>
        <w:autoSpaceDN w:val="0"/>
        <w:adjustRightInd w:val="0"/>
        <w:jc w:val="right"/>
        <w:rPr>
          <w:sz w:val="28"/>
          <w:szCs w:val="28"/>
        </w:rPr>
      </w:pPr>
    </w:p>
    <w:p w:rsidR="008A7D3B" w:rsidRPr="00BF3417" w:rsidRDefault="008A7D3B" w:rsidP="00BF3417">
      <w:pPr>
        <w:widowControl w:val="0"/>
        <w:autoSpaceDE w:val="0"/>
        <w:autoSpaceDN w:val="0"/>
        <w:adjustRightInd w:val="0"/>
        <w:jc w:val="center"/>
        <w:outlineLvl w:val="2"/>
        <w:rPr>
          <w:sz w:val="28"/>
          <w:szCs w:val="28"/>
        </w:rPr>
      </w:pPr>
      <w:hyperlink r:id="rId27" w:tooltip="Приказ Минздравсоцразвития РФ от 06.08.2007 N 526 (ред. от 02.08.2011) &quot;Об утверждении профессиональных квалификационных групп должностей медицинских и фармацевтических работников&quot; (Зарегистрировано в Минюсте РФ 27.09.2007 N 10190){КонсультантПлюс}" w:history="1">
        <w:r w:rsidRPr="00BF3417">
          <w:rPr>
            <w:color w:val="0000FF"/>
            <w:sz w:val="28"/>
            <w:szCs w:val="28"/>
          </w:rPr>
          <w:t>ПКГ</w:t>
        </w:r>
      </w:hyperlink>
      <w:r w:rsidRPr="00BF3417">
        <w:rPr>
          <w:sz w:val="28"/>
          <w:szCs w:val="28"/>
        </w:rPr>
        <w:t xml:space="preserve"> общеотраслевых должностей медицинских</w:t>
      </w:r>
    </w:p>
    <w:p w:rsidR="008A7D3B" w:rsidRPr="00BF3417" w:rsidRDefault="008A7D3B" w:rsidP="00BF3417">
      <w:pPr>
        <w:widowControl w:val="0"/>
        <w:autoSpaceDE w:val="0"/>
        <w:autoSpaceDN w:val="0"/>
        <w:adjustRightInd w:val="0"/>
        <w:jc w:val="center"/>
        <w:rPr>
          <w:sz w:val="28"/>
          <w:szCs w:val="28"/>
        </w:rPr>
      </w:pPr>
      <w:r w:rsidRPr="00BF3417">
        <w:rPr>
          <w:sz w:val="28"/>
          <w:szCs w:val="28"/>
        </w:rPr>
        <w:t>и фармацевтических работников</w:t>
      </w:r>
    </w:p>
    <w:p w:rsidR="008A7D3B" w:rsidRPr="00BF3417" w:rsidRDefault="008A7D3B" w:rsidP="00BF3417">
      <w:pPr>
        <w:widowControl w:val="0"/>
        <w:autoSpaceDE w:val="0"/>
        <w:autoSpaceDN w:val="0"/>
        <w:adjustRightInd w:val="0"/>
        <w:jc w:val="center"/>
        <w:rPr>
          <w:sz w:val="28"/>
          <w:szCs w:val="28"/>
        </w:rPr>
      </w:pPr>
      <w:r w:rsidRPr="00BF3417">
        <w:rPr>
          <w:sz w:val="28"/>
          <w:szCs w:val="28"/>
        </w:rPr>
        <w:t>(утверждены приказом Министерства здравоохранения</w:t>
      </w:r>
    </w:p>
    <w:p w:rsidR="008A7D3B" w:rsidRPr="00BF3417" w:rsidRDefault="008A7D3B" w:rsidP="00BF3417">
      <w:pPr>
        <w:widowControl w:val="0"/>
        <w:autoSpaceDE w:val="0"/>
        <w:autoSpaceDN w:val="0"/>
        <w:adjustRightInd w:val="0"/>
        <w:jc w:val="center"/>
        <w:rPr>
          <w:sz w:val="28"/>
          <w:szCs w:val="28"/>
        </w:rPr>
      </w:pPr>
      <w:r w:rsidRPr="00BF3417">
        <w:rPr>
          <w:sz w:val="28"/>
          <w:szCs w:val="28"/>
        </w:rPr>
        <w:t>и социального развития Российской Федерации</w:t>
      </w:r>
    </w:p>
    <w:p w:rsidR="008A7D3B" w:rsidRPr="00BF3417" w:rsidRDefault="008A7D3B" w:rsidP="00BF3417">
      <w:pPr>
        <w:widowControl w:val="0"/>
        <w:autoSpaceDE w:val="0"/>
        <w:autoSpaceDN w:val="0"/>
        <w:adjustRightInd w:val="0"/>
        <w:jc w:val="center"/>
        <w:rPr>
          <w:sz w:val="28"/>
          <w:szCs w:val="28"/>
        </w:rPr>
      </w:pPr>
      <w:r w:rsidRPr="00BF3417">
        <w:rPr>
          <w:sz w:val="28"/>
          <w:szCs w:val="28"/>
        </w:rPr>
        <w:t>от 06.08.2007 N 526)</w:t>
      </w:r>
    </w:p>
    <w:p w:rsidR="008A7D3B" w:rsidRPr="00BF3417" w:rsidRDefault="008A7D3B" w:rsidP="00BF3417">
      <w:pPr>
        <w:widowControl w:val="0"/>
        <w:autoSpaceDE w:val="0"/>
        <w:autoSpaceDN w:val="0"/>
        <w:adjustRightInd w:val="0"/>
        <w:jc w:val="center"/>
        <w:rPr>
          <w:sz w:val="28"/>
          <w:szCs w:val="28"/>
        </w:rPr>
      </w:pPr>
    </w:p>
    <w:tbl>
      <w:tblPr>
        <w:tblW w:w="9552" w:type="dxa"/>
        <w:tblInd w:w="62" w:type="dxa"/>
        <w:tblLayout w:type="fixed"/>
        <w:tblCellMar>
          <w:top w:w="102" w:type="dxa"/>
          <w:left w:w="62" w:type="dxa"/>
          <w:bottom w:w="102" w:type="dxa"/>
          <w:right w:w="62" w:type="dxa"/>
        </w:tblCellMar>
        <w:tblLook w:val="0000"/>
      </w:tblPr>
      <w:tblGrid>
        <w:gridCol w:w="2694"/>
        <w:gridCol w:w="3827"/>
        <w:gridCol w:w="1134"/>
        <w:gridCol w:w="1897"/>
      </w:tblGrid>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Должности, отнесенные</w:t>
            </w:r>
          </w:p>
          <w:p w:rsidR="008A7D3B" w:rsidRPr="00BF3417" w:rsidRDefault="008A7D3B" w:rsidP="00BF3417">
            <w:pPr>
              <w:widowControl w:val="0"/>
              <w:autoSpaceDE w:val="0"/>
              <w:autoSpaceDN w:val="0"/>
              <w:adjustRightInd w:val="0"/>
              <w:jc w:val="center"/>
              <w:rPr>
                <w:sz w:val="28"/>
                <w:szCs w:val="28"/>
              </w:rPr>
            </w:pPr>
            <w:r w:rsidRPr="00BF3417">
              <w:rPr>
                <w:sz w:val="28"/>
                <w:szCs w:val="28"/>
              </w:rPr>
              <w:t>к квалификационным уровням</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Минимальный оклад, руб.</w:t>
            </w:r>
          </w:p>
        </w:tc>
        <w:tc>
          <w:tcPr>
            <w:tcW w:w="189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Коэффициент по занимаемой должности</w:t>
            </w:r>
          </w:p>
        </w:tc>
      </w:tr>
      <w:tr w:rsidR="008A7D3B" w:rsidRPr="00BF3417" w:rsidTr="00BF3417">
        <w:tc>
          <w:tcPr>
            <w:tcW w:w="9552" w:type="dxa"/>
            <w:gridSpan w:val="4"/>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outlineLvl w:val="3"/>
              <w:rPr>
                <w:sz w:val="28"/>
                <w:szCs w:val="28"/>
              </w:rPr>
            </w:pPr>
            <w:r w:rsidRPr="00BF3417">
              <w:rPr>
                <w:sz w:val="28"/>
                <w:szCs w:val="28"/>
              </w:rPr>
              <w:t>ПКГ "Средний медицинский и фармацевтический персонал"</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1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rPr>
                <w:sz w:val="28"/>
                <w:szCs w:val="28"/>
              </w:rPr>
            </w:pPr>
            <w:r w:rsidRPr="00BF3417">
              <w:rPr>
                <w:sz w:val="28"/>
                <w:szCs w:val="28"/>
              </w:rPr>
              <w:t>Медицинский статистик</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2639</w:t>
            </w:r>
          </w:p>
        </w:tc>
        <w:tc>
          <w:tcPr>
            <w:tcW w:w="189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sidRPr="00BF3417">
              <w:rPr>
                <w:sz w:val="28"/>
                <w:szCs w:val="28"/>
              </w:rPr>
              <w:t>1,21</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2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both"/>
              <w:rPr>
                <w:sz w:val="28"/>
                <w:szCs w:val="28"/>
              </w:rPr>
            </w:pPr>
            <w:r w:rsidRPr="00BF3417">
              <w:rPr>
                <w:sz w:val="28"/>
                <w:szCs w:val="28"/>
              </w:rPr>
              <w:t>Медицинская сестра диетическая</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2905</w:t>
            </w:r>
          </w:p>
        </w:tc>
        <w:tc>
          <w:tcPr>
            <w:tcW w:w="189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rPr>
                <w:sz w:val="28"/>
                <w:szCs w:val="28"/>
              </w:rPr>
            </w:pPr>
            <w:r w:rsidRPr="00BF3417">
              <w:rPr>
                <w:sz w:val="28"/>
                <w:szCs w:val="28"/>
              </w:rPr>
              <w:t>1 - без категории</w:t>
            </w:r>
          </w:p>
          <w:p w:rsidR="008A7D3B" w:rsidRPr="00BF3417" w:rsidRDefault="008A7D3B" w:rsidP="00BF3417">
            <w:pPr>
              <w:widowControl w:val="0"/>
              <w:autoSpaceDE w:val="0"/>
              <w:autoSpaceDN w:val="0"/>
              <w:adjustRightInd w:val="0"/>
              <w:jc w:val="both"/>
              <w:rPr>
                <w:sz w:val="28"/>
                <w:szCs w:val="28"/>
              </w:rPr>
            </w:pPr>
            <w:r w:rsidRPr="00BF3417">
              <w:rPr>
                <w:sz w:val="28"/>
                <w:szCs w:val="28"/>
              </w:rPr>
              <w:t>1,19 - вторая категория</w:t>
            </w:r>
          </w:p>
          <w:p w:rsidR="008A7D3B" w:rsidRPr="00BF3417" w:rsidRDefault="008A7D3B" w:rsidP="00BF3417">
            <w:pPr>
              <w:widowControl w:val="0"/>
              <w:autoSpaceDE w:val="0"/>
              <w:autoSpaceDN w:val="0"/>
              <w:adjustRightInd w:val="0"/>
              <w:jc w:val="both"/>
              <w:rPr>
                <w:sz w:val="28"/>
                <w:szCs w:val="28"/>
              </w:rPr>
            </w:pPr>
            <w:r w:rsidRPr="00BF3417">
              <w:rPr>
                <w:sz w:val="28"/>
                <w:szCs w:val="28"/>
              </w:rPr>
              <w:t>1,28 - первая категория</w:t>
            </w:r>
          </w:p>
          <w:p w:rsidR="008A7D3B" w:rsidRPr="00BF3417" w:rsidRDefault="008A7D3B" w:rsidP="00BF3417">
            <w:pPr>
              <w:widowControl w:val="0"/>
              <w:autoSpaceDE w:val="0"/>
              <w:autoSpaceDN w:val="0"/>
              <w:adjustRightInd w:val="0"/>
              <w:jc w:val="both"/>
              <w:rPr>
                <w:sz w:val="28"/>
                <w:szCs w:val="28"/>
              </w:rPr>
            </w:pPr>
            <w:r w:rsidRPr="00BF3417">
              <w:rPr>
                <w:sz w:val="28"/>
                <w:szCs w:val="28"/>
              </w:rPr>
              <w:t>1,38 - высшая категория</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3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rPr>
                <w:sz w:val="28"/>
                <w:szCs w:val="28"/>
              </w:rPr>
            </w:pPr>
            <w:r w:rsidRPr="00BF3417">
              <w:rPr>
                <w:sz w:val="28"/>
                <w:szCs w:val="28"/>
              </w:rPr>
              <w:t>Медицинская сестра</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3044</w:t>
            </w:r>
          </w:p>
        </w:tc>
        <w:tc>
          <w:tcPr>
            <w:tcW w:w="189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rPr>
                <w:sz w:val="28"/>
                <w:szCs w:val="28"/>
              </w:rPr>
            </w:pPr>
            <w:r w:rsidRPr="00BF3417">
              <w:rPr>
                <w:sz w:val="28"/>
                <w:szCs w:val="28"/>
              </w:rPr>
              <w:t>1 - без категории</w:t>
            </w:r>
          </w:p>
          <w:p w:rsidR="008A7D3B" w:rsidRPr="00BF3417" w:rsidRDefault="008A7D3B" w:rsidP="00BF3417">
            <w:pPr>
              <w:widowControl w:val="0"/>
              <w:autoSpaceDE w:val="0"/>
              <w:autoSpaceDN w:val="0"/>
              <w:adjustRightInd w:val="0"/>
              <w:jc w:val="both"/>
              <w:rPr>
                <w:sz w:val="28"/>
                <w:szCs w:val="28"/>
              </w:rPr>
            </w:pPr>
            <w:r w:rsidRPr="00BF3417">
              <w:rPr>
                <w:sz w:val="28"/>
                <w:szCs w:val="28"/>
              </w:rPr>
              <w:t>1,19 - вторая категория</w:t>
            </w:r>
          </w:p>
          <w:p w:rsidR="008A7D3B" w:rsidRPr="00BF3417" w:rsidRDefault="008A7D3B" w:rsidP="00BF3417">
            <w:pPr>
              <w:widowControl w:val="0"/>
              <w:autoSpaceDE w:val="0"/>
              <w:autoSpaceDN w:val="0"/>
              <w:adjustRightInd w:val="0"/>
              <w:jc w:val="both"/>
              <w:rPr>
                <w:sz w:val="28"/>
                <w:szCs w:val="28"/>
              </w:rPr>
            </w:pPr>
            <w:r w:rsidRPr="00BF3417">
              <w:rPr>
                <w:sz w:val="28"/>
                <w:szCs w:val="28"/>
              </w:rPr>
              <w:t>1,28 - первая категория</w:t>
            </w:r>
          </w:p>
          <w:p w:rsidR="008A7D3B" w:rsidRPr="00BF3417" w:rsidRDefault="008A7D3B" w:rsidP="00BF3417">
            <w:pPr>
              <w:widowControl w:val="0"/>
              <w:autoSpaceDE w:val="0"/>
              <w:autoSpaceDN w:val="0"/>
              <w:adjustRightInd w:val="0"/>
              <w:jc w:val="both"/>
              <w:rPr>
                <w:sz w:val="28"/>
                <w:szCs w:val="28"/>
              </w:rPr>
            </w:pPr>
            <w:r w:rsidRPr="00BF3417">
              <w:rPr>
                <w:sz w:val="28"/>
                <w:szCs w:val="28"/>
              </w:rPr>
              <w:t>1,38 - высшая категория</w:t>
            </w:r>
          </w:p>
        </w:tc>
      </w:tr>
      <w:tr w:rsidR="008A7D3B" w:rsidRPr="00BF3417" w:rsidTr="00BF3417">
        <w:tc>
          <w:tcPr>
            <w:tcW w:w="9552" w:type="dxa"/>
            <w:gridSpan w:val="4"/>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outlineLvl w:val="3"/>
              <w:rPr>
                <w:sz w:val="28"/>
                <w:szCs w:val="28"/>
              </w:rPr>
            </w:pPr>
            <w:r w:rsidRPr="00BF3417">
              <w:rPr>
                <w:sz w:val="28"/>
                <w:szCs w:val="28"/>
              </w:rPr>
              <w:t>ПКГ "Врачи и провизоры"</w:t>
            </w:r>
          </w:p>
        </w:tc>
      </w:tr>
      <w:tr w:rsidR="008A7D3B" w:rsidRPr="00BF3417" w:rsidTr="00BF3417">
        <w:tc>
          <w:tcPr>
            <w:tcW w:w="269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center"/>
              <w:rPr>
                <w:sz w:val="28"/>
                <w:szCs w:val="28"/>
              </w:rPr>
            </w:pPr>
            <w:r w:rsidRPr="00BF3417">
              <w:rPr>
                <w:sz w:val="28"/>
                <w:szCs w:val="28"/>
              </w:rPr>
              <w:t>2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rPr>
                <w:sz w:val="28"/>
                <w:szCs w:val="28"/>
              </w:rPr>
            </w:pPr>
            <w:r w:rsidRPr="00BF3417">
              <w:rPr>
                <w:sz w:val="28"/>
                <w:szCs w:val="28"/>
              </w:rPr>
              <w:t>Врачи-специалисты</w:t>
            </w:r>
          </w:p>
        </w:tc>
        <w:tc>
          <w:tcPr>
            <w:tcW w:w="1134"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jc w:val="right"/>
              <w:rPr>
                <w:sz w:val="28"/>
                <w:szCs w:val="28"/>
              </w:rPr>
            </w:pPr>
            <w:r>
              <w:rPr>
                <w:sz w:val="28"/>
                <w:szCs w:val="28"/>
              </w:rPr>
              <w:t>4419</w:t>
            </w:r>
          </w:p>
        </w:tc>
        <w:tc>
          <w:tcPr>
            <w:tcW w:w="1897" w:type="dxa"/>
            <w:tcBorders>
              <w:top w:val="single" w:sz="4" w:space="0" w:color="auto"/>
              <w:left w:val="single" w:sz="4" w:space="0" w:color="auto"/>
              <w:bottom w:val="single" w:sz="4" w:space="0" w:color="auto"/>
              <w:right w:val="single" w:sz="4" w:space="0" w:color="auto"/>
            </w:tcBorders>
          </w:tcPr>
          <w:p w:rsidR="008A7D3B" w:rsidRPr="00BF3417" w:rsidRDefault="008A7D3B" w:rsidP="00BF3417">
            <w:pPr>
              <w:widowControl w:val="0"/>
              <w:autoSpaceDE w:val="0"/>
              <w:autoSpaceDN w:val="0"/>
              <w:adjustRightInd w:val="0"/>
              <w:rPr>
                <w:sz w:val="28"/>
                <w:szCs w:val="28"/>
              </w:rPr>
            </w:pPr>
            <w:r w:rsidRPr="00BF3417">
              <w:rPr>
                <w:sz w:val="28"/>
                <w:szCs w:val="28"/>
              </w:rPr>
              <w:t>1 - без категории</w:t>
            </w:r>
          </w:p>
          <w:p w:rsidR="008A7D3B" w:rsidRPr="00BF3417" w:rsidRDefault="008A7D3B" w:rsidP="00BF3417">
            <w:pPr>
              <w:widowControl w:val="0"/>
              <w:autoSpaceDE w:val="0"/>
              <w:autoSpaceDN w:val="0"/>
              <w:adjustRightInd w:val="0"/>
              <w:jc w:val="both"/>
              <w:rPr>
                <w:sz w:val="28"/>
                <w:szCs w:val="28"/>
              </w:rPr>
            </w:pPr>
            <w:r w:rsidRPr="00BF3417">
              <w:rPr>
                <w:sz w:val="28"/>
                <w:szCs w:val="28"/>
              </w:rPr>
              <w:t>1,03 - вторая категория</w:t>
            </w:r>
          </w:p>
          <w:p w:rsidR="008A7D3B" w:rsidRPr="00BF3417" w:rsidRDefault="008A7D3B" w:rsidP="00BF3417">
            <w:pPr>
              <w:widowControl w:val="0"/>
              <w:autoSpaceDE w:val="0"/>
              <w:autoSpaceDN w:val="0"/>
              <w:adjustRightInd w:val="0"/>
              <w:jc w:val="both"/>
              <w:rPr>
                <w:sz w:val="28"/>
                <w:szCs w:val="28"/>
              </w:rPr>
            </w:pPr>
            <w:r w:rsidRPr="00BF3417">
              <w:rPr>
                <w:sz w:val="28"/>
                <w:szCs w:val="28"/>
              </w:rPr>
              <w:t>1,12 - первая категория</w:t>
            </w:r>
          </w:p>
          <w:p w:rsidR="008A7D3B" w:rsidRPr="00BF3417" w:rsidRDefault="008A7D3B" w:rsidP="00BF3417">
            <w:pPr>
              <w:widowControl w:val="0"/>
              <w:autoSpaceDE w:val="0"/>
              <w:autoSpaceDN w:val="0"/>
              <w:adjustRightInd w:val="0"/>
              <w:jc w:val="both"/>
              <w:rPr>
                <w:sz w:val="28"/>
                <w:szCs w:val="28"/>
              </w:rPr>
            </w:pPr>
            <w:r w:rsidRPr="00BF3417">
              <w:rPr>
                <w:sz w:val="28"/>
                <w:szCs w:val="28"/>
              </w:rPr>
              <w:t>1,21 - высшая категория</w:t>
            </w:r>
          </w:p>
        </w:tc>
      </w:tr>
    </w:tbl>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F3417">
      <w:pPr>
        <w:widowControl w:val="0"/>
        <w:autoSpaceDE w:val="0"/>
        <w:autoSpaceDN w:val="0"/>
        <w:adjustRightInd w:val="0"/>
        <w:jc w:val="right"/>
        <w:outlineLvl w:val="1"/>
        <w:rPr>
          <w:sz w:val="28"/>
          <w:szCs w:val="28"/>
        </w:rPr>
      </w:pPr>
    </w:p>
    <w:p w:rsidR="008A7D3B" w:rsidRDefault="008A7D3B" w:rsidP="00BF3417">
      <w:pPr>
        <w:widowControl w:val="0"/>
        <w:autoSpaceDE w:val="0"/>
        <w:autoSpaceDN w:val="0"/>
        <w:adjustRightInd w:val="0"/>
        <w:jc w:val="right"/>
        <w:outlineLvl w:val="1"/>
        <w:rPr>
          <w:sz w:val="28"/>
          <w:szCs w:val="28"/>
        </w:rPr>
      </w:pPr>
    </w:p>
    <w:tbl>
      <w:tblPr>
        <w:tblW w:w="0" w:type="auto"/>
        <w:tblInd w:w="4219" w:type="dxa"/>
        <w:tblLook w:val="00A0"/>
      </w:tblPr>
      <w:tblGrid>
        <w:gridCol w:w="5351"/>
      </w:tblGrid>
      <w:tr w:rsidR="008A7D3B" w:rsidRPr="00BF3417" w:rsidTr="00C20302">
        <w:tc>
          <w:tcPr>
            <w:tcW w:w="5351" w:type="dxa"/>
          </w:tcPr>
          <w:p w:rsidR="008A7D3B" w:rsidRPr="00C20302" w:rsidRDefault="008A7D3B" w:rsidP="00C20302">
            <w:pPr>
              <w:jc w:val="center"/>
              <w:rPr>
                <w:sz w:val="24"/>
                <w:szCs w:val="24"/>
              </w:rPr>
            </w:pPr>
            <w:r w:rsidRPr="00C20302">
              <w:rPr>
                <w:sz w:val="24"/>
                <w:szCs w:val="24"/>
              </w:rPr>
              <w:t>Приложение 2</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к положению о системе</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оплаты труда работников образовательных</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учреждений Шуйского муниципального района,</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подведомственных Управлению</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образования администрации Шуйского</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муниципального района</w:t>
            </w:r>
          </w:p>
        </w:tc>
      </w:tr>
    </w:tbl>
    <w:p w:rsidR="008A7D3B" w:rsidRDefault="008A7D3B" w:rsidP="00C93CC1">
      <w:pPr>
        <w:widowControl w:val="0"/>
        <w:autoSpaceDE w:val="0"/>
        <w:autoSpaceDN w:val="0"/>
        <w:adjustRightInd w:val="0"/>
        <w:jc w:val="center"/>
        <w:rPr>
          <w:sz w:val="28"/>
          <w:szCs w:val="28"/>
        </w:rPr>
      </w:pPr>
    </w:p>
    <w:p w:rsidR="008A7D3B" w:rsidRPr="00C93CC1" w:rsidRDefault="008A7D3B" w:rsidP="00C93CC1">
      <w:pPr>
        <w:widowControl w:val="0"/>
        <w:autoSpaceDE w:val="0"/>
        <w:autoSpaceDN w:val="0"/>
        <w:adjustRightInd w:val="0"/>
        <w:jc w:val="center"/>
        <w:rPr>
          <w:sz w:val="28"/>
          <w:szCs w:val="28"/>
        </w:rPr>
      </w:pPr>
      <w:r w:rsidRPr="00C93CC1">
        <w:rPr>
          <w:sz w:val="28"/>
          <w:szCs w:val="28"/>
        </w:rPr>
        <w:t>Коэффициент специфики работы</w:t>
      </w:r>
    </w:p>
    <w:p w:rsidR="008A7D3B" w:rsidRPr="00C93CC1" w:rsidRDefault="008A7D3B" w:rsidP="00C93CC1">
      <w:pPr>
        <w:widowControl w:val="0"/>
        <w:autoSpaceDE w:val="0"/>
        <w:autoSpaceDN w:val="0"/>
        <w:adjustRightInd w:val="0"/>
        <w:jc w:val="center"/>
        <w:rPr>
          <w:sz w:val="28"/>
          <w:szCs w:val="28"/>
        </w:rPr>
      </w:pPr>
      <w:r w:rsidRPr="00C93CC1">
        <w:rPr>
          <w:sz w:val="28"/>
          <w:szCs w:val="28"/>
        </w:rPr>
        <w:t>в образовательных учреждениях (классах, группах)</w:t>
      </w:r>
    </w:p>
    <w:p w:rsidR="008A7D3B" w:rsidRPr="00C93CC1" w:rsidRDefault="008A7D3B" w:rsidP="00C93CC1">
      <w:pPr>
        <w:widowControl w:val="0"/>
        <w:autoSpaceDE w:val="0"/>
        <w:autoSpaceDN w:val="0"/>
        <w:adjustRightInd w:val="0"/>
        <w:jc w:val="center"/>
        <w:rPr>
          <w:sz w:val="28"/>
          <w:szCs w:val="28"/>
        </w:rPr>
      </w:pPr>
      <w:r w:rsidRPr="00C93CC1">
        <w:rPr>
          <w:sz w:val="28"/>
          <w:szCs w:val="28"/>
        </w:rPr>
        <w:t>в зависимости от их типов или видов</w:t>
      </w:r>
    </w:p>
    <w:p w:rsidR="008A7D3B" w:rsidRPr="00C93CC1" w:rsidRDefault="008A7D3B" w:rsidP="00C93CC1">
      <w:pPr>
        <w:widowControl w:val="0"/>
        <w:autoSpaceDE w:val="0"/>
        <w:autoSpaceDN w:val="0"/>
        <w:adjustRightInd w:val="0"/>
        <w:jc w:val="center"/>
        <w:rPr>
          <w:sz w:val="28"/>
          <w:szCs w:val="28"/>
        </w:rPr>
      </w:pPr>
    </w:p>
    <w:p w:rsidR="008A7D3B" w:rsidRPr="00C93CC1" w:rsidRDefault="008A7D3B" w:rsidP="00C93CC1">
      <w:pPr>
        <w:widowControl w:val="0"/>
        <w:autoSpaceDE w:val="0"/>
        <w:autoSpaceDN w:val="0"/>
        <w:adjustRightInd w:val="0"/>
        <w:ind w:firstLine="540"/>
        <w:jc w:val="both"/>
        <w:rPr>
          <w:sz w:val="28"/>
          <w:szCs w:val="28"/>
        </w:rPr>
      </w:pPr>
      <w:r w:rsidRPr="00C93CC1">
        <w:rPr>
          <w:sz w:val="28"/>
          <w:szCs w:val="28"/>
        </w:rPr>
        <w:t>При наличии оснований для применения двух и более коэффициентов соответствующие коэффициенты перемножаются.</w:t>
      </w:r>
    </w:p>
    <w:p w:rsidR="008A7D3B" w:rsidRPr="00C93CC1" w:rsidRDefault="008A7D3B" w:rsidP="00C93CC1">
      <w:pPr>
        <w:widowControl w:val="0"/>
        <w:autoSpaceDE w:val="0"/>
        <w:autoSpaceDN w:val="0"/>
        <w:adjustRightInd w:val="0"/>
        <w:rPr>
          <w:sz w:val="28"/>
          <w:szCs w:val="28"/>
        </w:rPr>
      </w:pPr>
    </w:p>
    <w:tbl>
      <w:tblPr>
        <w:tblW w:w="0" w:type="auto"/>
        <w:tblInd w:w="62" w:type="dxa"/>
        <w:tblLayout w:type="fixed"/>
        <w:tblCellMar>
          <w:top w:w="102" w:type="dxa"/>
          <w:left w:w="62" w:type="dxa"/>
          <w:bottom w:w="102" w:type="dxa"/>
          <w:right w:w="62" w:type="dxa"/>
        </w:tblCellMar>
        <w:tblLook w:val="0000"/>
      </w:tblPr>
      <w:tblGrid>
        <w:gridCol w:w="6350"/>
        <w:gridCol w:w="3300"/>
      </w:tblGrid>
      <w:tr w:rsidR="008A7D3B" w:rsidRPr="00C93CC1" w:rsidTr="00324B42">
        <w:tc>
          <w:tcPr>
            <w:tcW w:w="6350" w:type="dxa"/>
            <w:tcBorders>
              <w:top w:val="single" w:sz="4" w:space="0" w:color="auto"/>
              <w:left w:val="single" w:sz="4" w:space="0" w:color="auto"/>
              <w:bottom w:val="single" w:sz="4" w:space="0" w:color="auto"/>
              <w:right w:val="single" w:sz="4" w:space="0" w:color="auto"/>
            </w:tcBorders>
          </w:tcPr>
          <w:p w:rsidR="008A7D3B" w:rsidRPr="00C93CC1" w:rsidRDefault="008A7D3B" w:rsidP="00C93CC1">
            <w:pPr>
              <w:widowControl w:val="0"/>
              <w:autoSpaceDE w:val="0"/>
              <w:autoSpaceDN w:val="0"/>
              <w:adjustRightInd w:val="0"/>
              <w:jc w:val="center"/>
              <w:rPr>
                <w:sz w:val="28"/>
                <w:szCs w:val="28"/>
              </w:rPr>
            </w:pPr>
            <w:r w:rsidRPr="00C93CC1">
              <w:rPr>
                <w:sz w:val="28"/>
                <w:szCs w:val="28"/>
              </w:rPr>
              <w:t>Показатели специфики</w:t>
            </w:r>
          </w:p>
        </w:tc>
        <w:tc>
          <w:tcPr>
            <w:tcW w:w="3300" w:type="dxa"/>
            <w:tcBorders>
              <w:top w:val="single" w:sz="4" w:space="0" w:color="auto"/>
              <w:left w:val="single" w:sz="4" w:space="0" w:color="auto"/>
              <w:bottom w:val="single" w:sz="4" w:space="0" w:color="auto"/>
              <w:right w:val="single" w:sz="4" w:space="0" w:color="auto"/>
            </w:tcBorders>
          </w:tcPr>
          <w:p w:rsidR="008A7D3B" w:rsidRPr="00C93CC1" w:rsidRDefault="008A7D3B" w:rsidP="00C93CC1">
            <w:pPr>
              <w:widowControl w:val="0"/>
              <w:autoSpaceDE w:val="0"/>
              <w:autoSpaceDN w:val="0"/>
              <w:adjustRightInd w:val="0"/>
              <w:jc w:val="center"/>
              <w:rPr>
                <w:sz w:val="28"/>
                <w:szCs w:val="28"/>
              </w:rPr>
            </w:pPr>
            <w:r w:rsidRPr="00C93CC1">
              <w:rPr>
                <w:sz w:val="28"/>
                <w:szCs w:val="28"/>
              </w:rPr>
              <w:t>Коэффициенты, применяемые при установлении должностных окладов, ставок заработной платы работников</w:t>
            </w:r>
          </w:p>
        </w:tc>
      </w:tr>
      <w:tr w:rsidR="008A7D3B" w:rsidRPr="00C93CC1" w:rsidTr="00324B42">
        <w:tc>
          <w:tcPr>
            <w:tcW w:w="6350" w:type="dxa"/>
            <w:tcBorders>
              <w:top w:val="single" w:sz="4" w:space="0" w:color="auto"/>
              <w:left w:val="single" w:sz="4" w:space="0" w:color="auto"/>
              <w:right w:val="single" w:sz="4" w:space="0" w:color="auto"/>
            </w:tcBorders>
          </w:tcPr>
          <w:p w:rsidR="008A7D3B" w:rsidRPr="00C93CC1" w:rsidRDefault="008A7D3B" w:rsidP="00C93CC1">
            <w:pPr>
              <w:widowControl w:val="0"/>
              <w:autoSpaceDE w:val="0"/>
              <w:autoSpaceDN w:val="0"/>
              <w:adjustRightInd w:val="0"/>
              <w:jc w:val="both"/>
              <w:rPr>
                <w:sz w:val="28"/>
                <w:szCs w:val="28"/>
              </w:rPr>
            </w:pPr>
            <w:r w:rsidRPr="00C93CC1">
              <w:rPr>
                <w:sz w:val="28"/>
                <w:szCs w:val="28"/>
              </w:rPr>
              <w:t>Индивидуальное обучение на дому детей, имеющих ограниченные возможности здоровья, в соответствии с медицинским заключением:</w:t>
            </w:r>
          </w:p>
        </w:tc>
        <w:tc>
          <w:tcPr>
            <w:tcW w:w="3300" w:type="dxa"/>
            <w:tcBorders>
              <w:top w:val="single" w:sz="4" w:space="0" w:color="auto"/>
              <w:left w:val="single" w:sz="4" w:space="0" w:color="auto"/>
              <w:right w:val="single" w:sz="4" w:space="0" w:color="auto"/>
            </w:tcBorders>
          </w:tcPr>
          <w:p w:rsidR="008A7D3B" w:rsidRPr="00C93CC1" w:rsidRDefault="008A7D3B" w:rsidP="00C93CC1">
            <w:pPr>
              <w:widowControl w:val="0"/>
              <w:autoSpaceDE w:val="0"/>
              <w:autoSpaceDN w:val="0"/>
              <w:adjustRightInd w:val="0"/>
              <w:jc w:val="both"/>
              <w:rPr>
                <w:sz w:val="28"/>
                <w:szCs w:val="28"/>
              </w:rPr>
            </w:pPr>
          </w:p>
        </w:tc>
      </w:tr>
      <w:tr w:rsidR="008A7D3B" w:rsidRPr="00C93CC1" w:rsidTr="00324B42">
        <w:tc>
          <w:tcPr>
            <w:tcW w:w="6350" w:type="dxa"/>
            <w:tcBorders>
              <w:left w:val="single" w:sz="4" w:space="0" w:color="auto"/>
              <w:bottom w:val="single" w:sz="4" w:space="0" w:color="auto"/>
              <w:right w:val="single" w:sz="4" w:space="0" w:color="auto"/>
            </w:tcBorders>
          </w:tcPr>
          <w:p w:rsidR="008A7D3B" w:rsidRPr="00C93CC1" w:rsidRDefault="008A7D3B" w:rsidP="00C93CC1">
            <w:pPr>
              <w:widowControl w:val="0"/>
              <w:autoSpaceDE w:val="0"/>
              <w:autoSpaceDN w:val="0"/>
              <w:adjustRightInd w:val="0"/>
              <w:rPr>
                <w:sz w:val="28"/>
                <w:szCs w:val="28"/>
              </w:rPr>
            </w:pPr>
            <w:r w:rsidRPr="00C93CC1">
              <w:rPr>
                <w:sz w:val="28"/>
                <w:szCs w:val="28"/>
              </w:rPr>
              <w:t>- педагогическим работникам</w:t>
            </w:r>
          </w:p>
        </w:tc>
        <w:tc>
          <w:tcPr>
            <w:tcW w:w="3300" w:type="dxa"/>
            <w:tcBorders>
              <w:left w:val="single" w:sz="4" w:space="0" w:color="auto"/>
              <w:bottom w:val="single" w:sz="4" w:space="0" w:color="auto"/>
              <w:right w:val="single" w:sz="4" w:space="0" w:color="auto"/>
            </w:tcBorders>
          </w:tcPr>
          <w:p w:rsidR="008A7D3B" w:rsidRPr="00C93CC1" w:rsidRDefault="008A7D3B" w:rsidP="00C93CC1">
            <w:pPr>
              <w:widowControl w:val="0"/>
              <w:autoSpaceDE w:val="0"/>
              <w:autoSpaceDN w:val="0"/>
              <w:adjustRightInd w:val="0"/>
              <w:jc w:val="right"/>
              <w:rPr>
                <w:sz w:val="28"/>
                <w:szCs w:val="28"/>
              </w:rPr>
            </w:pPr>
            <w:r w:rsidRPr="00C93CC1">
              <w:rPr>
                <w:sz w:val="28"/>
                <w:szCs w:val="28"/>
              </w:rPr>
              <w:t>0,20</w:t>
            </w:r>
          </w:p>
        </w:tc>
      </w:tr>
      <w:tr w:rsidR="008A7D3B" w:rsidRPr="00C93CC1" w:rsidTr="00324B42">
        <w:tc>
          <w:tcPr>
            <w:tcW w:w="6350" w:type="dxa"/>
            <w:tcBorders>
              <w:top w:val="single" w:sz="4" w:space="0" w:color="auto"/>
              <w:left w:val="single" w:sz="4" w:space="0" w:color="auto"/>
              <w:right w:val="single" w:sz="4" w:space="0" w:color="auto"/>
            </w:tcBorders>
          </w:tcPr>
          <w:p w:rsidR="008A7D3B" w:rsidRPr="00C93CC1" w:rsidRDefault="008A7D3B" w:rsidP="00C93CC1">
            <w:pPr>
              <w:widowControl w:val="0"/>
              <w:autoSpaceDE w:val="0"/>
              <w:autoSpaceDN w:val="0"/>
              <w:adjustRightInd w:val="0"/>
              <w:rPr>
                <w:sz w:val="28"/>
                <w:szCs w:val="28"/>
              </w:rPr>
            </w:pPr>
            <w:r w:rsidRPr="00C93CC1">
              <w:rPr>
                <w:sz w:val="28"/>
                <w:szCs w:val="28"/>
              </w:rPr>
              <w:t>Работа в лицеях, гимназиях, колледжах:</w:t>
            </w:r>
          </w:p>
        </w:tc>
        <w:tc>
          <w:tcPr>
            <w:tcW w:w="3300" w:type="dxa"/>
            <w:tcBorders>
              <w:top w:val="single" w:sz="4" w:space="0" w:color="auto"/>
              <w:left w:val="single" w:sz="4" w:space="0" w:color="auto"/>
              <w:right w:val="single" w:sz="4" w:space="0" w:color="auto"/>
            </w:tcBorders>
          </w:tcPr>
          <w:p w:rsidR="008A7D3B" w:rsidRPr="00C93CC1" w:rsidRDefault="008A7D3B" w:rsidP="00C93CC1">
            <w:pPr>
              <w:widowControl w:val="0"/>
              <w:autoSpaceDE w:val="0"/>
              <w:autoSpaceDN w:val="0"/>
              <w:adjustRightInd w:val="0"/>
              <w:jc w:val="both"/>
              <w:rPr>
                <w:sz w:val="28"/>
                <w:szCs w:val="28"/>
              </w:rPr>
            </w:pPr>
          </w:p>
        </w:tc>
      </w:tr>
      <w:tr w:rsidR="008A7D3B" w:rsidRPr="00C93CC1" w:rsidTr="00324B42">
        <w:tc>
          <w:tcPr>
            <w:tcW w:w="6350" w:type="dxa"/>
            <w:tcBorders>
              <w:left w:val="single" w:sz="4" w:space="0" w:color="auto"/>
              <w:bottom w:val="single" w:sz="4" w:space="0" w:color="auto"/>
              <w:right w:val="single" w:sz="4" w:space="0" w:color="auto"/>
            </w:tcBorders>
          </w:tcPr>
          <w:p w:rsidR="008A7D3B" w:rsidRPr="00C93CC1" w:rsidRDefault="008A7D3B" w:rsidP="00C93CC1">
            <w:pPr>
              <w:widowControl w:val="0"/>
              <w:autoSpaceDE w:val="0"/>
              <w:autoSpaceDN w:val="0"/>
              <w:adjustRightInd w:val="0"/>
              <w:rPr>
                <w:sz w:val="28"/>
                <w:szCs w:val="28"/>
              </w:rPr>
            </w:pPr>
            <w:r w:rsidRPr="00C93CC1">
              <w:rPr>
                <w:sz w:val="28"/>
                <w:szCs w:val="28"/>
              </w:rPr>
              <w:t>- педагогическим работникам</w:t>
            </w:r>
          </w:p>
        </w:tc>
        <w:tc>
          <w:tcPr>
            <w:tcW w:w="3300" w:type="dxa"/>
            <w:tcBorders>
              <w:left w:val="single" w:sz="4" w:space="0" w:color="auto"/>
              <w:bottom w:val="single" w:sz="4" w:space="0" w:color="auto"/>
              <w:right w:val="single" w:sz="4" w:space="0" w:color="auto"/>
            </w:tcBorders>
          </w:tcPr>
          <w:p w:rsidR="008A7D3B" w:rsidRPr="00C93CC1" w:rsidRDefault="008A7D3B" w:rsidP="00C93CC1">
            <w:pPr>
              <w:widowControl w:val="0"/>
              <w:autoSpaceDE w:val="0"/>
              <w:autoSpaceDN w:val="0"/>
              <w:adjustRightInd w:val="0"/>
              <w:jc w:val="right"/>
              <w:rPr>
                <w:sz w:val="28"/>
                <w:szCs w:val="28"/>
              </w:rPr>
            </w:pPr>
            <w:r w:rsidRPr="00C93CC1">
              <w:rPr>
                <w:sz w:val="28"/>
                <w:szCs w:val="28"/>
              </w:rPr>
              <w:t>1,15</w:t>
            </w:r>
          </w:p>
        </w:tc>
      </w:tr>
      <w:tr w:rsidR="008A7D3B" w:rsidRPr="00C93CC1" w:rsidTr="00324B42">
        <w:tc>
          <w:tcPr>
            <w:tcW w:w="6350" w:type="dxa"/>
            <w:tcBorders>
              <w:top w:val="single" w:sz="4" w:space="0" w:color="auto"/>
              <w:left w:val="single" w:sz="4" w:space="0" w:color="auto"/>
              <w:right w:val="single" w:sz="4" w:space="0" w:color="auto"/>
            </w:tcBorders>
          </w:tcPr>
          <w:p w:rsidR="008A7D3B" w:rsidRPr="00C93CC1" w:rsidRDefault="008A7D3B" w:rsidP="00C93CC1">
            <w:pPr>
              <w:widowControl w:val="0"/>
              <w:autoSpaceDE w:val="0"/>
              <w:autoSpaceDN w:val="0"/>
              <w:adjustRightInd w:val="0"/>
              <w:jc w:val="both"/>
              <w:rPr>
                <w:sz w:val="28"/>
                <w:szCs w:val="28"/>
              </w:rPr>
            </w:pPr>
            <w:r w:rsidRPr="00C93CC1">
              <w:rPr>
                <w:sz w:val="28"/>
                <w:szCs w:val="28"/>
              </w:rPr>
              <w:t>Работа в специальных (коррекционных) учреждениях, классах, группах для обучающихся, воспитанников с отклонениями в развитии (в том числе с задержкой психического развития):</w:t>
            </w:r>
          </w:p>
        </w:tc>
        <w:tc>
          <w:tcPr>
            <w:tcW w:w="3300" w:type="dxa"/>
            <w:tcBorders>
              <w:top w:val="single" w:sz="4" w:space="0" w:color="auto"/>
              <w:left w:val="single" w:sz="4" w:space="0" w:color="auto"/>
              <w:right w:val="single" w:sz="4" w:space="0" w:color="auto"/>
            </w:tcBorders>
          </w:tcPr>
          <w:p w:rsidR="008A7D3B" w:rsidRPr="00C93CC1" w:rsidRDefault="008A7D3B" w:rsidP="00C93CC1">
            <w:pPr>
              <w:widowControl w:val="0"/>
              <w:autoSpaceDE w:val="0"/>
              <w:autoSpaceDN w:val="0"/>
              <w:adjustRightInd w:val="0"/>
              <w:jc w:val="both"/>
              <w:rPr>
                <w:sz w:val="28"/>
                <w:szCs w:val="28"/>
              </w:rPr>
            </w:pPr>
          </w:p>
        </w:tc>
      </w:tr>
      <w:tr w:rsidR="008A7D3B" w:rsidRPr="00C93CC1" w:rsidTr="00324B42">
        <w:tc>
          <w:tcPr>
            <w:tcW w:w="6350" w:type="dxa"/>
            <w:tcBorders>
              <w:left w:val="single" w:sz="4" w:space="0" w:color="auto"/>
              <w:right w:val="single" w:sz="4" w:space="0" w:color="auto"/>
            </w:tcBorders>
          </w:tcPr>
          <w:p w:rsidR="008A7D3B" w:rsidRPr="00C93CC1" w:rsidRDefault="008A7D3B" w:rsidP="00C93CC1">
            <w:pPr>
              <w:widowControl w:val="0"/>
              <w:autoSpaceDE w:val="0"/>
              <w:autoSpaceDN w:val="0"/>
              <w:adjustRightInd w:val="0"/>
              <w:jc w:val="both"/>
              <w:rPr>
                <w:sz w:val="28"/>
                <w:szCs w:val="28"/>
              </w:rPr>
            </w:pPr>
            <w:r w:rsidRPr="00C93CC1">
              <w:rPr>
                <w:sz w:val="28"/>
                <w:szCs w:val="28"/>
              </w:rPr>
              <w:t>- педагогическим и руководящим работникам, связанным с образовательным процессом;</w:t>
            </w:r>
          </w:p>
        </w:tc>
        <w:tc>
          <w:tcPr>
            <w:tcW w:w="3300" w:type="dxa"/>
            <w:tcBorders>
              <w:left w:val="single" w:sz="4" w:space="0" w:color="auto"/>
              <w:right w:val="single" w:sz="4" w:space="0" w:color="auto"/>
            </w:tcBorders>
          </w:tcPr>
          <w:p w:rsidR="008A7D3B" w:rsidRPr="00C93CC1" w:rsidRDefault="008A7D3B" w:rsidP="00C93CC1">
            <w:pPr>
              <w:widowControl w:val="0"/>
              <w:autoSpaceDE w:val="0"/>
              <w:autoSpaceDN w:val="0"/>
              <w:adjustRightInd w:val="0"/>
              <w:jc w:val="right"/>
              <w:rPr>
                <w:sz w:val="28"/>
                <w:szCs w:val="28"/>
              </w:rPr>
            </w:pPr>
            <w:r w:rsidRPr="00C93CC1">
              <w:rPr>
                <w:sz w:val="28"/>
                <w:szCs w:val="28"/>
              </w:rPr>
              <w:t>0,20</w:t>
            </w:r>
          </w:p>
        </w:tc>
      </w:tr>
      <w:tr w:rsidR="008A7D3B" w:rsidRPr="00C93CC1" w:rsidTr="00324B42">
        <w:tc>
          <w:tcPr>
            <w:tcW w:w="6350" w:type="dxa"/>
            <w:tcBorders>
              <w:left w:val="single" w:sz="4" w:space="0" w:color="auto"/>
              <w:bottom w:val="single" w:sz="4" w:space="0" w:color="auto"/>
              <w:right w:val="single" w:sz="4" w:space="0" w:color="auto"/>
            </w:tcBorders>
          </w:tcPr>
          <w:p w:rsidR="008A7D3B" w:rsidRPr="00C93CC1" w:rsidRDefault="008A7D3B" w:rsidP="00C93CC1">
            <w:pPr>
              <w:widowControl w:val="0"/>
              <w:autoSpaceDE w:val="0"/>
              <w:autoSpaceDN w:val="0"/>
              <w:adjustRightInd w:val="0"/>
              <w:rPr>
                <w:sz w:val="28"/>
                <w:szCs w:val="28"/>
              </w:rPr>
            </w:pPr>
            <w:r w:rsidRPr="00C93CC1">
              <w:rPr>
                <w:sz w:val="28"/>
                <w:szCs w:val="28"/>
              </w:rPr>
              <w:t>- работникам учебно-вспомогательного и обслуживающего персонала</w:t>
            </w:r>
          </w:p>
        </w:tc>
        <w:tc>
          <w:tcPr>
            <w:tcW w:w="3300" w:type="dxa"/>
            <w:tcBorders>
              <w:left w:val="single" w:sz="4" w:space="0" w:color="auto"/>
              <w:bottom w:val="single" w:sz="4" w:space="0" w:color="auto"/>
              <w:right w:val="single" w:sz="4" w:space="0" w:color="auto"/>
            </w:tcBorders>
          </w:tcPr>
          <w:p w:rsidR="008A7D3B" w:rsidRPr="00C93CC1" w:rsidRDefault="008A7D3B" w:rsidP="00C93CC1">
            <w:pPr>
              <w:widowControl w:val="0"/>
              <w:autoSpaceDE w:val="0"/>
              <w:autoSpaceDN w:val="0"/>
              <w:adjustRightInd w:val="0"/>
              <w:jc w:val="right"/>
              <w:rPr>
                <w:sz w:val="28"/>
                <w:szCs w:val="28"/>
              </w:rPr>
            </w:pPr>
            <w:r w:rsidRPr="00C93CC1">
              <w:rPr>
                <w:sz w:val="28"/>
                <w:szCs w:val="28"/>
              </w:rPr>
              <w:t>0,15</w:t>
            </w:r>
          </w:p>
        </w:tc>
      </w:tr>
      <w:tr w:rsidR="008A7D3B" w:rsidRPr="00C93CC1" w:rsidTr="00324B42">
        <w:tc>
          <w:tcPr>
            <w:tcW w:w="6350" w:type="dxa"/>
            <w:tcBorders>
              <w:top w:val="single" w:sz="4" w:space="0" w:color="auto"/>
              <w:left w:val="single" w:sz="4" w:space="0" w:color="auto"/>
              <w:right w:val="single" w:sz="4" w:space="0" w:color="auto"/>
            </w:tcBorders>
          </w:tcPr>
          <w:p w:rsidR="008A7D3B" w:rsidRPr="00C93CC1" w:rsidRDefault="008A7D3B" w:rsidP="00C93CC1">
            <w:pPr>
              <w:widowControl w:val="0"/>
              <w:autoSpaceDE w:val="0"/>
              <w:autoSpaceDN w:val="0"/>
              <w:adjustRightInd w:val="0"/>
              <w:jc w:val="both"/>
              <w:rPr>
                <w:sz w:val="28"/>
                <w:szCs w:val="28"/>
              </w:rPr>
            </w:pPr>
            <w:r w:rsidRPr="00C93CC1">
              <w:rPr>
                <w:sz w:val="28"/>
                <w:szCs w:val="28"/>
              </w:rPr>
              <w:t>Педагогическая работа в оздоровительных образовательных учреждениях санаторного типа (классах, группах) для обучающихся и воспитанников, нуждающихся в длительном лечении:</w:t>
            </w:r>
          </w:p>
        </w:tc>
        <w:tc>
          <w:tcPr>
            <w:tcW w:w="3300" w:type="dxa"/>
            <w:tcBorders>
              <w:top w:val="single" w:sz="4" w:space="0" w:color="auto"/>
              <w:left w:val="single" w:sz="4" w:space="0" w:color="auto"/>
              <w:right w:val="single" w:sz="4" w:space="0" w:color="auto"/>
            </w:tcBorders>
          </w:tcPr>
          <w:p w:rsidR="008A7D3B" w:rsidRPr="00C93CC1" w:rsidRDefault="008A7D3B" w:rsidP="00C93CC1">
            <w:pPr>
              <w:widowControl w:val="0"/>
              <w:autoSpaceDE w:val="0"/>
              <w:autoSpaceDN w:val="0"/>
              <w:adjustRightInd w:val="0"/>
              <w:jc w:val="both"/>
              <w:rPr>
                <w:sz w:val="28"/>
                <w:szCs w:val="28"/>
              </w:rPr>
            </w:pPr>
          </w:p>
        </w:tc>
      </w:tr>
      <w:tr w:rsidR="008A7D3B" w:rsidRPr="00C93CC1" w:rsidTr="00324B42">
        <w:tc>
          <w:tcPr>
            <w:tcW w:w="6350" w:type="dxa"/>
            <w:tcBorders>
              <w:left w:val="single" w:sz="4" w:space="0" w:color="auto"/>
              <w:right w:val="single" w:sz="4" w:space="0" w:color="auto"/>
            </w:tcBorders>
          </w:tcPr>
          <w:p w:rsidR="008A7D3B" w:rsidRPr="00C93CC1" w:rsidRDefault="008A7D3B" w:rsidP="00C93CC1">
            <w:pPr>
              <w:widowControl w:val="0"/>
              <w:autoSpaceDE w:val="0"/>
              <w:autoSpaceDN w:val="0"/>
              <w:adjustRightInd w:val="0"/>
              <w:jc w:val="both"/>
              <w:rPr>
                <w:sz w:val="28"/>
                <w:szCs w:val="28"/>
              </w:rPr>
            </w:pPr>
            <w:r w:rsidRPr="00C93CC1">
              <w:rPr>
                <w:sz w:val="28"/>
                <w:szCs w:val="28"/>
              </w:rPr>
              <w:t>- педагогическим и руководящим работникам, связанным с образовательным процессом;</w:t>
            </w:r>
          </w:p>
        </w:tc>
        <w:tc>
          <w:tcPr>
            <w:tcW w:w="3300" w:type="dxa"/>
            <w:tcBorders>
              <w:left w:val="single" w:sz="4" w:space="0" w:color="auto"/>
              <w:right w:val="single" w:sz="4" w:space="0" w:color="auto"/>
            </w:tcBorders>
          </w:tcPr>
          <w:p w:rsidR="008A7D3B" w:rsidRPr="00C93CC1" w:rsidRDefault="008A7D3B" w:rsidP="00C93CC1">
            <w:pPr>
              <w:widowControl w:val="0"/>
              <w:autoSpaceDE w:val="0"/>
              <w:autoSpaceDN w:val="0"/>
              <w:adjustRightInd w:val="0"/>
              <w:jc w:val="right"/>
              <w:rPr>
                <w:sz w:val="28"/>
                <w:szCs w:val="28"/>
              </w:rPr>
            </w:pPr>
            <w:r w:rsidRPr="00C93CC1">
              <w:rPr>
                <w:sz w:val="28"/>
                <w:szCs w:val="28"/>
              </w:rPr>
              <w:t>0,20</w:t>
            </w:r>
          </w:p>
        </w:tc>
      </w:tr>
      <w:tr w:rsidR="008A7D3B" w:rsidRPr="00C93CC1" w:rsidTr="00324B42">
        <w:tc>
          <w:tcPr>
            <w:tcW w:w="6350" w:type="dxa"/>
            <w:tcBorders>
              <w:left w:val="single" w:sz="4" w:space="0" w:color="auto"/>
              <w:right w:val="single" w:sz="4" w:space="0" w:color="auto"/>
            </w:tcBorders>
          </w:tcPr>
          <w:p w:rsidR="008A7D3B" w:rsidRPr="00C93CC1" w:rsidRDefault="008A7D3B" w:rsidP="00C93CC1">
            <w:pPr>
              <w:widowControl w:val="0"/>
              <w:autoSpaceDE w:val="0"/>
              <w:autoSpaceDN w:val="0"/>
              <w:adjustRightInd w:val="0"/>
              <w:jc w:val="both"/>
              <w:rPr>
                <w:sz w:val="28"/>
                <w:szCs w:val="28"/>
              </w:rPr>
            </w:pPr>
            <w:r w:rsidRPr="00C93CC1">
              <w:rPr>
                <w:sz w:val="28"/>
                <w:szCs w:val="28"/>
              </w:rPr>
              <w:t>- работникам учебно-вспомогательного и обслуживающего персонала;</w:t>
            </w:r>
          </w:p>
        </w:tc>
        <w:tc>
          <w:tcPr>
            <w:tcW w:w="3300" w:type="dxa"/>
            <w:tcBorders>
              <w:left w:val="single" w:sz="4" w:space="0" w:color="auto"/>
              <w:right w:val="single" w:sz="4" w:space="0" w:color="auto"/>
            </w:tcBorders>
          </w:tcPr>
          <w:p w:rsidR="008A7D3B" w:rsidRPr="00C93CC1" w:rsidRDefault="008A7D3B" w:rsidP="00C93CC1">
            <w:pPr>
              <w:widowControl w:val="0"/>
              <w:autoSpaceDE w:val="0"/>
              <w:autoSpaceDN w:val="0"/>
              <w:adjustRightInd w:val="0"/>
              <w:jc w:val="right"/>
              <w:rPr>
                <w:sz w:val="28"/>
                <w:szCs w:val="28"/>
              </w:rPr>
            </w:pPr>
            <w:r w:rsidRPr="00C93CC1">
              <w:rPr>
                <w:sz w:val="28"/>
                <w:szCs w:val="28"/>
              </w:rPr>
              <w:t>0,15</w:t>
            </w:r>
          </w:p>
        </w:tc>
      </w:tr>
      <w:tr w:rsidR="008A7D3B" w:rsidRPr="00C93CC1" w:rsidTr="00324B42">
        <w:tc>
          <w:tcPr>
            <w:tcW w:w="6350" w:type="dxa"/>
            <w:tcBorders>
              <w:left w:val="single" w:sz="4" w:space="0" w:color="auto"/>
              <w:right w:val="single" w:sz="4" w:space="0" w:color="auto"/>
            </w:tcBorders>
          </w:tcPr>
          <w:p w:rsidR="008A7D3B" w:rsidRPr="00C93CC1" w:rsidRDefault="008A7D3B" w:rsidP="00C93CC1">
            <w:pPr>
              <w:widowControl w:val="0"/>
              <w:autoSpaceDE w:val="0"/>
              <w:autoSpaceDN w:val="0"/>
              <w:adjustRightInd w:val="0"/>
              <w:jc w:val="both"/>
              <w:rPr>
                <w:sz w:val="28"/>
                <w:szCs w:val="28"/>
              </w:rPr>
            </w:pPr>
            <w:r w:rsidRPr="00C93CC1">
              <w:rPr>
                <w:sz w:val="28"/>
                <w:szCs w:val="28"/>
              </w:rPr>
              <w:t>за ту же работу с обучающимися, инфицированными открытой формой туберкулеза:</w:t>
            </w:r>
          </w:p>
        </w:tc>
        <w:tc>
          <w:tcPr>
            <w:tcW w:w="3300" w:type="dxa"/>
            <w:tcBorders>
              <w:left w:val="single" w:sz="4" w:space="0" w:color="auto"/>
              <w:right w:val="single" w:sz="4" w:space="0" w:color="auto"/>
            </w:tcBorders>
          </w:tcPr>
          <w:p w:rsidR="008A7D3B" w:rsidRPr="00C93CC1" w:rsidRDefault="008A7D3B" w:rsidP="00C93CC1">
            <w:pPr>
              <w:widowControl w:val="0"/>
              <w:autoSpaceDE w:val="0"/>
              <w:autoSpaceDN w:val="0"/>
              <w:adjustRightInd w:val="0"/>
              <w:jc w:val="both"/>
              <w:rPr>
                <w:sz w:val="28"/>
                <w:szCs w:val="28"/>
              </w:rPr>
            </w:pPr>
          </w:p>
        </w:tc>
      </w:tr>
      <w:tr w:rsidR="008A7D3B" w:rsidRPr="00C93CC1" w:rsidTr="00324B42">
        <w:tc>
          <w:tcPr>
            <w:tcW w:w="6350" w:type="dxa"/>
            <w:tcBorders>
              <w:left w:val="single" w:sz="4" w:space="0" w:color="auto"/>
              <w:bottom w:val="single" w:sz="4" w:space="0" w:color="auto"/>
              <w:right w:val="single" w:sz="4" w:space="0" w:color="auto"/>
            </w:tcBorders>
          </w:tcPr>
          <w:p w:rsidR="008A7D3B" w:rsidRPr="00C93CC1" w:rsidRDefault="008A7D3B" w:rsidP="00C93CC1">
            <w:pPr>
              <w:widowControl w:val="0"/>
              <w:autoSpaceDE w:val="0"/>
              <w:autoSpaceDN w:val="0"/>
              <w:adjustRightInd w:val="0"/>
              <w:rPr>
                <w:sz w:val="28"/>
                <w:szCs w:val="28"/>
              </w:rPr>
            </w:pPr>
            <w:r w:rsidRPr="00C93CC1">
              <w:rPr>
                <w:sz w:val="28"/>
                <w:szCs w:val="28"/>
              </w:rPr>
              <w:t>- педагогическим работникам</w:t>
            </w:r>
          </w:p>
        </w:tc>
        <w:tc>
          <w:tcPr>
            <w:tcW w:w="3300" w:type="dxa"/>
            <w:tcBorders>
              <w:left w:val="single" w:sz="4" w:space="0" w:color="auto"/>
              <w:bottom w:val="single" w:sz="4" w:space="0" w:color="auto"/>
              <w:right w:val="single" w:sz="4" w:space="0" w:color="auto"/>
            </w:tcBorders>
          </w:tcPr>
          <w:p w:rsidR="008A7D3B" w:rsidRPr="00C93CC1" w:rsidRDefault="008A7D3B" w:rsidP="00C93CC1">
            <w:pPr>
              <w:widowControl w:val="0"/>
              <w:autoSpaceDE w:val="0"/>
              <w:autoSpaceDN w:val="0"/>
              <w:adjustRightInd w:val="0"/>
              <w:jc w:val="right"/>
              <w:rPr>
                <w:sz w:val="28"/>
                <w:szCs w:val="28"/>
              </w:rPr>
            </w:pPr>
            <w:r w:rsidRPr="00C93CC1">
              <w:rPr>
                <w:sz w:val="28"/>
                <w:szCs w:val="28"/>
              </w:rPr>
              <w:t>0,45</w:t>
            </w:r>
          </w:p>
        </w:tc>
      </w:tr>
      <w:tr w:rsidR="008A7D3B" w:rsidRPr="00C93CC1" w:rsidTr="00324B42">
        <w:tc>
          <w:tcPr>
            <w:tcW w:w="6350" w:type="dxa"/>
            <w:tcBorders>
              <w:top w:val="single" w:sz="4" w:space="0" w:color="auto"/>
              <w:left w:val="single" w:sz="4" w:space="0" w:color="auto"/>
              <w:right w:val="single" w:sz="4" w:space="0" w:color="auto"/>
            </w:tcBorders>
          </w:tcPr>
          <w:p w:rsidR="008A7D3B" w:rsidRPr="00C93CC1" w:rsidRDefault="008A7D3B" w:rsidP="00C93CC1">
            <w:pPr>
              <w:widowControl w:val="0"/>
              <w:autoSpaceDE w:val="0"/>
              <w:autoSpaceDN w:val="0"/>
              <w:adjustRightInd w:val="0"/>
              <w:jc w:val="both"/>
              <w:rPr>
                <w:sz w:val="28"/>
                <w:szCs w:val="28"/>
              </w:rPr>
            </w:pPr>
            <w:r w:rsidRPr="00C93CC1">
              <w:rPr>
                <w:sz w:val="28"/>
                <w:szCs w:val="28"/>
              </w:rPr>
              <w:t>Работа в общеобразовательных учреждениях, при учреждениях, исполняющих уголовные наказания в виде лишения свободы:</w:t>
            </w:r>
          </w:p>
        </w:tc>
        <w:tc>
          <w:tcPr>
            <w:tcW w:w="3300" w:type="dxa"/>
            <w:tcBorders>
              <w:top w:val="single" w:sz="4" w:space="0" w:color="auto"/>
              <w:left w:val="single" w:sz="4" w:space="0" w:color="auto"/>
              <w:right w:val="single" w:sz="4" w:space="0" w:color="auto"/>
            </w:tcBorders>
          </w:tcPr>
          <w:p w:rsidR="008A7D3B" w:rsidRPr="00C93CC1" w:rsidRDefault="008A7D3B" w:rsidP="00C93CC1">
            <w:pPr>
              <w:widowControl w:val="0"/>
              <w:autoSpaceDE w:val="0"/>
              <w:autoSpaceDN w:val="0"/>
              <w:adjustRightInd w:val="0"/>
              <w:jc w:val="both"/>
              <w:rPr>
                <w:sz w:val="28"/>
                <w:szCs w:val="28"/>
              </w:rPr>
            </w:pPr>
          </w:p>
        </w:tc>
      </w:tr>
      <w:tr w:rsidR="008A7D3B" w:rsidRPr="00C93CC1" w:rsidTr="00324B42">
        <w:tc>
          <w:tcPr>
            <w:tcW w:w="6350" w:type="dxa"/>
            <w:tcBorders>
              <w:left w:val="single" w:sz="4" w:space="0" w:color="auto"/>
              <w:right w:val="single" w:sz="4" w:space="0" w:color="auto"/>
            </w:tcBorders>
          </w:tcPr>
          <w:p w:rsidR="008A7D3B" w:rsidRPr="00C93CC1" w:rsidRDefault="008A7D3B" w:rsidP="00C93CC1">
            <w:pPr>
              <w:widowControl w:val="0"/>
              <w:autoSpaceDE w:val="0"/>
              <w:autoSpaceDN w:val="0"/>
              <w:adjustRightInd w:val="0"/>
              <w:rPr>
                <w:sz w:val="28"/>
                <w:szCs w:val="28"/>
              </w:rPr>
            </w:pPr>
            <w:r w:rsidRPr="00C93CC1">
              <w:rPr>
                <w:sz w:val="28"/>
                <w:szCs w:val="28"/>
              </w:rPr>
              <w:t>- педагогическим работникам;</w:t>
            </w:r>
          </w:p>
        </w:tc>
        <w:tc>
          <w:tcPr>
            <w:tcW w:w="3300" w:type="dxa"/>
            <w:tcBorders>
              <w:left w:val="single" w:sz="4" w:space="0" w:color="auto"/>
              <w:right w:val="single" w:sz="4" w:space="0" w:color="auto"/>
            </w:tcBorders>
          </w:tcPr>
          <w:p w:rsidR="008A7D3B" w:rsidRPr="00C93CC1" w:rsidRDefault="008A7D3B" w:rsidP="00C93CC1">
            <w:pPr>
              <w:widowControl w:val="0"/>
              <w:autoSpaceDE w:val="0"/>
              <w:autoSpaceDN w:val="0"/>
              <w:adjustRightInd w:val="0"/>
              <w:jc w:val="right"/>
              <w:rPr>
                <w:sz w:val="28"/>
                <w:szCs w:val="28"/>
              </w:rPr>
            </w:pPr>
            <w:r w:rsidRPr="00C93CC1">
              <w:rPr>
                <w:sz w:val="28"/>
                <w:szCs w:val="28"/>
              </w:rPr>
              <w:t>0,75</w:t>
            </w:r>
          </w:p>
        </w:tc>
      </w:tr>
      <w:tr w:rsidR="008A7D3B" w:rsidRPr="00C93CC1" w:rsidTr="00324B42">
        <w:tc>
          <w:tcPr>
            <w:tcW w:w="6350" w:type="dxa"/>
            <w:tcBorders>
              <w:left w:val="single" w:sz="4" w:space="0" w:color="auto"/>
              <w:bottom w:val="single" w:sz="4" w:space="0" w:color="auto"/>
              <w:right w:val="single" w:sz="4" w:space="0" w:color="auto"/>
            </w:tcBorders>
          </w:tcPr>
          <w:p w:rsidR="008A7D3B" w:rsidRPr="00C93CC1" w:rsidRDefault="008A7D3B" w:rsidP="00C93CC1">
            <w:pPr>
              <w:widowControl w:val="0"/>
              <w:autoSpaceDE w:val="0"/>
              <w:autoSpaceDN w:val="0"/>
              <w:adjustRightInd w:val="0"/>
              <w:rPr>
                <w:sz w:val="28"/>
                <w:szCs w:val="28"/>
              </w:rPr>
            </w:pPr>
            <w:r w:rsidRPr="00C93CC1">
              <w:rPr>
                <w:sz w:val="28"/>
                <w:szCs w:val="28"/>
              </w:rPr>
              <w:t>- руководителям и специалистам</w:t>
            </w:r>
          </w:p>
        </w:tc>
        <w:tc>
          <w:tcPr>
            <w:tcW w:w="3300" w:type="dxa"/>
            <w:tcBorders>
              <w:left w:val="single" w:sz="4" w:space="0" w:color="auto"/>
              <w:bottom w:val="single" w:sz="4" w:space="0" w:color="auto"/>
              <w:right w:val="single" w:sz="4" w:space="0" w:color="auto"/>
            </w:tcBorders>
          </w:tcPr>
          <w:p w:rsidR="008A7D3B" w:rsidRPr="00C93CC1" w:rsidRDefault="008A7D3B" w:rsidP="00C93CC1">
            <w:pPr>
              <w:widowControl w:val="0"/>
              <w:autoSpaceDE w:val="0"/>
              <w:autoSpaceDN w:val="0"/>
              <w:adjustRightInd w:val="0"/>
              <w:jc w:val="right"/>
              <w:rPr>
                <w:sz w:val="28"/>
                <w:szCs w:val="28"/>
              </w:rPr>
            </w:pPr>
            <w:r w:rsidRPr="00C93CC1">
              <w:rPr>
                <w:sz w:val="28"/>
                <w:szCs w:val="28"/>
              </w:rPr>
              <w:t>0,50</w:t>
            </w:r>
          </w:p>
        </w:tc>
      </w:tr>
      <w:tr w:rsidR="008A7D3B" w:rsidRPr="00C93CC1" w:rsidTr="00324B42">
        <w:tc>
          <w:tcPr>
            <w:tcW w:w="6350" w:type="dxa"/>
            <w:tcBorders>
              <w:top w:val="single" w:sz="4" w:space="0" w:color="auto"/>
              <w:left w:val="single" w:sz="4" w:space="0" w:color="auto"/>
              <w:right w:val="single" w:sz="4" w:space="0" w:color="auto"/>
            </w:tcBorders>
          </w:tcPr>
          <w:p w:rsidR="008A7D3B" w:rsidRPr="00C93CC1" w:rsidRDefault="008A7D3B" w:rsidP="00C93CC1">
            <w:pPr>
              <w:widowControl w:val="0"/>
              <w:autoSpaceDE w:val="0"/>
              <w:autoSpaceDN w:val="0"/>
              <w:adjustRightInd w:val="0"/>
              <w:jc w:val="both"/>
              <w:rPr>
                <w:sz w:val="28"/>
                <w:szCs w:val="28"/>
              </w:rPr>
            </w:pPr>
            <w:r w:rsidRPr="00C93CC1">
              <w:rPr>
                <w:sz w:val="28"/>
                <w:szCs w:val="28"/>
              </w:rPr>
              <w:t>Работа медико-педагогических и психолого-медико-педагогических консультаций, логопедических пунктов:</w:t>
            </w:r>
          </w:p>
        </w:tc>
        <w:tc>
          <w:tcPr>
            <w:tcW w:w="3300" w:type="dxa"/>
            <w:tcBorders>
              <w:top w:val="single" w:sz="4" w:space="0" w:color="auto"/>
              <w:left w:val="single" w:sz="4" w:space="0" w:color="auto"/>
              <w:right w:val="single" w:sz="4" w:space="0" w:color="auto"/>
            </w:tcBorders>
          </w:tcPr>
          <w:p w:rsidR="008A7D3B" w:rsidRPr="00C93CC1" w:rsidRDefault="008A7D3B" w:rsidP="00C93CC1">
            <w:pPr>
              <w:widowControl w:val="0"/>
              <w:autoSpaceDE w:val="0"/>
              <w:autoSpaceDN w:val="0"/>
              <w:adjustRightInd w:val="0"/>
              <w:jc w:val="both"/>
              <w:rPr>
                <w:sz w:val="28"/>
                <w:szCs w:val="28"/>
              </w:rPr>
            </w:pPr>
          </w:p>
        </w:tc>
      </w:tr>
      <w:tr w:rsidR="008A7D3B" w:rsidRPr="00C93CC1" w:rsidTr="00324B42">
        <w:tc>
          <w:tcPr>
            <w:tcW w:w="6350" w:type="dxa"/>
            <w:tcBorders>
              <w:left w:val="single" w:sz="4" w:space="0" w:color="auto"/>
              <w:bottom w:val="single" w:sz="4" w:space="0" w:color="auto"/>
              <w:right w:val="single" w:sz="4" w:space="0" w:color="auto"/>
            </w:tcBorders>
          </w:tcPr>
          <w:p w:rsidR="008A7D3B" w:rsidRPr="00C93CC1" w:rsidRDefault="008A7D3B" w:rsidP="00C93CC1">
            <w:pPr>
              <w:widowControl w:val="0"/>
              <w:autoSpaceDE w:val="0"/>
              <w:autoSpaceDN w:val="0"/>
              <w:adjustRightInd w:val="0"/>
              <w:jc w:val="both"/>
              <w:rPr>
                <w:sz w:val="28"/>
                <w:szCs w:val="28"/>
              </w:rPr>
            </w:pPr>
            <w:r w:rsidRPr="00C93CC1">
              <w:rPr>
                <w:sz w:val="28"/>
                <w:szCs w:val="28"/>
              </w:rPr>
              <w:t>- руководящим работникам, другим специалистам</w:t>
            </w:r>
          </w:p>
        </w:tc>
        <w:tc>
          <w:tcPr>
            <w:tcW w:w="3300" w:type="dxa"/>
            <w:tcBorders>
              <w:left w:val="single" w:sz="4" w:space="0" w:color="auto"/>
              <w:bottom w:val="single" w:sz="4" w:space="0" w:color="auto"/>
              <w:right w:val="single" w:sz="4" w:space="0" w:color="auto"/>
            </w:tcBorders>
          </w:tcPr>
          <w:p w:rsidR="008A7D3B" w:rsidRPr="00C93CC1" w:rsidRDefault="008A7D3B" w:rsidP="00C93CC1">
            <w:pPr>
              <w:widowControl w:val="0"/>
              <w:autoSpaceDE w:val="0"/>
              <w:autoSpaceDN w:val="0"/>
              <w:adjustRightInd w:val="0"/>
              <w:jc w:val="right"/>
              <w:rPr>
                <w:sz w:val="28"/>
                <w:szCs w:val="28"/>
              </w:rPr>
            </w:pPr>
            <w:r w:rsidRPr="00C93CC1">
              <w:rPr>
                <w:sz w:val="28"/>
                <w:szCs w:val="28"/>
              </w:rPr>
              <w:t>0,20</w:t>
            </w:r>
          </w:p>
        </w:tc>
      </w:tr>
      <w:tr w:rsidR="008A7D3B" w:rsidRPr="00C93CC1" w:rsidTr="00324B42">
        <w:tc>
          <w:tcPr>
            <w:tcW w:w="6350" w:type="dxa"/>
            <w:tcBorders>
              <w:top w:val="single" w:sz="4" w:space="0" w:color="auto"/>
              <w:left w:val="single" w:sz="4" w:space="0" w:color="auto"/>
              <w:right w:val="single" w:sz="4" w:space="0" w:color="auto"/>
            </w:tcBorders>
          </w:tcPr>
          <w:p w:rsidR="008A7D3B" w:rsidRPr="00C93CC1" w:rsidRDefault="008A7D3B" w:rsidP="00C93CC1">
            <w:pPr>
              <w:widowControl w:val="0"/>
              <w:autoSpaceDE w:val="0"/>
              <w:autoSpaceDN w:val="0"/>
              <w:adjustRightInd w:val="0"/>
              <w:jc w:val="both"/>
              <w:rPr>
                <w:sz w:val="28"/>
                <w:szCs w:val="28"/>
              </w:rPr>
            </w:pPr>
            <w:r w:rsidRPr="00C93CC1">
              <w:rPr>
                <w:sz w:val="28"/>
                <w:szCs w:val="28"/>
              </w:rPr>
              <w:t>Работа в специальных учебно-воспитательных учреждениях для детей, подростков с девиантным поведением:</w:t>
            </w:r>
          </w:p>
        </w:tc>
        <w:tc>
          <w:tcPr>
            <w:tcW w:w="3300" w:type="dxa"/>
            <w:tcBorders>
              <w:top w:val="single" w:sz="4" w:space="0" w:color="auto"/>
              <w:left w:val="single" w:sz="4" w:space="0" w:color="auto"/>
              <w:right w:val="single" w:sz="4" w:space="0" w:color="auto"/>
            </w:tcBorders>
          </w:tcPr>
          <w:p w:rsidR="008A7D3B" w:rsidRPr="00C93CC1" w:rsidRDefault="008A7D3B" w:rsidP="00C93CC1">
            <w:pPr>
              <w:widowControl w:val="0"/>
              <w:autoSpaceDE w:val="0"/>
              <w:autoSpaceDN w:val="0"/>
              <w:adjustRightInd w:val="0"/>
              <w:jc w:val="both"/>
              <w:rPr>
                <w:sz w:val="28"/>
                <w:szCs w:val="28"/>
              </w:rPr>
            </w:pPr>
          </w:p>
        </w:tc>
      </w:tr>
      <w:tr w:rsidR="008A7D3B" w:rsidRPr="00C93CC1" w:rsidTr="00324B42">
        <w:tc>
          <w:tcPr>
            <w:tcW w:w="6350" w:type="dxa"/>
            <w:tcBorders>
              <w:left w:val="single" w:sz="4" w:space="0" w:color="auto"/>
              <w:right w:val="single" w:sz="4" w:space="0" w:color="auto"/>
            </w:tcBorders>
          </w:tcPr>
          <w:p w:rsidR="008A7D3B" w:rsidRPr="00C93CC1" w:rsidRDefault="008A7D3B" w:rsidP="00C93CC1">
            <w:pPr>
              <w:widowControl w:val="0"/>
              <w:autoSpaceDE w:val="0"/>
              <w:autoSpaceDN w:val="0"/>
              <w:adjustRightInd w:val="0"/>
              <w:rPr>
                <w:sz w:val="28"/>
                <w:szCs w:val="28"/>
              </w:rPr>
            </w:pPr>
            <w:r w:rsidRPr="00C93CC1">
              <w:rPr>
                <w:sz w:val="28"/>
                <w:szCs w:val="28"/>
              </w:rPr>
              <w:t>- медицинским работникам;</w:t>
            </w:r>
          </w:p>
        </w:tc>
        <w:tc>
          <w:tcPr>
            <w:tcW w:w="3300" w:type="dxa"/>
            <w:tcBorders>
              <w:left w:val="single" w:sz="4" w:space="0" w:color="auto"/>
              <w:right w:val="single" w:sz="4" w:space="0" w:color="auto"/>
            </w:tcBorders>
          </w:tcPr>
          <w:p w:rsidR="008A7D3B" w:rsidRPr="00C93CC1" w:rsidRDefault="008A7D3B" w:rsidP="00C93CC1">
            <w:pPr>
              <w:widowControl w:val="0"/>
              <w:autoSpaceDE w:val="0"/>
              <w:autoSpaceDN w:val="0"/>
              <w:adjustRightInd w:val="0"/>
              <w:jc w:val="right"/>
              <w:rPr>
                <w:sz w:val="28"/>
                <w:szCs w:val="28"/>
              </w:rPr>
            </w:pPr>
            <w:r w:rsidRPr="00C93CC1">
              <w:rPr>
                <w:sz w:val="28"/>
                <w:szCs w:val="28"/>
              </w:rPr>
              <w:t>0,30</w:t>
            </w:r>
          </w:p>
        </w:tc>
      </w:tr>
      <w:tr w:rsidR="008A7D3B" w:rsidRPr="00C93CC1" w:rsidTr="00324B42">
        <w:tc>
          <w:tcPr>
            <w:tcW w:w="6350" w:type="dxa"/>
            <w:tcBorders>
              <w:left w:val="single" w:sz="4" w:space="0" w:color="auto"/>
              <w:bottom w:val="single" w:sz="4" w:space="0" w:color="auto"/>
              <w:right w:val="single" w:sz="4" w:space="0" w:color="auto"/>
            </w:tcBorders>
          </w:tcPr>
          <w:p w:rsidR="008A7D3B" w:rsidRPr="00C93CC1" w:rsidRDefault="008A7D3B" w:rsidP="00C93CC1">
            <w:pPr>
              <w:widowControl w:val="0"/>
              <w:autoSpaceDE w:val="0"/>
              <w:autoSpaceDN w:val="0"/>
              <w:adjustRightInd w:val="0"/>
              <w:rPr>
                <w:sz w:val="28"/>
                <w:szCs w:val="28"/>
              </w:rPr>
            </w:pPr>
            <w:r w:rsidRPr="00C93CC1">
              <w:rPr>
                <w:sz w:val="28"/>
                <w:szCs w:val="28"/>
              </w:rPr>
              <w:t>- педагогическим и другим работникам</w:t>
            </w:r>
          </w:p>
        </w:tc>
        <w:tc>
          <w:tcPr>
            <w:tcW w:w="3300" w:type="dxa"/>
            <w:tcBorders>
              <w:left w:val="single" w:sz="4" w:space="0" w:color="auto"/>
              <w:bottom w:val="single" w:sz="4" w:space="0" w:color="auto"/>
              <w:right w:val="single" w:sz="4" w:space="0" w:color="auto"/>
            </w:tcBorders>
          </w:tcPr>
          <w:p w:rsidR="008A7D3B" w:rsidRPr="00C93CC1" w:rsidRDefault="008A7D3B" w:rsidP="00C93CC1">
            <w:pPr>
              <w:widowControl w:val="0"/>
              <w:autoSpaceDE w:val="0"/>
              <w:autoSpaceDN w:val="0"/>
              <w:adjustRightInd w:val="0"/>
              <w:jc w:val="right"/>
              <w:rPr>
                <w:sz w:val="28"/>
                <w:szCs w:val="28"/>
              </w:rPr>
            </w:pPr>
            <w:r w:rsidRPr="00C93CC1">
              <w:rPr>
                <w:sz w:val="28"/>
                <w:szCs w:val="28"/>
              </w:rPr>
              <w:t>0,15 - 0,20</w:t>
            </w:r>
          </w:p>
        </w:tc>
      </w:tr>
      <w:tr w:rsidR="008A7D3B" w:rsidRPr="00C93CC1" w:rsidTr="00324B42">
        <w:tc>
          <w:tcPr>
            <w:tcW w:w="6350" w:type="dxa"/>
            <w:tcBorders>
              <w:top w:val="single" w:sz="4" w:space="0" w:color="auto"/>
              <w:left w:val="single" w:sz="4" w:space="0" w:color="auto"/>
              <w:bottom w:val="single" w:sz="4" w:space="0" w:color="auto"/>
              <w:right w:val="single" w:sz="4" w:space="0" w:color="auto"/>
            </w:tcBorders>
          </w:tcPr>
          <w:p w:rsidR="008A7D3B" w:rsidRPr="00C93CC1" w:rsidRDefault="008A7D3B" w:rsidP="00C93CC1">
            <w:pPr>
              <w:widowControl w:val="0"/>
              <w:autoSpaceDE w:val="0"/>
              <w:autoSpaceDN w:val="0"/>
              <w:adjustRightInd w:val="0"/>
              <w:jc w:val="both"/>
              <w:rPr>
                <w:sz w:val="28"/>
                <w:szCs w:val="28"/>
              </w:rPr>
            </w:pPr>
            <w:r w:rsidRPr="00C93CC1">
              <w:rPr>
                <w:sz w:val="28"/>
                <w:szCs w:val="28"/>
              </w:rPr>
              <w:t>За работу в общеобразовательных учреждениях, занятых обучением лиц, которым решением суда определено содержание в исправительных колониях строгого или особого режима</w:t>
            </w:r>
          </w:p>
        </w:tc>
        <w:tc>
          <w:tcPr>
            <w:tcW w:w="3300" w:type="dxa"/>
            <w:tcBorders>
              <w:top w:val="single" w:sz="4" w:space="0" w:color="auto"/>
              <w:left w:val="single" w:sz="4" w:space="0" w:color="auto"/>
              <w:bottom w:val="single" w:sz="4" w:space="0" w:color="auto"/>
              <w:right w:val="single" w:sz="4" w:space="0" w:color="auto"/>
            </w:tcBorders>
          </w:tcPr>
          <w:p w:rsidR="008A7D3B" w:rsidRPr="00C93CC1" w:rsidRDefault="008A7D3B" w:rsidP="00C93CC1">
            <w:pPr>
              <w:widowControl w:val="0"/>
              <w:autoSpaceDE w:val="0"/>
              <w:autoSpaceDN w:val="0"/>
              <w:adjustRightInd w:val="0"/>
              <w:jc w:val="right"/>
              <w:rPr>
                <w:sz w:val="28"/>
                <w:szCs w:val="28"/>
              </w:rPr>
            </w:pPr>
            <w:r w:rsidRPr="00C93CC1">
              <w:rPr>
                <w:sz w:val="28"/>
                <w:szCs w:val="28"/>
              </w:rPr>
              <w:t>0,20</w:t>
            </w:r>
          </w:p>
        </w:tc>
      </w:tr>
      <w:tr w:rsidR="008A7D3B" w:rsidRPr="00C93CC1" w:rsidTr="00324B42">
        <w:tc>
          <w:tcPr>
            <w:tcW w:w="6350" w:type="dxa"/>
            <w:tcBorders>
              <w:top w:val="single" w:sz="4" w:space="0" w:color="auto"/>
              <w:left w:val="single" w:sz="4" w:space="0" w:color="auto"/>
              <w:right w:val="single" w:sz="4" w:space="0" w:color="auto"/>
            </w:tcBorders>
          </w:tcPr>
          <w:p w:rsidR="008A7D3B" w:rsidRPr="00C93CC1" w:rsidRDefault="008A7D3B" w:rsidP="00C93CC1">
            <w:pPr>
              <w:widowControl w:val="0"/>
              <w:autoSpaceDE w:val="0"/>
              <w:autoSpaceDN w:val="0"/>
              <w:adjustRightInd w:val="0"/>
              <w:jc w:val="both"/>
              <w:rPr>
                <w:sz w:val="28"/>
                <w:szCs w:val="28"/>
              </w:rPr>
            </w:pPr>
            <w:r w:rsidRPr="00C93CC1">
              <w:rPr>
                <w:sz w:val="28"/>
                <w:szCs w:val="28"/>
              </w:rPr>
              <w:t>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3300" w:type="dxa"/>
            <w:tcBorders>
              <w:top w:val="single" w:sz="4" w:space="0" w:color="auto"/>
              <w:left w:val="single" w:sz="4" w:space="0" w:color="auto"/>
              <w:right w:val="single" w:sz="4" w:space="0" w:color="auto"/>
            </w:tcBorders>
          </w:tcPr>
          <w:p w:rsidR="008A7D3B" w:rsidRPr="00C93CC1" w:rsidRDefault="008A7D3B" w:rsidP="00C93CC1">
            <w:pPr>
              <w:widowControl w:val="0"/>
              <w:autoSpaceDE w:val="0"/>
              <w:autoSpaceDN w:val="0"/>
              <w:adjustRightInd w:val="0"/>
              <w:jc w:val="both"/>
              <w:rPr>
                <w:sz w:val="28"/>
                <w:szCs w:val="28"/>
              </w:rPr>
            </w:pPr>
          </w:p>
        </w:tc>
      </w:tr>
      <w:tr w:rsidR="008A7D3B" w:rsidRPr="00C93CC1" w:rsidTr="00324B42">
        <w:tc>
          <w:tcPr>
            <w:tcW w:w="6350" w:type="dxa"/>
            <w:tcBorders>
              <w:left w:val="single" w:sz="4" w:space="0" w:color="auto"/>
              <w:bottom w:val="single" w:sz="4" w:space="0" w:color="auto"/>
              <w:right w:val="single" w:sz="4" w:space="0" w:color="auto"/>
            </w:tcBorders>
          </w:tcPr>
          <w:p w:rsidR="008A7D3B" w:rsidRPr="00C93CC1" w:rsidRDefault="008A7D3B" w:rsidP="00C93CC1">
            <w:pPr>
              <w:widowControl w:val="0"/>
              <w:autoSpaceDE w:val="0"/>
              <w:autoSpaceDN w:val="0"/>
              <w:adjustRightInd w:val="0"/>
              <w:rPr>
                <w:sz w:val="28"/>
                <w:szCs w:val="28"/>
              </w:rPr>
            </w:pPr>
            <w:r w:rsidRPr="00C93CC1">
              <w:rPr>
                <w:sz w:val="28"/>
                <w:szCs w:val="28"/>
              </w:rPr>
              <w:t>- педагогическим работникам</w:t>
            </w:r>
          </w:p>
        </w:tc>
        <w:tc>
          <w:tcPr>
            <w:tcW w:w="3300" w:type="dxa"/>
            <w:tcBorders>
              <w:left w:val="single" w:sz="4" w:space="0" w:color="auto"/>
              <w:bottom w:val="single" w:sz="4" w:space="0" w:color="auto"/>
              <w:right w:val="single" w:sz="4" w:space="0" w:color="auto"/>
            </w:tcBorders>
          </w:tcPr>
          <w:p w:rsidR="008A7D3B" w:rsidRPr="00C93CC1" w:rsidRDefault="008A7D3B" w:rsidP="00C93CC1">
            <w:pPr>
              <w:widowControl w:val="0"/>
              <w:autoSpaceDE w:val="0"/>
              <w:autoSpaceDN w:val="0"/>
              <w:adjustRightInd w:val="0"/>
              <w:jc w:val="right"/>
              <w:rPr>
                <w:sz w:val="28"/>
                <w:szCs w:val="28"/>
              </w:rPr>
            </w:pPr>
            <w:r w:rsidRPr="00C93CC1">
              <w:rPr>
                <w:sz w:val="28"/>
                <w:szCs w:val="28"/>
              </w:rPr>
              <w:t>0,20</w:t>
            </w:r>
          </w:p>
        </w:tc>
      </w:tr>
    </w:tbl>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tbl>
      <w:tblPr>
        <w:tblW w:w="0" w:type="auto"/>
        <w:tblInd w:w="4219" w:type="dxa"/>
        <w:tblLook w:val="00A0"/>
      </w:tblPr>
      <w:tblGrid>
        <w:gridCol w:w="5351"/>
      </w:tblGrid>
      <w:tr w:rsidR="008A7D3B" w:rsidRPr="00BF3417" w:rsidTr="00C20302">
        <w:tc>
          <w:tcPr>
            <w:tcW w:w="5351" w:type="dxa"/>
          </w:tcPr>
          <w:p w:rsidR="008A7D3B" w:rsidRPr="00C20302" w:rsidRDefault="008A7D3B" w:rsidP="00C20302">
            <w:pPr>
              <w:jc w:val="center"/>
              <w:rPr>
                <w:sz w:val="24"/>
                <w:szCs w:val="24"/>
              </w:rPr>
            </w:pPr>
            <w:r w:rsidRPr="00C20302">
              <w:rPr>
                <w:sz w:val="24"/>
                <w:szCs w:val="24"/>
              </w:rPr>
              <w:t>Приложение 3</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к положению о системе</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оплаты труда работников образовательных</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учреждений Шуйского муниципального района,</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подведомственных Управлению</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образования администрации Шуйского</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муниципального района</w:t>
            </w:r>
          </w:p>
        </w:tc>
      </w:tr>
    </w:tbl>
    <w:p w:rsidR="008A7D3B" w:rsidRDefault="008A7D3B" w:rsidP="00BB7371">
      <w:pPr>
        <w:spacing w:after="200" w:line="276" w:lineRule="auto"/>
        <w:jc w:val="center"/>
        <w:rPr>
          <w:sz w:val="28"/>
          <w:szCs w:val="28"/>
          <w:lang w:eastAsia="en-US"/>
        </w:rPr>
      </w:pPr>
    </w:p>
    <w:p w:rsidR="008A7D3B" w:rsidRPr="002B5F17" w:rsidRDefault="008A7D3B" w:rsidP="00C93CC1">
      <w:pPr>
        <w:tabs>
          <w:tab w:val="left" w:pos="3600"/>
        </w:tabs>
        <w:jc w:val="center"/>
        <w:rPr>
          <w:sz w:val="28"/>
          <w:szCs w:val="28"/>
        </w:rPr>
      </w:pPr>
      <w:r w:rsidRPr="002B5F17">
        <w:rPr>
          <w:sz w:val="28"/>
          <w:szCs w:val="28"/>
        </w:rPr>
        <w:t>Перечень должностей, по которым устанавливается компенсационная выплата за работу в сельской местности</w:t>
      </w:r>
    </w:p>
    <w:p w:rsidR="008A7D3B" w:rsidRPr="002B5F17" w:rsidRDefault="008A7D3B" w:rsidP="00C93CC1">
      <w:pPr>
        <w:tabs>
          <w:tab w:val="left" w:pos="3600"/>
        </w:tabs>
        <w:rPr>
          <w:sz w:val="28"/>
          <w:szCs w:val="28"/>
        </w:rPr>
      </w:pPr>
    </w:p>
    <w:p w:rsidR="008A7D3B" w:rsidRPr="002B5F17" w:rsidRDefault="008A7D3B" w:rsidP="00C93CC1">
      <w:pPr>
        <w:tabs>
          <w:tab w:val="left" w:pos="3600"/>
        </w:tabs>
        <w:jc w:val="both"/>
        <w:rPr>
          <w:sz w:val="28"/>
          <w:szCs w:val="28"/>
        </w:rPr>
      </w:pPr>
      <w:r w:rsidRPr="002B5F17">
        <w:rPr>
          <w:sz w:val="28"/>
          <w:szCs w:val="28"/>
        </w:rPr>
        <w:t>Преподаватель-организатор основ безопасности жизнедеятельности, руководитель физического воспитания, преподаватель (включая старшего), воспитатель (включая старшего), мастер производственного обучения (включая старшего</w:t>
      </w:r>
      <w:r>
        <w:rPr>
          <w:sz w:val="28"/>
          <w:szCs w:val="28"/>
        </w:rPr>
        <w:t>)</w:t>
      </w:r>
      <w:r w:rsidRPr="002B5F17">
        <w:rPr>
          <w:sz w:val="28"/>
          <w:szCs w:val="28"/>
        </w:rPr>
        <w:t>, методист, педагог-психолог, социальный педагог, учитель, учитель-логопед,</w:t>
      </w:r>
      <w:r>
        <w:rPr>
          <w:sz w:val="28"/>
          <w:szCs w:val="28"/>
        </w:rPr>
        <w:t xml:space="preserve"> логопед, </w:t>
      </w:r>
      <w:r w:rsidRPr="002B5F17">
        <w:rPr>
          <w:sz w:val="28"/>
          <w:szCs w:val="28"/>
        </w:rPr>
        <w:t xml:space="preserve"> учитель-дефектолог, библиотекарь, врач, медицинская сестра, бухгалтер, педагог дополнительного образования, старший вож</w:t>
      </w:r>
      <w:r>
        <w:rPr>
          <w:sz w:val="28"/>
          <w:szCs w:val="28"/>
        </w:rPr>
        <w:t>атый, экономист, инженеры</w:t>
      </w:r>
      <w:r w:rsidRPr="002B5F17">
        <w:rPr>
          <w:sz w:val="28"/>
          <w:szCs w:val="28"/>
        </w:rPr>
        <w:t>, механики, техники, музыкальный руководитель</w:t>
      </w:r>
      <w:r>
        <w:rPr>
          <w:sz w:val="28"/>
          <w:szCs w:val="28"/>
        </w:rPr>
        <w:t>, заведующий хозяйством, инструктор по физической культуре, педагог организатор, специалист (инженер) по охране труда</w:t>
      </w:r>
      <w:r w:rsidRPr="002B5F17">
        <w:rPr>
          <w:sz w:val="28"/>
          <w:szCs w:val="28"/>
        </w:rPr>
        <w:t xml:space="preserve">. </w:t>
      </w: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tbl>
      <w:tblPr>
        <w:tblW w:w="0" w:type="auto"/>
        <w:tblInd w:w="4219" w:type="dxa"/>
        <w:tblLook w:val="00A0"/>
      </w:tblPr>
      <w:tblGrid>
        <w:gridCol w:w="5351"/>
      </w:tblGrid>
      <w:tr w:rsidR="008A7D3B" w:rsidRPr="00BF3417" w:rsidTr="00C20302">
        <w:tc>
          <w:tcPr>
            <w:tcW w:w="5351" w:type="dxa"/>
          </w:tcPr>
          <w:p w:rsidR="008A7D3B" w:rsidRPr="00C20302" w:rsidRDefault="008A7D3B" w:rsidP="00C20302">
            <w:pPr>
              <w:jc w:val="center"/>
              <w:rPr>
                <w:sz w:val="24"/>
                <w:szCs w:val="24"/>
              </w:rPr>
            </w:pPr>
          </w:p>
          <w:p w:rsidR="008A7D3B" w:rsidRPr="00C20302" w:rsidRDefault="008A7D3B" w:rsidP="00C20302">
            <w:pPr>
              <w:jc w:val="center"/>
              <w:rPr>
                <w:sz w:val="24"/>
                <w:szCs w:val="24"/>
              </w:rPr>
            </w:pPr>
          </w:p>
          <w:p w:rsidR="008A7D3B" w:rsidRPr="00C20302" w:rsidRDefault="008A7D3B" w:rsidP="00C20302">
            <w:pPr>
              <w:jc w:val="center"/>
              <w:rPr>
                <w:sz w:val="24"/>
                <w:szCs w:val="24"/>
              </w:rPr>
            </w:pPr>
            <w:r w:rsidRPr="00C20302">
              <w:rPr>
                <w:sz w:val="24"/>
                <w:szCs w:val="24"/>
              </w:rPr>
              <w:t>Приложение 4</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к положению о системе</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оплаты труда работников образовательных</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учреждений Шуйского муниципального района,</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подведомственных Управлению</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образования администрации Шуйского</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муниципального района</w:t>
            </w:r>
          </w:p>
        </w:tc>
      </w:tr>
    </w:tbl>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Pr="008B62C5" w:rsidRDefault="008A7D3B" w:rsidP="00CF79A3">
      <w:pPr>
        <w:widowControl w:val="0"/>
        <w:autoSpaceDE w:val="0"/>
        <w:autoSpaceDN w:val="0"/>
        <w:adjustRightInd w:val="0"/>
        <w:jc w:val="center"/>
        <w:rPr>
          <w:sz w:val="28"/>
          <w:szCs w:val="28"/>
        </w:rPr>
      </w:pPr>
      <w:r w:rsidRPr="008B62C5">
        <w:rPr>
          <w:sz w:val="28"/>
          <w:szCs w:val="28"/>
        </w:rPr>
        <w:t>Перечень</w:t>
      </w:r>
    </w:p>
    <w:p w:rsidR="008A7D3B" w:rsidRPr="008B62C5" w:rsidRDefault="008A7D3B" w:rsidP="00CF79A3">
      <w:pPr>
        <w:widowControl w:val="0"/>
        <w:autoSpaceDE w:val="0"/>
        <w:autoSpaceDN w:val="0"/>
        <w:adjustRightInd w:val="0"/>
        <w:jc w:val="center"/>
        <w:rPr>
          <w:sz w:val="28"/>
          <w:szCs w:val="28"/>
        </w:rPr>
      </w:pPr>
      <w:r w:rsidRPr="008B62C5">
        <w:rPr>
          <w:sz w:val="28"/>
          <w:szCs w:val="28"/>
        </w:rPr>
        <w:t>должностей работников, относимых к основному персоналу,</w:t>
      </w:r>
    </w:p>
    <w:p w:rsidR="008A7D3B" w:rsidRPr="008B62C5" w:rsidRDefault="008A7D3B" w:rsidP="00CF79A3">
      <w:pPr>
        <w:widowControl w:val="0"/>
        <w:autoSpaceDE w:val="0"/>
        <w:autoSpaceDN w:val="0"/>
        <w:adjustRightInd w:val="0"/>
        <w:jc w:val="center"/>
        <w:rPr>
          <w:sz w:val="28"/>
          <w:szCs w:val="28"/>
        </w:rPr>
      </w:pPr>
      <w:r w:rsidRPr="008B62C5">
        <w:rPr>
          <w:sz w:val="28"/>
          <w:szCs w:val="28"/>
        </w:rPr>
        <w:t>для расчета средней заработной платы и определения размеров</w:t>
      </w:r>
    </w:p>
    <w:p w:rsidR="008A7D3B" w:rsidRPr="008B62C5" w:rsidRDefault="008A7D3B" w:rsidP="00CF79A3">
      <w:pPr>
        <w:widowControl w:val="0"/>
        <w:autoSpaceDE w:val="0"/>
        <w:autoSpaceDN w:val="0"/>
        <w:adjustRightInd w:val="0"/>
        <w:jc w:val="center"/>
        <w:rPr>
          <w:sz w:val="28"/>
          <w:szCs w:val="28"/>
        </w:rPr>
      </w:pPr>
      <w:r w:rsidRPr="008B62C5">
        <w:rPr>
          <w:sz w:val="28"/>
          <w:szCs w:val="28"/>
        </w:rPr>
        <w:t>должностных окладов руководителей муниципальных учреждений</w:t>
      </w:r>
    </w:p>
    <w:p w:rsidR="008A7D3B" w:rsidRPr="008B62C5" w:rsidRDefault="008A7D3B" w:rsidP="00CF79A3">
      <w:pPr>
        <w:widowControl w:val="0"/>
        <w:autoSpaceDE w:val="0"/>
        <w:autoSpaceDN w:val="0"/>
        <w:adjustRightInd w:val="0"/>
        <w:jc w:val="center"/>
        <w:rPr>
          <w:sz w:val="28"/>
          <w:szCs w:val="28"/>
        </w:rPr>
      </w:pPr>
      <w:r w:rsidRPr="008B62C5">
        <w:rPr>
          <w:sz w:val="28"/>
          <w:szCs w:val="28"/>
        </w:rPr>
        <w:t>образования, подведомственных Управлению образования</w:t>
      </w:r>
    </w:p>
    <w:p w:rsidR="008A7D3B" w:rsidRPr="008B62C5" w:rsidRDefault="008A7D3B" w:rsidP="00CF79A3">
      <w:pPr>
        <w:widowControl w:val="0"/>
        <w:autoSpaceDE w:val="0"/>
        <w:autoSpaceDN w:val="0"/>
        <w:adjustRightInd w:val="0"/>
        <w:jc w:val="center"/>
        <w:rPr>
          <w:sz w:val="28"/>
          <w:szCs w:val="28"/>
        </w:rPr>
      </w:pPr>
      <w:r w:rsidRPr="008B62C5">
        <w:rPr>
          <w:sz w:val="28"/>
          <w:szCs w:val="28"/>
        </w:rPr>
        <w:t>администрации Шуйского муниципального района</w:t>
      </w:r>
    </w:p>
    <w:p w:rsidR="008A7D3B" w:rsidRPr="008B62C5" w:rsidRDefault="008A7D3B" w:rsidP="00CF79A3">
      <w:pPr>
        <w:widowControl w:val="0"/>
        <w:autoSpaceDE w:val="0"/>
        <w:autoSpaceDN w:val="0"/>
        <w:adjustRightInd w:val="0"/>
        <w:ind w:firstLine="540"/>
        <w:jc w:val="both"/>
        <w:rPr>
          <w:sz w:val="28"/>
          <w:szCs w:val="28"/>
        </w:rPr>
      </w:pPr>
    </w:p>
    <w:p w:rsidR="008A7D3B" w:rsidRPr="00D334DE" w:rsidRDefault="008A7D3B" w:rsidP="00CF79A3">
      <w:pPr>
        <w:widowControl w:val="0"/>
        <w:autoSpaceDE w:val="0"/>
        <w:autoSpaceDN w:val="0"/>
        <w:adjustRightInd w:val="0"/>
        <w:ind w:firstLine="540"/>
        <w:jc w:val="both"/>
        <w:rPr>
          <w:sz w:val="28"/>
          <w:szCs w:val="28"/>
        </w:rPr>
      </w:pPr>
      <w:r w:rsidRPr="00D334DE">
        <w:rPr>
          <w:sz w:val="28"/>
          <w:szCs w:val="28"/>
        </w:rPr>
        <w:t>Учитель</w:t>
      </w:r>
    </w:p>
    <w:p w:rsidR="008A7D3B" w:rsidRPr="00D334DE" w:rsidRDefault="008A7D3B" w:rsidP="00CF79A3">
      <w:pPr>
        <w:widowControl w:val="0"/>
        <w:autoSpaceDE w:val="0"/>
        <w:autoSpaceDN w:val="0"/>
        <w:adjustRightInd w:val="0"/>
        <w:ind w:firstLine="540"/>
        <w:jc w:val="both"/>
        <w:rPr>
          <w:sz w:val="28"/>
          <w:szCs w:val="28"/>
        </w:rPr>
      </w:pPr>
      <w:r w:rsidRPr="00D334DE">
        <w:rPr>
          <w:sz w:val="28"/>
          <w:szCs w:val="28"/>
        </w:rPr>
        <w:t>Воспитатель (включая старшего)</w:t>
      </w:r>
    </w:p>
    <w:p w:rsidR="008A7D3B" w:rsidRPr="00D334DE" w:rsidRDefault="008A7D3B" w:rsidP="00CF79A3">
      <w:pPr>
        <w:widowControl w:val="0"/>
        <w:autoSpaceDE w:val="0"/>
        <w:autoSpaceDN w:val="0"/>
        <w:adjustRightInd w:val="0"/>
        <w:ind w:firstLine="540"/>
        <w:jc w:val="both"/>
        <w:rPr>
          <w:sz w:val="28"/>
          <w:szCs w:val="28"/>
        </w:rPr>
      </w:pPr>
      <w:r w:rsidRPr="00D334DE">
        <w:rPr>
          <w:sz w:val="28"/>
          <w:szCs w:val="28"/>
        </w:rPr>
        <w:t>Методист</w:t>
      </w:r>
    </w:p>
    <w:p w:rsidR="008A7D3B" w:rsidRPr="00D334DE" w:rsidRDefault="008A7D3B" w:rsidP="00CF79A3">
      <w:pPr>
        <w:widowControl w:val="0"/>
        <w:autoSpaceDE w:val="0"/>
        <w:autoSpaceDN w:val="0"/>
        <w:adjustRightInd w:val="0"/>
        <w:ind w:firstLine="540"/>
        <w:jc w:val="both"/>
        <w:rPr>
          <w:sz w:val="28"/>
          <w:szCs w:val="28"/>
        </w:rPr>
      </w:pPr>
      <w:r w:rsidRPr="00D334DE">
        <w:rPr>
          <w:sz w:val="28"/>
          <w:szCs w:val="28"/>
        </w:rPr>
        <w:t>Педагог дополнительного образования</w:t>
      </w:r>
    </w:p>
    <w:p w:rsidR="008A7D3B" w:rsidRPr="00D334DE" w:rsidRDefault="008A7D3B" w:rsidP="00CF79A3">
      <w:pPr>
        <w:widowControl w:val="0"/>
        <w:autoSpaceDE w:val="0"/>
        <w:autoSpaceDN w:val="0"/>
        <w:adjustRightInd w:val="0"/>
        <w:ind w:firstLine="540"/>
        <w:jc w:val="both"/>
        <w:rPr>
          <w:sz w:val="28"/>
          <w:szCs w:val="28"/>
        </w:rPr>
      </w:pPr>
      <w:r w:rsidRPr="00D334DE">
        <w:rPr>
          <w:sz w:val="28"/>
          <w:szCs w:val="28"/>
        </w:rPr>
        <w:t>Педагог-психолог</w:t>
      </w:r>
    </w:p>
    <w:p w:rsidR="008A7D3B" w:rsidRPr="00D334DE" w:rsidRDefault="008A7D3B" w:rsidP="00CF79A3">
      <w:pPr>
        <w:widowControl w:val="0"/>
        <w:autoSpaceDE w:val="0"/>
        <w:autoSpaceDN w:val="0"/>
        <w:adjustRightInd w:val="0"/>
        <w:ind w:firstLine="540"/>
        <w:jc w:val="both"/>
        <w:rPr>
          <w:sz w:val="28"/>
          <w:szCs w:val="28"/>
        </w:rPr>
      </w:pPr>
      <w:r w:rsidRPr="00D334DE">
        <w:rPr>
          <w:sz w:val="28"/>
          <w:szCs w:val="28"/>
        </w:rPr>
        <w:t>Учитель-логопед</w:t>
      </w:r>
    </w:p>
    <w:p w:rsidR="008A7D3B" w:rsidRPr="00D334DE" w:rsidRDefault="008A7D3B" w:rsidP="00CF79A3">
      <w:pPr>
        <w:widowControl w:val="0"/>
        <w:autoSpaceDE w:val="0"/>
        <w:autoSpaceDN w:val="0"/>
        <w:adjustRightInd w:val="0"/>
        <w:ind w:firstLine="540"/>
        <w:jc w:val="both"/>
        <w:rPr>
          <w:sz w:val="28"/>
          <w:szCs w:val="28"/>
        </w:rPr>
      </w:pPr>
      <w:r w:rsidRPr="00D334DE">
        <w:rPr>
          <w:sz w:val="28"/>
          <w:szCs w:val="28"/>
        </w:rPr>
        <w:t>Логопед</w:t>
      </w:r>
    </w:p>
    <w:p w:rsidR="008A7D3B" w:rsidRPr="00D334DE" w:rsidRDefault="008A7D3B" w:rsidP="00CF79A3">
      <w:pPr>
        <w:widowControl w:val="0"/>
        <w:autoSpaceDE w:val="0"/>
        <w:autoSpaceDN w:val="0"/>
        <w:adjustRightInd w:val="0"/>
        <w:ind w:firstLine="540"/>
        <w:jc w:val="both"/>
        <w:rPr>
          <w:sz w:val="28"/>
          <w:szCs w:val="28"/>
        </w:rPr>
      </w:pPr>
      <w:r w:rsidRPr="00D334DE">
        <w:rPr>
          <w:sz w:val="28"/>
          <w:szCs w:val="28"/>
        </w:rPr>
        <w:t>Учитель-дефектолог</w:t>
      </w:r>
    </w:p>
    <w:p w:rsidR="008A7D3B" w:rsidRPr="00D334DE" w:rsidRDefault="008A7D3B" w:rsidP="00CF79A3">
      <w:pPr>
        <w:widowControl w:val="0"/>
        <w:autoSpaceDE w:val="0"/>
        <w:autoSpaceDN w:val="0"/>
        <w:adjustRightInd w:val="0"/>
        <w:ind w:firstLine="540"/>
        <w:jc w:val="both"/>
        <w:rPr>
          <w:sz w:val="28"/>
          <w:szCs w:val="28"/>
        </w:rPr>
      </w:pPr>
      <w:r w:rsidRPr="00D334DE">
        <w:rPr>
          <w:sz w:val="28"/>
          <w:szCs w:val="28"/>
        </w:rPr>
        <w:t>Мастер производственного обучения</w:t>
      </w:r>
    </w:p>
    <w:p w:rsidR="008A7D3B" w:rsidRPr="00D334DE" w:rsidRDefault="008A7D3B" w:rsidP="00CF79A3">
      <w:pPr>
        <w:widowControl w:val="0"/>
        <w:autoSpaceDE w:val="0"/>
        <w:autoSpaceDN w:val="0"/>
        <w:adjustRightInd w:val="0"/>
        <w:ind w:firstLine="540"/>
        <w:jc w:val="both"/>
        <w:rPr>
          <w:sz w:val="28"/>
          <w:szCs w:val="28"/>
        </w:rPr>
      </w:pPr>
      <w:r w:rsidRPr="00D334DE">
        <w:rPr>
          <w:sz w:val="28"/>
          <w:szCs w:val="28"/>
        </w:rPr>
        <w:t>Педагог-организатор</w:t>
      </w:r>
    </w:p>
    <w:p w:rsidR="008A7D3B" w:rsidRPr="00D334DE" w:rsidRDefault="008A7D3B" w:rsidP="00CF79A3">
      <w:pPr>
        <w:widowControl w:val="0"/>
        <w:autoSpaceDE w:val="0"/>
        <w:autoSpaceDN w:val="0"/>
        <w:adjustRightInd w:val="0"/>
        <w:ind w:firstLine="540"/>
        <w:jc w:val="both"/>
        <w:rPr>
          <w:sz w:val="28"/>
          <w:szCs w:val="28"/>
        </w:rPr>
      </w:pPr>
      <w:r w:rsidRPr="00D334DE">
        <w:rPr>
          <w:sz w:val="28"/>
          <w:szCs w:val="28"/>
        </w:rPr>
        <w:t>Музыкальный руководитель</w:t>
      </w:r>
    </w:p>
    <w:p w:rsidR="008A7D3B" w:rsidRPr="00D334DE" w:rsidRDefault="008A7D3B" w:rsidP="00CF79A3">
      <w:pPr>
        <w:widowControl w:val="0"/>
        <w:autoSpaceDE w:val="0"/>
        <w:autoSpaceDN w:val="0"/>
        <w:adjustRightInd w:val="0"/>
        <w:ind w:firstLine="540"/>
        <w:jc w:val="both"/>
        <w:rPr>
          <w:sz w:val="28"/>
          <w:szCs w:val="28"/>
        </w:rPr>
      </w:pPr>
      <w:r w:rsidRPr="00D334DE">
        <w:rPr>
          <w:sz w:val="28"/>
          <w:szCs w:val="28"/>
        </w:rPr>
        <w:t>Инструктор по физической культуре</w:t>
      </w:r>
    </w:p>
    <w:p w:rsidR="008A7D3B" w:rsidRPr="00D334DE" w:rsidRDefault="008A7D3B" w:rsidP="00CF79A3">
      <w:pPr>
        <w:widowControl w:val="0"/>
        <w:autoSpaceDE w:val="0"/>
        <w:autoSpaceDN w:val="0"/>
        <w:adjustRightInd w:val="0"/>
        <w:ind w:firstLine="540"/>
        <w:jc w:val="both"/>
        <w:rPr>
          <w:sz w:val="28"/>
          <w:szCs w:val="28"/>
        </w:rPr>
      </w:pPr>
      <w:r w:rsidRPr="00D334DE">
        <w:rPr>
          <w:sz w:val="28"/>
          <w:szCs w:val="28"/>
        </w:rPr>
        <w:t>Преподаватель-организатор основ безопасности жизнедеятельности</w:t>
      </w:r>
    </w:p>
    <w:p w:rsidR="008A7D3B" w:rsidRPr="009F4A6E" w:rsidRDefault="008A7D3B" w:rsidP="00CF79A3">
      <w:pPr>
        <w:suppressAutoHyphens/>
        <w:jc w:val="both"/>
        <w:rPr>
          <w:sz w:val="28"/>
          <w:szCs w:val="28"/>
          <w:lang w:eastAsia="zh-CN"/>
        </w:rPr>
      </w:pPr>
    </w:p>
    <w:p w:rsidR="008A7D3B" w:rsidRPr="009F4A6E" w:rsidRDefault="008A7D3B" w:rsidP="00CF79A3">
      <w:pPr>
        <w:suppressAutoHyphens/>
        <w:jc w:val="both"/>
        <w:rPr>
          <w:sz w:val="28"/>
          <w:szCs w:val="28"/>
          <w:lang w:eastAsia="zh-CN"/>
        </w:rPr>
      </w:pPr>
    </w:p>
    <w:p w:rsidR="008A7D3B" w:rsidRPr="009F4A6E" w:rsidRDefault="008A7D3B" w:rsidP="00CF79A3">
      <w:pPr>
        <w:suppressAutoHyphens/>
        <w:jc w:val="both"/>
        <w:rPr>
          <w:sz w:val="28"/>
          <w:szCs w:val="28"/>
          <w:lang w:eastAsia="zh-CN"/>
        </w:rPr>
      </w:pPr>
    </w:p>
    <w:p w:rsidR="008A7D3B" w:rsidRPr="009F4A6E" w:rsidRDefault="008A7D3B" w:rsidP="00CF79A3">
      <w:pPr>
        <w:autoSpaceDE w:val="0"/>
        <w:autoSpaceDN w:val="0"/>
        <w:adjustRightInd w:val="0"/>
        <w:ind w:firstLine="709"/>
        <w:jc w:val="both"/>
        <w:rPr>
          <w:sz w:val="28"/>
          <w:szCs w:val="28"/>
        </w:rPr>
      </w:pPr>
    </w:p>
    <w:p w:rsidR="008A7D3B" w:rsidRPr="009F4A6E" w:rsidRDefault="008A7D3B" w:rsidP="00CF79A3">
      <w:pPr>
        <w:autoSpaceDE w:val="0"/>
        <w:autoSpaceDN w:val="0"/>
        <w:adjustRightInd w:val="0"/>
        <w:ind w:firstLine="709"/>
        <w:jc w:val="both"/>
        <w:rPr>
          <w:sz w:val="28"/>
          <w:szCs w:val="28"/>
        </w:rPr>
      </w:pPr>
    </w:p>
    <w:p w:rsidR="008A7D3B" w:rsidRDefault="008A7D3B" w:rsidP="00CF79A3">
      <w:pPr>
        <w:autoSpaceDE w:val="0"/>
        <w:autoSpaceDN w:val="0"/>
        <w:adjustRightInd w:val="0"/>
        <w:ind w:firstLine="709"/>
        <w:jc w:val="both"/>
        <w:rPr>
          <w:sz w:val="28"/>
          <w:szCs w:val="28"/>
        </w:rPr>
      </w:pPr>
    </w:p>
    <w:p w:rsidR="008A7D3B" w:rsidRDefault="008A7D3B" w:rsidP="00CF79A3">
      <w:pPr>
        <w:autoSpaceDE w:val="0"/>
        <w:autoSpaceDN w:val="0"/>
        <w:adjustRightInd w:val="0"/>
        <w:ind w:firstLine="709"/>
        <w:jc w:val="both"/>
        <w:rPr>
          <w:sz w:val="28"/>
          <w:szCs w:val="28"/>
        </w:rPr>
      </w:pPr>
    </w:p>
    <w:p w:rsidR="008A7D3B" w:rsidRDefault="008A7D3B" w:rsidP="00CF79A3">
      <w:pPr>
        <w:autoSpaceDE w:val="0"/>
        <w:autoSpaceDN w:val="0"/>
        <w:adjustRightInd w:val="0"/>
        <w:ind w:firstLine="709"/>
        <w:jc w:val="both"/>
        <w:rPr>
          <w:sz w:val="28"/>
          <w:szCs w:val="28"/>
        </w:rPr>
      </w:pPr>
    </w:p>
    <w:p w:rsidR="008A7D3B" w:rsidRDefault="008A7D3B" w:rsidP="00CF79A3">
      <w:pPr>
        <w:autoSpaceDE w:val="0"/>
        <w:autoSpaceDN w:val="0"/>
        <w:adjustRightInd w:val="0"/>
        <w:ind w:firstLine="709"/>
        <w:jc w:val="both"/>
        <w:rPr>
          <w:sz w:val="28"/>
          <w:szCs w:val="28"/>
        </w:rPr>
      </w:pPr>
    </w:p>
    <w:p w:rsidR="008A7D3B" w:rsidRDefault="008A7D3B" w:rsidP="00CF79A3">
      <w:pPr>
        <w:autoSpaceDE w:val="0"/>
        <w:autoSpaceDN w:val="0"/>
        <w:adjustRightInd w:val="0"/>
        <w:ind w:firstLine="709"/>
        <w:jc w:val="both"/>
        <w:rPr>
          <w:sz w:val="28"/>
          <w:szCs w:val="28"/>
        </w:rPr>
      </w:pPr>
    </w:p>
    <w:p w:rsidR="008A7D3B" w:rsidRDefault="008A7D3B" w:rsidP="00CF79A3">
      <w:pPr>
        <w:autoSpaceDE w:val="0"/>
        <w:autoSpaceDN w:val="0"/>
        <w:adjustRightInd w:val="0"/>
        <w:ind w:firstLine="709"/>
        <w:jc w:val="both"/>
        <w:rPr>
          <w:sz w:val="28"/>
          <w:szCs w:val="28"/>
        </w:rPr>
      </w:pPr>
    </w:p>
    <w:p w:rsidR="008A7D3B" w:rsidRDefault="008A7D3B" w:rsidP="00CF79A3">
      <w:pPr>
        <w:autoSpaceDE w:val="0"/>
        <w:autoSpaceDN w:val="0"/>
        <w:adjustRightInd w:val="0"/>
        <w:ind w:firstLine="709"/>
        <w:jc w:val="both"/>
        <w:rPr>
          <w:sz w:val="28"/>
          <w:szCs w:val="28"/>
        </w:rPr>
      </w:pPr>
    </w:p>
    <w:p w:rsidR="008A7D3B" w:rsidRDefault="008A7D3B" w:rsidP="00CF79A3">
      <w:pPr>
        <w:autoSpaceDE w:val="0"/>
        <w:autoSpaceDN w:val="0"/>
        <w:adjustRightInd w:val="0"/>
        <w:ind w:firstLine="709"/>
        <w:jc w:val="both"/>
        <w:rPr>
          <w:sz w:val="28"/>
          <w:szCs w:val="28"/>
        </w:rPr>
      </w:pPr>
    </w:p>
    <w:p w:rsidR="008A7D3B" w:rsidRDefault="008A7D3B" w:rsidP="00CF79A3">
      <w:pPr>
        <w:autoSpaceDE w:val="0"/>
        <w:autoSpaceDN w:val="0"/>
        <w:adjustRightInd w:val="0"/>
        <w:ind w:firstLine="709"/>
        <w:jc w:val="both"/>
        <w:rPr>
          <w:sz w:val="28"/>
          <w:szCs w:val="28"/>
        </w:rPr>
      </w:pPr>
    </w:p>
    <w:p w:rsidR="008A7D3B" w:rsidRDefault="008A7D3B" w:rsidP="00CF79A3">
      <w:pPr>
        <w:autoSpaceDE w:val="0"/>
        <w:autoSpaceDN w:val="0"/>
        <w:adjustRightInd w:val="0"/>
        <w:ind w:firstLine="709"/>
        <w:jc w:val="both"/>
        <w:rPr>
          <w:sz w:val="28"/>
          <w:szCs w:val="28"/>
        </w:rPr>
      </w:pPr>
    </w:p>
    <w:p w:rsidR="008A7D3B" w:rsidRDefault="008A7D3B" w:rsidP="00CF79A3">
      <w:pPr>
        <w:autoSpaceDE w:val="0"/>
        <w:autoSpaceDN w:val="0"/>
        <w:adjustRightInd w:val="0"/>
        <w:ind w:firstLine="709"/>
        <w:jc w:val="both"/>
        <w:rPr>
          <w:sz w:val="28"/>
          <w:szCs w:val="28"/>
        </w:rPr>
      </w:pPr>
    </w:p>
    <w:p w:rsidR="008A7D3B" w:rsidRDefault="008A7D3B" w:rsidP="00CF79A3">
      <w:pPr>
        <w:autoSpaceDE w:val="0"/>
        <w:autoSpaceDN w:val="0"/>
        <w:adjustRightInd w:val="0"/>
        <w:ind w:firstLine="709"/>
        <w:jc w:val="both"/>
        <w:rPr>
          <w:sz w:val="28"/>
          <w:szCs w:val="28"/>
        </w:rPr>
      </w:pPr>
    </w:p>
    <w:tbl>
      <w:tblPr>
        <w:tblW w:w="0" w:type="auto"/>
        <w:tblInd w:w="4219" w:type="dxa"/>
        <w:tblLook w:val="00A0"/>
      </w:tblPr>
      <w:tblGrid>
        <w:gridCol w:w="5351"/>
      </w:tblGrid>
      <w:tr w:rsidR="008A7D3B" w:rsidRPr="00BF3417" w:rsidTr="00C20302">
        <w:tc>
          <w:tcPr>
            <w:tcW w:w="5351" w:type="dxa"/>
          </w:tcPr>
          <w:p w:rsidR="008A7D3B" w:rsidRPr="00C20302" w:rsidRDefault="008A7D3B" w:rsidP="00C20302">
            <w:pPr>
              <w:jc w:val="center"/>
              <w:rPr>
                <w:sz w:val="24"/>
                <w:szCs w:val="24"/>
              </w:rPr>
            </w:pPr>
            <w:r w:rsidRPr="00C20302">
              <w:rPr>
                <w:sz w:val="24"/>
                <w:szCs w:val="24"/>
              </w:rPr>
              <w:t>Приложение 5</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к положению о системе</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оплаты труда работников образовательных</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учреждений Шуйского муниципального района,</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подведомственных Управлению</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образования администрации Шуйского</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муниципального района</w:t>
            </w:r>
          </w:p>
        </w:tc>
      </w:tr>
    </w:tbl>
    <w:p w:rsidR="008A7D3B" w:rsidRDefault="008A7D3B" w:rsidP="00CF79A3">
      <w:pPr>
        <w:autoSpaceDE w:val="0"/>
        <w:autoSpaceDN w:val="0"/>
        <w:adjustRightInd w:val="0"/>
        <w:ind w:firstLine="709"/>
        <w:jc w:val="both"/>
        <w:rPr>
          <w:sz w:val="28"/>
          <w:szCs w:val="28"/>
        </w:rPr>
      </w:pPr>
    </w:p>
    <w:p w:rsidR="008A7D3B" w:rsidRPr="008B62C5" w:rsidRDefault="008A7D3B" w:rsidP="00CF79A3">
      <w:pPr>
        <w:suppressAutoHyphens/>
        <w:spacing w:before="280" w:after="280"/>
        <w:jc w:val="center"/>
        <w:rPr>
          <w:bCs/>
          <w:kern w:val="1"/>
          <w:sz w:val="28"/>
          <w:szCs w:val="28"/>
        </w:rPr>
      </w:pPr>
      <w:r w:rsidRPr="008B62C5">
        <w:rPr>
          <w:bCs/>
          <w:kern w:val="1"/>
          <w:sz w:val="28"/>
          <w:szCs w:val="28"/>
        </w:rPr>
        <w:t>Повышающие коэффициенты, применяемые  при установлении должностного оклада руководителей в зависимости от группы оплаты труда:</w:t>
      </w:r>
    </w:p>
    <w:tbl>
      <w:tblPr>
        <w:tblW w:w="0" w:type="auto"/>
        <w:tblInd w:w="-5" w:type="dxa"/>
        <w:tblLayout w:type="fixed"/>
        <w:tblLook w:val="0000"/>
      </w:tblPr>
      <w:tblGrid>
        <w:gridCol w:w="4047"/>
        <w:gridCol w:w="5458"/>
      </w:tblGrid>
      <w:tr w:rsidR="008A7D3B" w:rsidRPr="00D334DE" w:rsidTr="00870DFF">
        <w:trPr>
          <w:trHeight w:val="606"/>
        </w:trPr>
        <w:tc>
          <w:tcPr>
            <w:tcW w:w="4047" w:type="dxa"/>
            <w:tcBorders>
              <w:top w:val="single" w:sz="4" w:space="0" w:color="000000"/>
              <w:left w:val="single" w:sz="4" w:space="0" w:color="000000"/>
              <w:bottom w:val="single" w:sz="4" w:space="0" w:color="000000"/>
            </w:tcBorders>
            <w:vAlign w:val="center"/>
          </w:tcPr>
          <w:p w:rsidR="008A7D3B" w:rsidRPr="00D334DE" w:rsidRDefault="008A7D3B" w:rsidP="00870DFF">
            <w:pPr>
              <w:suppressAutoHyphens/>
              <w:jc w:val="center"/>
              <w:rPr>
                <w:sz w:val="28"/>
                <w:szCs w:val="28"/>
              </w:rPr>
            </w:pPr>
            <w:r w:rsidRPr="00D334DE">
              <w:rPr>
                <w:sz w:val="28"/>
                <w:szCs w:val="28"/>
              </w:rPr>
              <w:t>Группа по оплате труда руководителей</w:t>
            </w:r>
          </w:p>
        </w:tc>
        <w:tc>
          <w:tcPr>
            <w:tcW w:w="5458" w:type="dxa"/>
            <w:tcBorders>
              <w:top w:val="single" w:sz="4" w:space="0" w:color="000000"/>
              <w:left w:val="single" w:sz="4" w:space="0" w:color="000000"/>
              <w:bottom w:val="single" w:sz="4" w:space="0" w:color="000000"/>
              <w:right w:val="single" w:sz="4" w:space="0" w:color="000000"/>
            </w:tcBorders>
          </w:tcPr>
          <w:p w:rsidR="008A7D3B" w:rsidRPr="00D334DE" w:rsidRDefault="008A7D3B" w:rsidP="00870DFF">
            <w:pPr>
              <w:suppressAutoHyphens/>
              <w:jc w:val="center"/>
              <w:rPr>
                <w:sz w:val="28"/>
                <w:szCs w:val="28"/>
              </w:rPr>
            </w:pPr>
            <w:r w:rsidRPr="00D334DE">
              <w:rPr>
                <w:sz w:val="28"/>
                <w:szCs w:val="28"/>
              </w:rPr>
              <w:t>Повышающий коэффициент, применяемый при установлении должностного оклада</w:t>
            </w:r>
          </w:p>
        </w:tc>
      </w:tr>
      <w:tr w:rsidR="008A7D3B" w:rsidRPr="00D334DE" w:rsidTr="00870DFF">
        <w:tc>
          <w:tcPr>
            <w:tcW w:w="4047" w:type="dxa"/>
            <w:tcBorders>
              <w:top w:val="single" w:sz="4" w:space="0" w:color="000000"/>
              <w:left w:val="single" w:sz="4" w:space="0" w:color="000000"/>
              <w:bottom w:val="single" w:sz="4" w:space="0" w:color="000000"/>
            </w:tcBorders>
          </w:tcPr>
          <w:p w:rsidR="008A7D3B" w:rsidRPr="00D334DE" w:rsidRDefault="008A7D3B" w:rsidP="00870DFF">
            <w:pPr>
              <w:suppressAutoHyphens/>
              <w:rPr>
                <w:sz w:val="28"/>
                <w:szCs w:val="28"/>
              </w:rPr>
            </w:pPr>
            <w:r w:rsidRPr="00D334DE">
              <w:rPr>
                <w:sz w:val="28"/>
                <w:szCs w:val="28"/>
              </w:rPr>
              <w:t>Первая</w:t>
            </w:r>
          </w:p>
        </w:tc>
        <w:tc>
          <w:tcPr>
            <w:tcW w:w="5458" w:type="dxa"/>
            <w:tcBorders>
              <w:top w:val="single" w:sz="4" w:space="0" w:color="000000"/>
              <w:left w:val="single" w:sz="4" w:space="0" w:color="000000"/>
              <w:bottom w:val="single" w:sz="4" w:space="0" w:color="000000"/>
              <w:right w:val="single" w:sz="4" w:space="0" w:color="000000"/>
            </w:tcBorders>
          </w:tcPr>
          <w:p w:rsidR="008A7D3B" w:rsidRPr="00D334DE" w:rsidRDefault="008A7D3B" w:rsidP="00870DFF">
            <w:pPr>
              <w:suppressAutoHyphens/>
              <w:jc w:val="center"/>
              <w:rPr>
                <w:sz w:val="28"/>
                <w:szCs w:val="28"/>
              </w:rPr>
            </w:pPr>
            <w:r w:rsidRPr="00D334DE">
              <w:rPr>
                <w:sz w:val="28"/>
                <w:szCs w:val="28"/>
              </w:rPr>
              <w:t>1,7</w:t>
            </w:r>
          </w:p>
        </w:tc>
      </w:tr>
      <w:tr w:rsidR="008A7D3B" w:rsidRPr="00D334DE" w:rsidTr="00870DFF">
        <w:tc>
          <w:tcPr>
            <w:tcW w:w="4047" w:type="dxa"/>
            <w:tcBorders>
              <w:top w:val="single" w:sz="4" w:space="0" w:color="000000"/>
              <w:left w:val="single" w:sz="4" w:space="0" w:color="000000"/>
              <w:bottom w:val="single" w:sz="4" w:space="0" w:color="000000"/>
            </w:tcBorders>
          </w:tcPr>
          <w:p w:rsidR="008A7D3B" w:rsidRPr="00D334DE" w:rsidRDefault="008A7D3B" w:rsidP="00870DFF">
            <w:pPr>
              <w:suppressAutoHyphens/>
              <w:rPr>
                <w:sz w:val="28"/>
                <w:szCs w:val="28"/>
              </w:rPr>
            </w:pPr>
            <w:r w:rsidRPr="00D334DE">
              <w:rPr>
                <w:sz w:val="28"/>
                <w:szCs w:val="28"/>
              </w:rPr>
              <w:t>Вторая</w:t>
            </w:r>
          </w:p>
        </w:tc>
        <w:tc>
          <w:tcPr>
            <w:tcW w:w="5458" w:type="dxa"/>
            <w:tcBorders>
              <w:top w:val="single" w:sz="4" w:space="0" w:color="000000"/>
              <w:left w:val="single" w:sz="4" w:space="0" w:color="000000"/>
              <w:bottom w:val="single" w:sz="4" w:space="0" w:color="000000"/>
              <w:right w:val="single" w:sz="4" w:space="0" w:color="000000"/>
            </w:tcBorders>
          </w:tcPr>
          <w:p w:rsidR="008A7D3B" w:rsidRPr="00D334DE" w:rsidRDefault="008A7D3B" w:rsidP="00870DFF">
            <w:pPr>
              <w:suppressAutoHyphens/>
              <w:jc w:val="center"/>
              <w:rPr>
                <w:sz w:val="28"/>
                <w:szCs w:val="28"/>
              </w:rPr>
            </w:pPr>
            <w:r w:rsidRPr="00D334DE">
              <w:rPr>
                <w:sz w:val="28"/>
                <w:szCs w:val="28"/>
              </w:rPr>
              <w:t>1,5</w:t>
            </w:r>
          </w:p>
        </w:tc>
      </w:tr>
      <w:tr w:rsidR="008A7D3B" w:rsidRPr="00D334DE" w:rsidTr="00870DFF">
        <w:tc>
          <w:tcPr>
            <w:tcW w:w="4047" w:type="dxa"/>
            <w:tcBorders>
              <w:top w:val="single" w:sz="4" w:space="0" w:color="000000"/>
              <w:left w:val="single" w:sz="4" w:space="0" w:color="000000"/>
              <w:bottom w:val="single" w:sz="4" w:space="0" w:color="000000"/>
            </w:tcBorders>
          </w:tcPr>
          <w:p w:rsidR="008A7D3B" w:rsidRPr="00D334DE" w:rsidRDefault="008A7D3B" w:rsidP="00870DFF">
            <w:pPr>
              <w:suppressAutoHyphens/>
              <w:rPr>
                <w:sz w:val="28"/>
                <w:szCs w:val="28"/>
              </w:rPr>
            </w:pPr>
            <w:r w:rsidRPr="00D334DE">
              <w:rPr>
                <w:sz w:val="28"/>
                <w:szCs w:val="28"/>
              </w:rPr>
              <w:t>Третья</w:t>
            </w:r>
          </w:p>
        </w:tc>
        <w:tc>
          <w:tcPr>
            <w:tcW w:w="5458" w:type="dxa"/>
            <w:tcBorders>
              <w:top w:val="single" w:sz="4" w:space="0" w:color="000000"/>
              <w:left w:val="single" w:sz="4" w:space="0" w:color="000000"/>
              <w:bottom w:val="single" w:sz="4" w:space="0" w:color="000000"/>
              <w:right w:val="single" w:sz="4" w:space="0" w:color="000000"/>
            </w:tcBorders>
          </w:tcPr>
          <w:p w:rsidR="008A7D3B" w:rsidRPr="00D334DE" w:rsidRDefault="008A7D3B" w:rsidP="00870DFF">
            <w:pPr>
              <w:suppressAutoHyphens/>
              <w:jc w:val="center"/>
              <w:rPr>
                <w:sz w:val="28"/>
                <w:szCs w:val="28"/>
              </w:rPr>
            </w:pPr>
            <w:r w:rsidRPr="00D334DE">
              <w:rPr>
                <w:sz w:val="28"/>
                <w:szCs w:val="28"/>
              </w:rPr>
              <w:t>1,3</w:t>
            </w:r>
          </w:p>
        </w:tc>
      </w:tr>
      <w:tr w:rsidR="008A7D3B" w:rsidRPr="00D334DE" w:rsidTr="00870DFF">
        <w:tc>
          <w:tcPr>
            <w:tcW w:w="4047" w:type="dxa"/>
            <w:tcBorders>
              <w:top w:val="single" w:sz="4" w:space="0" w:color="000000"/>
              <w:left w:val="single" w:sz="4" w:space="0" w:color="000000"/>
              <w:bottom w:val="single" w:sz="4" w:space="0" w:color="000000"/>
            </w:tcBorders>
          </w:tcPr>
          <w:p w:rsidR="008A7D3B" w:rsidRPr="00D334DE" w:rsidRDefault="008A7D3B" w:rsidP="00870DFF">
            <w:pPr>
              <w:suppressAutoHyphens/>
              <w:rPr>
                <w:sz w:val="28"/>
                <w:szCs w:val="28"/>
              </w:rPr>
            </w:pPr>
            <w:r w:rsidRPr="00D334DE">
              <w:rPr>
                <w:sz w:val="28"/>
                <w:szCs w:val="28"/>
              </w:rPr>
              <w:t>Четвертая</w:t>
            </w:r>
          </w:p>
        </w:tc>
        <w:tc>
          <w:tcPr>
            <w:tcW w:w="5458" w:type="dxa"/>
            <w:tcBorders>
              <w:top w:val="single" w:sz="4" w:space="0" w:color="000000"/>
              <w:left w:val="single" w:sz="4" w:space="0" w:color="000000"/>
              <w:bottom w:val="single" w:sz="4" w:space="0" w:color="000000"/>
              <w:right w:val="single" w:sz="4" w:space="0" w:color="000000"/>
            </w:tcBorders>
          </w:tcPr>
          <w:p w:rsidR="008A7D3B" w:rsidRPr="00D334DE" w:rsidRDefault="008A7D3B" w:rsidP="00870DFF">
            <w:pPr>
              <w:suppressAutoHyphens/>
              <w:jc w:val="center"/>
              <w:rPr>
                <w:sz w:val="28"/>
                <w:szCs w:val="28"/>
              </w:rPr>
            </w:pPr>
            <w:r w:rsidRPr="00D334DE">
              <w:rPr>
                <w:sz w:val="28"/>
                <w:szCs w:val="28"/>
              </w:rPr>
              <w:t>1,1</w:t>
            </w:r>
          </w:p>
        </w:tc>
      </w:tr>
    </w:tbl>
    <w:p w:rsidR="008A7D3B" w:rsidRPr="00D334DE" w:rsidRDefault="008A7D3B" w:rsidP="00CF79A3">
      <w:pPr>
        <w:suppressAutoHyphens/>
        <w:autoSpaceDE w:val="0"/>
        <w:rPr>
          <w:sz w:val="28"/>
          <w:szCs w:val="28"/>
        </w:rPr>
      </w:pPr>
    </w:p>
    <w:p w:rsidR="008A7D3B" w:rsidRPr="008B62C5" w:rsidRDefault="008A7D3B" w:rsidP="00CF79A3">
      <w:pPr>
        <w:suppressAutoHyphens/>
        <w:autoSpaceDE w:val="0"/>
        <w:ind w:firstLine="708"/>
        <w:jc w:val="center"/>
        <w:rPr>
          <w:sz w:val="28"/>
          <w:szCs w:val="28"/>
        </w:rPr>
      </w:pPr>
      <w:r w:rsidRPr="008B62C5">
        <w:rPr>
          <w:sz w:val="28"/>
          <w:szCs w:val="28"/>
        </w:rPr>
        <w:t>Группы по оплате труда руководителей образовательных учреждений в зависимости от сложности труда:</w:t>
      </w:r>
    </w:p>
    <w:p w:rsidR="008A7D3B" w:rsidRDefault="008A7D3B" w:rsidP="00CF79A3">
      <w:pPr>
        <w:suppressAutoHyphens/>
        <w:autoSpaceDE w:val="0"/>
        <w:ind w:firstLine="708"/>
        <w:jc w:val="center"/>
        <w:rPr>
          <w:b/>
          <w:sz w:val="28"/>
          <w:szCs w:val="28"/>
        </w:rPr>
      </w:pPr>
    </w:p>
    <w:tbl>
      <w:tblPr>
        <w:tblW w:w="9498" w:type="dxa"/>
        <w:tblInd w:w="-72" w:type="dxa"/>
        <w:tblLayout w:type="fixed"/>
        <w:tblCellMar>
          <w:left w:w="70" w:type="dxa"/>
          <w:right w:w="70" w:type="dxa"/>
        </w:tblCellMar>
        <w:tblLook w:val="0000"/>
      </w:tblPr>
      <w:tblGrid>
        <w:gridCol w:w="709"/>
        <w:gridCol w:w="3544"/>
        <w:gridCol w:w="1134"/>
        <w:gridCol w:w="1418"/>
        <w:gridCol w:w="1275"/>
        <w:gridCol w:w="1418"/>
      </w:tblGrid>
      <w:tr w:rsidR="008A7D3B" w:rsidRPr="00D334DE" w:rsidTr="00870DFF">
        <w:trPr>
          <w:trHeight w:val="480"/>
        </w:trPr>
        <w:tc>
          <w:tcPr>
            <w:tcW w:w="709" w:type="dxa"/>
            <w:vMerge w:val="restart"/>
            <w:tcBorders>
              <w:top w:val="single" w:sz="6" w:space="0" w:color="000000"/>
              <w:left w:val="single" w:sz="6" w:space="0" w:color="000000"/>
            </w:tcBorders>
          </w:tcPr>
          <w:p w:rsidR="008A7D3B" w:rsidRPr="00D334DE" w:rsidRDefault="008A7D3B" w:rsidP="00870DFF">
            <w:pPr>
              <w:suppressAutoHyphens/>
              <w:autoSpaceDE w:val="0"/>
              <w:jc w:val="center"/>
              <w:rPr>
                <w:sz w:val="28"/>
                <w:szCs w:val="28"/>
              </w:rPr>
            </w:pPr>
            <w:r w:rsidRPr="00D334DE">
              <w:rPr>
                <w:sz w:val="28"/>
                <w:szCs w:val="28"/>
              </w:rPr>
              <w:t xml:space="preserve">№ </w:t>
            </w:r>
            <w:r w:rsidRPr="00D334DE">
              <w:rPr>
                <w:sz w:val="28"/>
                <w:szCs w:val="28"/>
              </w:rPr>
              <w:br/>
              <w:t>п/п</w:t>
            </w:r>
          </w:p>
        </w:tc>
        <w:tc>
          <w:tcPr>
            <w:tcW w:w="3544" w:type="dxa"/>
            <w:vMerge w:val="restart"/>
            <w:tcBorders>
              <w:top w:val="single" w:sz="6" w:space="0" w:color="000000"/>
              <w:left w:val="single" w:sz="6" w:space="0" w:color="000000"/>
            </w:tcBorders>
            <w:vAlign w:val="center"/>
          </w:tcPr>
          <w:p w:rsidR="008A7D3B" w:rsidRPr="00D334DE" w:rsidRDefault="008A7D3B" w:rsidP="00870DFF">
            <w:pPr>
              <w:suppressAutoHyphens/>
              <w:autoSpaceDE w:val="0"/>
              <w:jc w:val="center"/>
              <w:rPr>
                <w:sz w:val="28"/>
                <w:szCs w:val="28"/>
              </w:rPr>
            </w:pPr>
            <w:r w:rsidRPr="00D334DE">
              <w:rPr>
                <w:sz w:val="28"/>
                <w:szCs w:val="28"/>
              </w:rPr>
              <w:t>Тип образовательного учреждения</w:t>
            </w:r>
          </w:p>
        </w:tc>
        <w:tc>
          <w:tcPr>
            <w:tcW w:w="5245" w:type="dxa"/>
            <w:gridSpan w:val="4"/>
            <w:tcBorders>
              <w:top w:val="single" w:sz="6" w:space="0" w:color="000000"/>
              <w:left w:val="single" w:sz="6" w:space="0" w:color="000000"/>
              <w:bottom w:val="single" w:sz="6" w:space="0" w:color="000000"/>
              <w:right w:val="single" w:sz="6" w:space="0" w:color="000000"/>
            </w:tcBorders>
          </w:tcPr>
          <w:p w:rsidR="008A7D3B" w:rsidRPr="00D334DE" w:rsidRDefault="008A7D3B" w:rsidP="00870DFF">
            <w:pPr>
              <w:suppressAutoHyphens/>
              <w:autoSpaceDE w:val="0"/>
              <w:jc w:val="center"/>
              <w:rPr>
                <w:sz w:val="28"/>
                <w:szCs w:val="28"/>
              </w:rPr>
            </w:pPr>
            <w:r w:rsidRPr="00D334DE">
              <w:rPr>
                <w:sz w:val="28"/>
                <w:szCs w:val="28"/>
              </w:rPr>
              <w:t xml:space="preserve">Группа по оплате труда руководителей </w:t>
            </w:r>
            <w:r w:rsidRPr="00D334DE">
              <w:rPr>
                <w:sz w:val="28"/>
                <w:szCs w:val="28"/>
              </w:rPr>
              <w:br/>
              <w:t xml:space="preserve">в зависимости от суммы баллов </w:t>
            </w:r>
            <w:r w:rsidRPr="00D334DE">
              <w:rPr>
                <w:sz w:val="28"/>
                <w:szCs w:val="28"/>
              </w:rPr>
              <w:br/>
              <w:t>по показателям масштаба управления</w:t>
            </w:r>
          </w:p>
        </w:tc>
      </w:tr>
      <w:tr w:rsidR="008A7D3B" w:rsidRPr="00D334DE" w:rsidTr="00870DFF">
        <w:trPr>
          <w:trHeight w:val="240"/>
        </w:trPr>
        <w:tc>
          <w:tcPr>
            <w:tcW w:w="709" w:type="dxa"/>
            <w:vMerge/>
            <w:tcBorders>
              <w:left w:val="single" w:sz="6" w:space="0" w:color="000000"/>
              <w:bottom w:val="single" w:sz="6" w:space="0" w:color="000000"/>
            </w:tcBorders>
          </w:tcPr>
          <w:p w:rsidR="008A7D3B" w:rsidRPr="00D334DE" w:rsidRDefault="008A7D3B" w:rsidP="00870DFF">
            <w:pPr>
              <w:suppressAutoHyphens/>
              <w:autoSpaceDE w:val="0"/>
              <w:snapToGrid w:val="0"/>
              <w:jc w:val="center"/>
              <w:rPr>
                <w:sz w:val="28"/>
                <w:szCs w:val="28"/>
              </w:rPr>
            </w:pPr>
          </w:p>
        </w:tc>
        <w:tc>
          <w:tcPr>
            <w:tcW w:w="3544" w:type="dxa"/>
            <w:vMerge/>
            <w:tcBorders>
              <w:left w:val="single" w:sz="6" w:space="0" w:color="000000"/>
              <w:bottom w:val="single" w:sz="6" w:space="0" w:color="000000"/>
            </w:tcBorders>
          </w:tcPr>
          <w:p w:rsidR="008A7D3B" w:rsidRPr="00D334DE" w:rsidRDefault="008A7D3B" w:rsidP="00870DFF">
            <w:pPr>
              <w:suppressAutoHyphens/>
              <w:autoSpaceDE w:val="0"/>
              <w:snapToGrid w:val="0"/>
              <w:jc w:val="center"/>
              <w:rPr>
                <w:sz w:val="28"/>
                <w:szCs w:val="28"/>
              </w:rPr>
            </w:pPr>
          </w:p>
        </w:tc>
        <w:tc>
          <w:tcPr>
            <w:tcW w:w="1134" w:type="dxa"/>
            <w:tcBorders>
              <w:top w:val="single" w:sz="6" w:space="0" w:color="000000"/>
              <w:left w:val="single" w:sz="6" w:space="0" w:color="000000"/>
              <w:bottom w:val="single" w:sz="6" w:space="0" w:color="000000"/>
            </w:tcBorders>
          </w:tcPr>
          <w:p w:rsidR="008A7D3B" w:rsidRPr="00D334DE" w:rsidRDefault="008A7D3B" w:rsidP="00870DFF">
            <w:pPr>
              <w:suppressAutoHyphens/>
              <w:autoSpaceDE w:val="0"/>
              <w:jc w:val="center"/>
              <w:rPr>
                <w:sz w:val="28"/>
                <w:szCs w:val="28"/>
              </w:rPr>
            </w:pPr>
            <w:r w:rsidRPr="00D334DE">
              <w:rPr>
                <w:sz w:val="28"/>
                <w:szCs w:val="28"/>
              </w:rPr>
              <w:t>1 группа</w:t>
            </w:r>
          </w:p>
        </w:tc>
        <w:tc>
          <w:tcPr>
            <w:tcW w:w="1418" w:type="dxa"/>
            <w:tcBorders>
              <w:top w:val="single" w:sz="6" w:space="0" w:color="000000"/>
              <w:left w:val="single" w:sz="6" w:space="0" w:color="000000"/>
              <w:bottom w:val="single" w:sz="6" w:space="0" w:color="000000"/>
            </w:tcBorders>
          </w:tcPr>
          <w:p w:rsidR="008A7D3B" w:rsidRPr="00D334DE" w:rsidRDefault="008A7D3B" w:rsidP="00870DFF">
            <w:pPr>
              <w:suppressAutoHyphens/>
              <w:autoSpaceDE w:val="0"/>
              <w:jc w:val="center"/>
              <w:rPr>
                <w:sz w:val="28"/>
                <w:szCs w:val="28"/>
              </w:rPr>
            </w:pPr>
            <w:r w:rsidRPr="00D334DE">
              <w:rPr>
                <w:sz w:val="28"/>
                <w:szCs w:val="28"/>
              </w:rPr>
              <w:t>2 группа</w:t>
            </w:r>
          </w:p>
        </w:tc>
        <w:tc>
          <w:tcPr>
            <w:tcW w:w="1275" w:type="dxa"/>
            <w:tcBorders>
              <w:top w:val="single" w:sz="6" w:space="0" w:color="000000"/>
              <w:left w:val="single" w:sz="6" w:space="0" w:color="000000"/>
              <w:bottom w:val="single" w:sz="6" w:space="0" w:color="000000"/>
            </w:tcBorders>
          </w:tcPr>
          <w:p w:rsidR="008A7D3B" w:rsidRPr="00D334DE" w:rsidRDefault="008A7D3B" w:rsidP="00870DFF">
            <w:pPr>
              <w:suppressAutoHyphens/>
              <w:autoSpaceDE w:val="0"/>
              <w:jc w:val="center"/>
              <w:rPr>
                <w:sz w:val="28"/>
                <w:szCs w:val="28"/>
              </w:rPr>
            </w:pPr>
            <w:r w:rsidRPr="00D334DE">
              <w:rPr>
                <w:sz w:val="28"/>
                <w:szCs w:val="28"/>
              </w:rPr>
              <w:t>3 группа</w:t>
            </w:r>
          </w:p>
        </w:tc>
        <w:tc>
          <w:tcPr>
            <w:tcW w:w="1418" w:type="dxa"/>
            <w:tcBorders>
              <w:top w:val="single" w:sz="6" w:space="0" w:color="000000"/>
              <w:left w:val="single" w:sz="6" w:space="0" w:color="000000"/>
              <w:bottom w:val="single" w:sz="6" w:space="0" w:color="000000"/>
              <w:right w:val="single" w:sz="6" w:space="0" w:color="000000"/>
            </w:tcBorders>
          </w:tcPr>
          <w:p w:rsidR="008A7D3B" w:rsidRPr="00D334DE" w:rsidRDefault="008A7D3B" w:rsidP="00870DFF">
            <w:pPr>
              <w:suppressAutoHyphens/>
              <w:autoSpaceDE w:val="0"/>
              <w:jc w:val="center"/>
              <w:rPr>
                <w:sz w:val="28"/>
                <w:szCs w:val="28"/>
              </w:rPr>
            </w:pPr>
            <w:r w:rsidRPr="00D334DE">
              <w:rPr>
                <w:sz w:val="28"/>
                <w:szCs w:val="28"/>
              </w:rPr>
              <w:t>4 группа</w:t>
            </w:r>
          </w:p>
        </w:tc>
      </w:tr>
      <w:tr w:rsidR="008A7D3B" w:rsidRPr="00D334DE" w:rsidTr="00870DFF">
        <w:trPr>
          <w:trHeight w:val="240"/>
        </w:trPr>
        <w:tc>
          <w:tcPr>
            <w:tcW w:w="709" w:type="dxa"/>
            <w:tcBorders>
              <w:top w:val="single" w:sz="6" w:space="0" w:color="000000"/>
              <w:left w:val="single" w:sz="6" w:space="0" w:color="000000"/>
              <w:bottom w:val="single" w:sz="6" w:space="0" w:color="000000"/>
            </w:tcBorders>
          </w:tcPr>
          <w:p w:rsidR="008A7D3B" w:rsidRPr="00D334DE" w:rsidRDefault="008A7D3B" w:rsidP="00870DFF">
            <w:pPr>
              <w:suppressAutoHyphens/>
              <w:autoSpaceDE w:val="0"/>
              <w:jc w:val="center"/>
              <w:rPr>
                <w:sz w:val="28"/>
                <w:szCs w:val="28"/>
              </w:rPr>
            </w:pPr>
            <w:r w:rsidRPr="00D334DE">
              <w:rPr>
                <w:sz w:val="28"/>
                <w:szCs w:val="28"/>
              </w:rPr>
              <w:t>1</w:t>
            </w:r>
          </w:p>
        </w:tc>
        <w:tc>
          <w:tcPr>
            <w:tcW w:w="3544" w:type="dxa"/>
            <w:tcBorders>
              <w:top w:val="single" w:sz="6" w:space="0" w:color="000000"/>
              <w:left w:val="single" w:sz="6" w:space="0" w:color="000000"/>
              <w:bottom w:val="single" w:sz="6" w:space="0" w:color="000000"/>
            </w:tcBorders>
          </w:tcPr>
          <w:p w:rsidR="008A7D3B" w:rsidRPr="00D334DE" w:rsidRDefault="008A7D3B" w:rsidP="00870DFF">
            <w:pPr>
              <w:suppressAutoHyphens/>
              <w:autoSpaceDE w:val="0"/>
              <w:jc w:val="center"/>
              <w:rPr>
                <w:sz w:val="28"/>
                <w:szCs w:val="28"/>
              </w:rPr>
            </w:pPr>
            <w:r w:rsidRPr="00D334DE">
              <w:rPr>
                <w:sz w:val="28"/>
                <w:szCs w:val="28"/>
              </w:rPr>
              <w:t>2</w:t>
            </w:r>
          </w:p>
        </w:tc>
        <w:tc>
          <w:tcPr>
            <w:tcW w:w="1134" w:type="dxa"/>
            <w:tcBorders>
              <w:top w:val="single" w:sz="6" w:space="0" w:color="000000"/>
              <w:left w:val="single" w:sz="6" w:space="0" w:color="000000"/>
              <w:bottom w:val="single" w:sz="6" w:space="0" w:color="000000"/>
            </w:tcBorders>
          </w:tcPr>
          <w:p w:rsidR="008A7D3B" w:rsidRPr="00D334DE" w:rsidRDefault="008A7D3B" w:rsidP="00870DFF">
            <w:pPr>
              <w:suppressAutoHyphens/>
              <w:autoSpaceDE w:val="0"/>
              <w:jc w:val="center"/>
              <w:rPr>
                <w:sz w:val="28"/>
                <w:szCs w:val="28"/>
              </w:rPr>
            </w:pPr>
            <w:r w:rsidRPr="00D334DE">
              <w:rPr>
                <w:sz w:val="28"/>
                <w:szCs w:val="28"/>
              </w:rPr>
              <w:t>3</w:t>
            </w:r>
          </w:p>
        </w:tc>
        <w:tc>
          <w:tcPr>
            <w:tcW w:w="1418" w:type="dxa"/>
            <w:tcBorders>
              <w:top w:val="single" w:sz="6" w:space="0" w:color="000000"/>
              <w:left w:val="single" w:sz="6" w:space="0" w:color="000000"/>
              <w:bottom w:val="single" w:sz="6" w:space="0" w:color="000000"/>
            </w:tcBorders>
          </w:tcPr>
          <w:p w:rsidR="008A7D3B" w:rsidRPr="00D334DE" w:rsidRDefault="008A7D3B" w:rsidP="00870DFF">
            <w:pPr>
              <w:suppressAutoHyphens/>
              <w:autoSpaceDE w:val="0"/>
              <w:jc w:val="center"/>
              <w:rPr>
                <w:sz w:val="28"/>
                <w:szCs w:val="28"/>
              </w:rPr>
            </w:pPr>
            <w:r w:rsidRPr="00D334DE">
              <w:rPr>
                <w:sz w:val="28"/>
                <w:szCs w:val="28"/>
              </w:rPr>
              <w:t>4</w:t>
            </w:r>
          </w:p>
        </w:tc>
        <w:tc>
          <w:tcPr>
            <w:tcW w:w="1275" w:type="dxa"/>
            <w:tcBorders>
              <w:top w:val="single" w:sz="6" w:space="0" w:color="000000"/>
              <w:left w:val="single" w:sz="6" w:space="0" w:color="000000"/>
              <w:bottom w:val="single" w:sz="6" w:space="0" w:color="000000"/>
            </w:tcBorders>
          </w:tcPr>
          <w:p w:rsidR="008A7D3B" w:rsidRPr="00D334DE" w:rsidRDefault="008A7D3B" w:rsidP="00870DFF">
            <w:pPr>
              <w:suppressAutoHyphens/>
              <w:autoSpaceDE w:val="0"/>
              <w:jc w:val="center"/>
              <w:rPr>
                <w:sz w:val="28"/>
                <w:szCs w:val="28"/>
              </w:rPr>
            </w:pPr>
            <w:r w:rsidRPr="00D334DE">
              <w:rPr>
                <w:sz w:val="28"/>
                <w:szCs w:val="28"/>
              </w:rPr>
              <w:t>5</w:t>
            </w:r>
          </w:p>
        </w:tc>
        <w:tc>
          <w:tcPr>
            <w:tcW w:w="1418" w:type="dxa"/>
            <w:tcBorders>
              <w:top w:val="single" w:sz="6" w:space="0" w:color="000000"/>
              <w:left w:val="single" w:sz="6" w:space="0" w:color="000000"/>
              <w:bottom w:val="single" w:sz="6" w:space="0" w:color="000000"/>
              <w:right w:val="single" w:sz="6" w:space="0" w:color="000000"/>
            </w:tcBorders>
          </w:tcPr>
          <w:p w:rsidR="008A7D3B" w:rsidRPr="00D334DE" w:rsidRDefault="008A7D3B" w:rsidP="00870DFF">
            <w:pPr>
              <w:suppressAutoHyphens/>
              <w:autoSpaceDE w:val="0"/>
              <w:jc w:val="center"/>
              <w:rPr>
                <w:sz w:val="28"/>
                <w:szCs w:val="28"/>
              </w:rPr>
            </w:pPr>
            <w:r w:rsidRPr="00D334DE">
              <w:rPr>
                <w:sz w:val="28"/>
                <w:szCs w:val="28"/>
              </w:rPr>
              <w:t>6</w:t>
            </w:r>
          </w:p>
        </w:tc>
      </w:tr>
      <w:tr w:rsidR="008A7D3B" w:rsidRPr="00D334DE" w:rsidTr="00870DFF">
        <w:trPr>
          <w:trHeight w:val="480"/>
        </w:trPr>
        <w:tc>
          <w:tcPr>
            <w:tcW w:w="709" w:type="dxa"/>
            <w:tcBorders>
              <w:top w:val="single" w:sz="6" w:space="0" w:color="000000"/>
              <w:left w:val="single" w:sz="6" w:space="0" w:color="000000"/>
              <w:bottom w:val="single" w:sz="6" w:space="0" w:color="000000"/>
            </w:tcBorders>
          </w:tcPr>
          <w:p w:rsidR="008A7D3B" w:rsidRPr="00D334DE" w:rsidRDefault="008A7D3B" w:rsidP="00870DFF">
            <w:pPr>
              <w:suppressAutoHyphens/>
              <w:autoSpaceDE w:val="0"/>
              <w:jc w:val="center"/>
              <w:rPr>
                <w:sz w:val="28"/>
                <w:szCs w:val="28"/>
              </w:rPr>
            </w:pPr>
            <w:r w:rsidRPr="00D334DE">
              <w:rPr>
                <w:sz w:val="28"/>
                <w:szCs w:val="28"/>
              </w:rPr>
              <w:t>1.</w:t>
            </w:r>
          </w:p>
        </w:tc>
        <w:tc>
          <w:tcPr>
            <w:tcW w:w="3544" w:type="dxa"/>
            <w:tcBorders>
              <w:top w:val="single" w:sz="6" w:space="0" w:color="000000"/>
              <w:left w:val="single" w:sz="6" w:space="0" w:color="000000"/>
              <w:bottom w:val="single" w:sz="6" w:space="0" w:color="000000"/>
            </w:tcBorders>
          </w:tcPr>
          <w:p w:rsidR="008A7D3B" w:rsidRPr="00D334DE" w:rsidRDefault="008A7D3B" w:rsidP="00870DFF">
            <w:pPr>
              <w:suppressAutoHyphens/>
              <w:autoSpaceDE w:val="0"/>
              <w:jc w:val="both"/>
              <w:rPr>
                <w:sz w:val="28"/>
                <w:szCs w:val="28"/>
              </w:rPr>
            </w:pPr>
            <w:r w:rsidRPr="00D334DE">
              <w:rPr>
                <w:sz w:val="28"/>
                <w:szCs w:val="28"/>
              </w:rPr>
              <w:t>Образовательные учреждения:</w:t>
            </w:r>
          </w:p>
          <w:p w:rsidR="008A7D3B" w:rsidRPr="00D334DE" w:rsidRDefault="008A7D3B" w:rsidP="00CF79A3">
            <w:pPr>
              <w:numPr>
                <w:ilvl w:val="0"/>
                <w:numId w:val="12"/>
              </w:numPr>
              <w:tabs>
                <w:tab w:val="left" w:pos="255"/>
              </w:tabs>
              <w:suppressAutoHyphens/>
              <w:autoSpaceDE w:val="0"/>
              <w:rPr>
                <w:sz w:val="28"/>
                <w:szCs w:val="28"/>
              </w:rPr>
            </w:pPr>
            <w:r w:rsidRPr="00D334DE">
              <w:rPr>
                <w:sz w:val="28"/>
                <w:szCs w:val="28"/>
              </w:rPr>
              <w:t xml:space="preserve">дошкольные образовательные учреждения </w:t>
            </w:r>
          </w:p>
          <w:p w:rsidR="008A7D3B" w:rsidRPr="00D334DE" w:rsidRDefault="008A7D3B" w:rsidP="00CF79A3">
            <w:pPr>
              <w:numPr>
                <w:ilvl w:val="0"/>
                <w:numId w:val="12"/>
              </w:numPr>
              <w:tabs>
                <w:tab w:val="left" w:pos="255"/>
              </w:tabs>
              <w:suppressAutoHyphens/>
              <w:autoSpaceDE w:val="0"/>
              <w:rPr>
                <w:sz w:val="28"/>
                <w:szCs w:val="28"/>
              </w:rPr>
            </w:pPr>
            <w:r w:rsidRPr="00D334DE">
              <w:rPr>
                <w:sz w:val="28"/>
                <w:szCs w:val="28"/>
              </w:rPr>
              <w:t>общеобразовательные учреждения</w:t>
            </w:r>
          </w:p>
          <w:p w:rsidR="008A7D3B" w:rsidRPr="00D334DE" w:rsidRDefault="008A7D3B" w:rsidP="00CF79A3">
            <w:pPr>
              <w:numPr>
                <w:ilvl w:val="0"/>
                <w:numId w:val="12"/>
              </w:numPr>
              <w:tabs>
                <w:tab w:val="left" w:pos="255"/>
              </w:tabs>
              <w:suppressAutoHyphens/>
              <w:autoSpaceDE w:val="0"/>
              <w:rPr>
                <w:sz w:val="28"/>
                <w:szCs w:val="28"/>
              </w:rPr>
            </w:pPr>
            <w:r w:rsidRPr="00D334DE">
              <w:rPr>
                <w:sz w:val="28"/>
                <w:szCs w:val="28"/>
              </w:rPr>
              <w:t>учреждения дополнительного образования</w:t>
            </w:r>
          </w:p>
          <w:p w:rsidR="008A7D3B" w:rsidRPr="00D334DE" w:rsidRDefault="008A7D3B" w:rsidP="00870DFF">
            <w:pPr>
              <w:suppressAutoHyphens/>
              <w:autoSpaceDE w:val="0"/>
              <w:jc w:val="both"/>
              <w:rPr>
                <w:sz w:val="28"/>
                <w:szCs w:val="28"/>
              </w:rPr>
            </w:pPr>
          </w:p>
        </w:tc>
        <w:tc>
          <w:tcPr>
            <w:tcW w:w="1134" w:type="dxa"/>
            <w:tcBorders>
              <w:top w:val="single" w:sz="6" w:space="0" w:color="000000"/>
              <w:left w:val="single" w:sz="6" w:space="0" w:color="000000"/>
              <w:bottom w:val="single" w:sz="6" w:space="0" w:color="000000"/>
            </w:tcBorders>
            <w:vAlign w:val="center"/>
          </w:tcPr>
          <w:p w:rsidR="008A7D3B" w:rsidRPr="00D334DE" w:rsidRDefault="008A7D3B" w:rsidP="00870DFF">
            <w:pPr>
              <w:suppressAutoHyphens/>
              <w:autoSpaceDE w:val="0"/>
              <w:jc w:val="center"/>
              <w:rPr>
                <w:sz w:val="28"/>
                <w:szCs w:val="28"/>
              </w:rPr>
            </w:pPr>
            <w:r w:rsidRPr="00D334DE">
              <w:rPr>
                <w:sz w:val="28"/>
                <w:szCs w:val="28"/>
              </w:rPr>
              <w:t xml:space="preserve">свыше </w:t>
            </w:r>
            <w:r w:rsidRPr="00D334DE">
              <w:rPr>
                <w:sz w:val="28"/>
                <w:szCs w:val="28"/>
              </w:rPr>
              <w:br/>
              <w:t>500</w:t>
            </w:r>
          </w:p>
        </w:tc>
        <w:tc>
          <w:tcPr>
            <w:tcW w:w="1418" w:type="dxa"/>
            <w:tcBorders>
              <w:top w:val="single" w:sz="6" w:space="0" w:color="000000"/>
              <w:left w:val="single" w:sz="6" w:space="0" w:color="000000"/>
              <w:bottom w:val="single" w:sz="6" w:space="0" w:color="000000"/>
            </w:tcBorders>
            <w:vAlign w:val="center"/>
          </w:tcPr>
          <w:p w:rsidR="008A7D3B" w:rsidRPr="00D334DE" w:rsidRDefault="008A7D3B" w:rsidP="00870DFF">
            <w:pPr>
              <w:suppressAutoHyphens/>
              <w:autoSpaceDE w:val="0"/>
              <w:jc w:val="center"/>
              <w:rPr>
                <w:sz w:val="28"/>
                <w:szCs w:val="28"/>
              </w:rPr>
            </w:pPr>
            <w:r w:rsidRPr="00D334DE">
              <w:rPr>
                <w:sz w:val="28"/>
                <w:szCs w:val="28"/>
              </w:rPr>
              <w:t>до 500</w:t>
            </w:r>
          </w:p>
        </w:tc>
        <w:tc>
          <w:tcPr>
            <w:tcW w:w="1275" w:type="dxa"/>
            <w:tcBorders>
              <w:top w:val="single" w:sz="6" w:space="0" w:color="000000"/>
              <w:left w:val="single" w:sz="6" w:space="0" w:color="000000"/>
              <w:bottom w:val="single" w:sz="6" w:space="0" w:color="000000"/>
            </w:tcBorders>
            <w:vAlign w:val="center"/>
          </w:tcPr>
          <w:p w:rsidR="008A7D3B" w:rsidRPr="00D334DE" w:rsidRDefault="008A7D3B" w:rsidP="00870DFF">
            <w:pPr>
              <w:suppressAutoHyphens/>
              <w:autoSpaceDE w:val="0"/>
              <w:jc w:val="center"/>
              <w:rPr>
                <w:sz w:val="28"/>
                <w:szCs w:val="28"/>
              </w:rPr>
            </w:pPr>
            <w:r w:rsidRPr="00D334DE">
              <w:rPr>
                <w:sz w:val="28"/>
                <w:szCs w:val="28"/>
              </w:rPr>
              <w:t>до 350</w:t>
            </w:r>
          </w:p>
        </w:tc>
        <w:tc>
          <w:tcPr>
            <w:tcW w:w="1418" w:type="dxa"/>
            <w:tcBorders>
              <w:top w:val="single" w:sz="6" w:space="0" w:color="000000"/>
              <w:left w:val="single" w:sz="6" w:space="0" w:color="000000"/>
              <w:bottom w:val="single" w:sz="6" w:space="0" w:color="000000"/>
              <w:right w:val="single" w:sz="6" w:space="0" w:color="000000"/>
            </w:tcBorders>
            <w:vAlign w:val="center"/>
          </w:tcPr>
          <w:p w:rsidR="008A7D3B" w:rsidRPr="00D334DE" w:rsidRDefault="008A7D3B" w:rsidP="00870DFF">
            <w:pPr>
              <w:suppressAutoHyphens/>
              <w:autoSpaceDE w:val="0"/>
              <w:jc w:val="center"/>
              <w:rPr>
                <w:b/>
                <w:sz w:val="28"/>
                <w:szCs w:val="28"/>
              </w:rPr>
            </w:pPr>
            <w:r w:rsidRPr="00D334DE">
              <w:rPr>
                <w:sz w:val="28"/>
                <w:szCs w:val="28"/>
              </w:rPr>
              <w:t>до 200</w:t>
            </w:r>
          </w:p>
        </w:tc>
      </w:tr>
    </w:tbl>
    <w:p w:rsidR="008A7D3B" w:rsidRPr="00D334DE" w:rsidRDefault="008A7D3B" w:rsidP="00CF79A3">
      <w:pPr>
        <w:suppressAutoHyphens/>
        <w:autoSpaceDE w:val="0"/>
        <w:jc w:val="center"/>
        <w:rPr>
          <w:b/>
          <w:sz w:val="28"/>
          <w:szCs w:val="28"/>
        </w:rPr>
      </w:pPr>
    </w:p>
    <w:p w:rsidR="008A7D3B" w:rsidRPr="008B62C5" w:rsidRDefault="008A7D3B" w:rsidP="00CF79A3">
      <w:pPr>
        <w:suppressAutoHyphens/>
        <w:autoSpaceDE w:val="0"/>
        <w:jc w:val="center"/>
        <w:rPr>
          <w:sz w:val="28"/>
          <w:szCs w:val="28"/>
        </w:rPr>
      </w:pPr>
      <w:r w:rsidRPr="008B62C5">
        <w:rPr>
          <w:sz w:val="28"/>
          <w:szCs w:val="28"/>
        </w:rPr>
        <w:t>Показатели масштаба управления в зависимости от сложности труда образовательными учреждениями Шуйского муниципального района</w:t>
      </w:r>
    </w:p>
    <w:p w:rsidR="008A7D3B" w:rsidRDefault="008A7D3B" w:rsidP="00CF79A3">
      <w:pPr>
        <w:suppressAutoHyphens/>
        <w:autoSpaceDE w:val="0"/>
        <w:jc w:val="center"/>
        <w:rPr>
          <w:b/>
          <w:sz w:val="28"/>
          <w:szCs w:val="28"/>
        </w:rPr>
      </w:pPr>
    </w:p>
    <w:tbl>
      <w:tblPr>
        <w:tblW w:w="9498" w:type="dxa"/>
        <w:tblInd w:w="-34" w:type="dxa"/>
        <w:tblLook w:val="00A0"/>
      </w:tblPr>
      <w:tblGrid>
        <w:gridCol w:w="709"/>
        <w:gridCol w:w="4445"/>
        <w:gridCol w:w="2426"/>
        <w:gridCol w:w="1918"/>
      </w:tblGrid>
      <w:tr w:rsidR="008A7D3B" w:rsidRPr="00D334DE" w:rsidTr="00870DFF">
        <w:trPr>
          <w:trHeight w:val="588"/>
        </w:trPr>
        <w:tc>
          <w:tcPr>
            <w:tcW w:w="709" w:type="dxa"/>
            <w:tcBorders>
              <w:top w:val="single" w:sz="4" w:space="0" w:color="auto"/>
              <w:left w:val="single" w:sz="4" w:space="0" w:color="auto"/>
              <w:bottom w:val="single" w:sz="4" w:space="0" w:color="auto"/>
              <w:right w:val="single" w:sz="4" w:space="0" w:color="auto"/>
            </w:tcBorders>
          </w:tcPr>
          <w:p w:rsidR="008A7D3B" w:rsidRPr="008B62C5" w:rsidRDefault="008A7D3B" w:rsidP="00870DFF">
            <w:pPr>
              <w:rPr>
                <w:bCs/>
                <w:sz w:val="28"/>
                <w:szCs w:val="28"/>
              </w:rPr>
            </w:pPr>
            <w:r w:rsidRPr="008B62C5">
              <w:rPr>
                <w:bCs/>
                <w:sz w:val="28"/>
                <w:szCs w:val="28"/>
              </w:rPr>
              <w:t>№</w:t>
            </w:r>
          </w:p>
        </w:tc>
        <w:tc>
          <w:tcPr>
            <w:tcW w:w="4445" w:type="dxa"/>
            <w:tcBorders>
              <w:top w:val="single" w:sz="4" w:space="0" w:color="auto"/>
              <w:left w:val="nil"/>
              <w:bottom w:val="single" w:sz="4" w:space="0" w:color="auto"/>
              <w:right w:val="single" w:sz="4" w:space="0" w:color="auto"/>
            </w:tcBorders>
          </w:tcPr>
          <w:p w:rsidR="008A7D3B" w:rsidRPr="008B62C5" w:rsidRDefault="008A7D3B" w:rsidP="00870DFF">
            <w:pPr>
              <w:jc w:val="center"/>
              <w:rPr>
                <w:bCs/>
                <w:sz w:val="28"/>
                <w:szCs w:val="28"/>
              </w:rPr>
            </w:pPr>
            <w:r w:rsidRPr="008B62C5">
              <w:rPr>
                <w:bCs/>
                <w:sz w:val="28"/>
                <w:szCs w:val="28"/>
              </w:rPr>
              <w:t>Критерии</w:t>
            </w:r>
          </w:p>
        </w:tc>
        <w:tc>
          <w:tcPr>
            <w:tcW w:w="2426" w:type="dxa"/>
            <w:tcBorders>
              <w:top w:val="single" w:sz="4" w:space="0" w:color="auto"/>
              <w:left w:val="nil"/>
              <w:bottom w:val="single" w:sz="4" w:space="0" w:color="auto"/>
              <w:right w:val="single" w:sz="4" w:space="0" w:color="auto"/>
            </w:tcBorders>
          </w:tcPr>
          <w:p w:rsidR="008A7D3B" w:rsidRPr="008B62C5" w:rsidRDefault="008A7D3B" w:rsidP="00870DFF">
            <w:pPr>
              <w:jc w:val="center"/>
              <w:rPr>
                <w:bCs/>
                <w:sz w:val="28"/>
                <w:szCs w:val="28"/>
              </w:rPr>
            </w:pPr>
            <w:r w:rsidRPr="008B62C5">
              <w:rPr>
                <w:bCs/>
                <w:sz w:val="28"/>
                <w:szCs w:val="28"/>
              </w:rPr>
              <w:t>Условия расчета</w:t>
            </w:r>
          </w:p>
        </w:tc>
        <w:tc>
          <w:tcPr>
            <w:tcW w:w="1918" w:type="dxa"/>
            <w:tcBorders>
              <w:top w:val="single" w:sz="4" w:space="0" w:color="auto"/>
              <w:left w:val="nil"/>
              <w:bottom w:val="single" w:sz="4" w:space="0" w:color="auto"/>
              <w:right w:val="single" w:sz="4" w:space="0" w:color="auto"/>
            </w:tcBorders>
          </w:tcPr>
          <w:p w:rsidR="008A7D3B" w:rsidRPr="008B62C5" w:rsidRDefault="008A7D3B" w:rsidP="00870DFF">
            <w:pPr>
              <w:jc w:val="center"/>
              <w:rPr>
                <w:bCs/>
                <w:sz w:val="28"/>
                <w:szCs w:val="28"/>
              </w:rPr>
            </w:pPr>
            <w:r w:rsidRPr="008B62C5">
              <w:rPr>
                <w:sz w:val="28"/>
                <w:szCs w:val="28"/>
              </w:rPr>
              <w:t xml:space="preserve">Количество </w:t>
            </w:r>
            <w:r w:rsidRPr="008B62C5">
              <w:rPr>
                <w:sz w:val="28"/>
                <w:szCs w:val="28"/>
              </w:rPr>
              <w:br/>
              <w:t>баллов</w:t>
            </w:r>
          </w:p>
        </w:tc>
      </w:tr>
      <w:tr w:rsidR="008A7D3B" w:rsidRPr="00D334DE" w:rsidTr="00870DFF">
        <w:trPr>
          <w:trHeight w:val="813"/>
        </w:trPr>
        <w:tc>
          <w:tcPr>
            <w:tcW w:w="709" w:type="dxa"/>
            <w:tcBorders>
              <w:top w:val="nil"/>
              <w:left w:val="single" w:sz="4" w:space="0" w:color="auto"/>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1</w:t>
            </w:r>
          </w:p>
        </w:tc>
        <w:tc>
          <w:tcPr>
            <w:tcW w:w="4445"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Количество обучающихся  (воспитанников)</w:t>
            </w:r>
          </w:p>
        </w:tc>
        <w:tc>
          <w:tcPr>
            <w:tcW w:w="2426" w:type="dxa"/>
            <w:tcBorders>
              <w:top w:val="nil"/>
              <w:left w:val="nil"/>
              <w:bottom w:val="single" w:sz="4" w:space="0" w:color="auto"/>
              <w:right w:val="single" w:sz="4" w:space="0" w:color="auto"/>
            </w:tcBorders>
          </w:tcPr>
          <w:p w:rsidR="008A7D3B" w:rsidRPr="00D334DE" w:rsidRDefault="008A7D3B" w:rsidP="00870DFF">
            <w:pPr>
              <w:ind w:left="137" w:hanging="137"/>
              <w:rPr>
                <w:sz w:val="28"/>
                <w:szCs w:val="28"/>
              </w:rPr>
            </w:pPr>
            <w:r w:rsidRPr="00D334DE">
              <w:rPr>
                <w:sz w:val="28"/>
                <w:szCs w:val="28"/>
              </w:rPr>
              <w:t xml:space="preserve">За каждого обучающегося (воспитанника) </w:t>
            </w: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0,3</w:t>
            </w:r>
          </w:p>
        </w:tc>
      </w:tr>
      <w:tr w:rsidR="008A7D3B" w:rsidRPr="00D334DE" w:rsidTr="00870DFF">
        <w:trPr>
          <w:trHeight w:val="276"/>
        </w:trPr>
        <w:tc>
          <w:tcPr>
            <w:tcW w:w="709" w:type="dxa"/>
            <w:tcBorders>
              <w:top w:val="nil"/>
              <w:left w:val="single" w:sz="4" w:space="0" w:color="auto"/>
              <w:bottom w:val="nil"/>
              <w:right w:val="single" w:sz="4" w:space="0" w:color="auto"/>
            </w:tcBorders>
          </w:tcPr>
          <w:p w:rsidR="008A7D3B" w:rsidRPr="00D334DE" w:rsidRDefault="008A7D3B" w:rsidP="00870DFF">
            <w:pPr>
              <w:jc w:val="right"/>
              <w:rPr>
                <w:sz w:val="28"/>
                <w:szCs w:val="28"/>
              </w:rPr>
            </w:pPr>
            <w:r w:rsidRPr="00D334DE">
              <w:rPr>
                <w:sz w:val="28"/>
                <w:szCs w:val="28"/>
              </w:rPr>
              <w:t>2</w:t>
            </w:r>
          </w:p>
        </w:tc>
        <w:tc>
          <w:tcPr>
            <w:tcW w:w="4445"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Количество работников</w:t>
            </w:r>
          </w:p>
        </w:tc>
        <w:tc>
          <w:tcPr>
            <w:tcW w:w="2426"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 xml:space="preserve">за каждого </w:t>
            </w: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1</w:t>
            </w:r>
          </w:p>
        </w:tc>
      </w:tr>
      <w:tr w:rsidR="008A7D3B" w:rsidRPr="00D334DE" w:rsidTr="00870DFF">
        <w:trPr>
          <w:trHeight w:val="276"/>
        </w:trPr>
        <w:tc>
          <w:tcPr>
            <w:tcW w:w="709" w:type="dxa"/>
            <w:tcBorders>
              <w:top w:val="nil"/>
              <w:left w:val="single" w:sz="4" w:space="0" w:color="auto"/>
              <w:bottom w:val="nil"/>
              <w:right w:val="single" w:sz="4" w:space="0" w:color="auto"/>
            </w:tcBorders>
          </w:tcPr>
          <w:p w:rsidR="008A7D3B" w:rsidRPr="00D334DE" w:rsidRDefault="008A7D3B" w:rsidP="00870DFF">
            <w:pPr>
              <w:rPr>
                <w:sz w:val="28"/>
                <w:szCs w:val="28"/>
              </w:rPr>
            </w:pPr>
            <w:r w:rsidRPr="00D334DE">
              <w:rPr>
                <w:sz w:val="28"/>
                <w:szCs w:val="28"/>
              </w:rPr>
              <w:t> </w:t>
            </w:r>
          </w:p>
        </w:tc>
        <w:tc>
          <w:tcPr>
            <w:tcW w:w="4445" w:type="dxa"/>
            <w:tcBorders>
              <w:top w:val="nil"/>
              <w:left w:val="nil"/>
              <w:bottom w:val="single" w:sz="4" w:space="0" w:color="auto"/>
              <w:right w:val="single" w:sz="4" w:space="0" w:color="auto"/>
            </w:tcBorders>
          </w:tcPr>
          <w:p w:rsidR="008A7D3B" w:rsidRPr="00D334DE" w:rsidRDefault="008A7D3B" w:rsidP="00870DFF">
            <w:pPr>
              <w:ind w:firstLineChars="100" w:firstLine="280"/>
              <w:rPr>
                <w:sz w:val="28"/>
                <w:szCs w:val="28"/>
              </w:rPr>
            </w:pPr>
            <w:r w:rsidRPr="00D334DE">
              <w:rPr>
                <w:sz w:val="28"/>
                <w:szCs w:val="28"/>
              </w:rPr>
              <w:t>с I квалификационной категорией</w:t>
            </w:r>
          </w:p>
        </w:tc>
        <w:tc>
          <w:tcPr>
            <w:tcW w:w="2426"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 xml:space="preserve">за каждого </w:t>
            </w: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0,5</w:t>
            </w:r>
          </w:p>
        </w:tc>
      </w:tr>
      <w:tr w:rsidR="008A7D3B" w:rsidRPr="00D334DE" w:rsidTr="00870DFF">
        <w:trPr>
          <w:trHeight w:val="276"/>
        </w:trPr>
        <w:tc>
          <w:tcPr>
            <w:tcW w:w="709" w:type="dxa"/>
            <w:tcBorders>
              <w:top w:val="nil"/>
              <w:left w:val="single" w:sz="4" w:space="0" w:color="auto"/>
              <w:bottom w:val="single" w:sz="4" w:space="0" w:color="auto"/>
              <w:right w:val="single" w:sz="4" w:space="0" w:color="auto"/>
            </w:tcBorders>
          </w:tcPr>
          <w:p w:rsidR="008A7D3B" w:rsidRPr="00D334DE" w:rsidRDefault="008A7D3B" w:rsidP="00870DFF">
            <w:pPr>
              <w:rPr>
                <w:sz w:val="28"/>
                <w:szCs w:val="28"/>
              </w:rPr>
            </w:pPr>
            <w:r w:rsidRPr="00D334DE">
              <w:rPr>
                <w:sz w:val="28"/>
                <w:szCs w:val="28"/>
              </w:rPr>
              <w:t> </w:t>
            </w:r>
          </w:p>
        </w:tc>
        <w:tc>
          <w:tcPr>
            <w:tcW w:w="4445" w:type="dxa"/>
            <w:tcBorders>
              <w:top w:val="nil"/>
              <w:left w:val="nil"/>
              <w:bottom w:val="single" w:sz="4" w:space="0" w:color="auto"/>
              <w:right w:val="single" w:sz="4" w:space="0" w:color="auto"/>
            </w:tcBorders>
          </w:tcPr>
          <w:p w:rsidR="008A7D3B" w:rsidRPr="00D334DE" w:rsidRDefault="008A7D3B" w:rsidP="00870DFF">
            <w:pPr>
              <w:ind w:firstLineChars="100" w:firstLine="280"/>
              <w:rPr>
                <w:sz w:val="28"/>
                <w:szCs w:val="28"/>
              </w:rPr>
            </w:pPr>
            <w:r w:rsidRPr="00D334DE">
              <w:rPr>
                <w:sz w:val="28"/>
                <w:szCs w:val="28"/>
              </w:rPr>
              <w:t>с высшей квалификационной категорией</w:t>
            </w:r>
          </w:p>
        </w:tc>
        <w:tc>
          <w:tcPr>
            <w:tcW w:w="2426"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 xml:space="preserve">за каждого </w:t>
            </w: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1</w:t>
            </w:r>
          </w:p>
        </w:tc>
      </w:tr>
      <w:tr w:rsidR="008A7D3B" w:rsidRPr="00D334DE" w:rsidTr="00870DFF">
        <w:trPr>
          <w:trHeight w:val="384"/>
        </w:trPr>
        <w:tc>
          <w:tcPr>
            <w:tcW w:w="709" w:type="dxa"/>
            <w:tcBorders>
              <w:top w:val="nil"/>
              <w:left w:val="single" w:sz="4" w:space="0" w:color="auto"/>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3</w:t>
            </w:r>
          </w:p>
        </w:tc>
        <w:tc>
          <w:tcPr>
            <w:tcW w:w="4445"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Наличие дошкольной группы в ОУ</w:t>
            </w:r>
          </w:p>
        </w:tc>
        <w:tc>
          <w:tcPr>
            <w:tcW w:w="2426"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 xml:space="preserve">за каждую </w:t>
            </w: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15</w:t>
            </w:r>
          </w:p>
        </w:tc>
      </w:tr>
      <w:tr w:rsidR="008A7D3B" w:rsidRPr="00D334DE" w:rsidTr="00870DFF">
        <w:trPr>
          <w:trHeight w:val="516"/>
        </w:trPr>
        <w:tc>
          <w:tcPr>
            <w:tcW w:w="709" w:type="dxa"/>
            <w:tcBorders>
              <w:top w:val="nil"/>
              <w:left w:val="single" w:sz="4" w:space="0" w:color="auto"/>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4</w:t>
            </w:r>
          </w:p>
        </w:tc>
        <w:tc>
          <w:tcPr>
            <w:tcW w:w="4445"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 xml:space="preserve">Наличие группы кратковременного пребывания,  логопедического кабинета, музыкальный зал </w:t>
            </w:r>
          </w:p>
        </w:tc>
        <w:tc>
          <w:tcPr>
            <w:tcW w:w="2426"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 xml:space="preserve">за каждую </w:t>
            </w: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10</w:t>
            </w:r>
          </w:p>
        </w:tc>
      </w:tr>
      <w:tr w:rsidR="008A7D3B" w:rsidRPr="00D334DE" w:rsidTr="00870DFF">
        <w:trPr>
          <w:trHeight w:val="840"/>
        </w:trPr>
        <w:tc>
          <w:tcPr>
            <w:tcW w:w="709" w:type="dxa"/>
            <w:tcBorders>
              <w:top w:val="nil"/>
              <w:left w:val="single" w:sz="4" w:space="0" w:color="auto"/>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5</w:t>
            </w:r>
          </w:p>
        </w:tc>
        <w:tc>
          <w:tcPr>
            <w:tcW w:w="4445"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Наличие при ОУ удаленных, отдельно стоящих зданий (филиалов)  с количеством обучающихся</w:t>
            </w:r>
          </w:p>
        </w:tc>
        <w:tc>
          <w:tcPr>
            <w:tcW w:w="2426"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 xml:space="preserve">За каждые 100  чел. </w:t>
            </w:r>
          </w:p>
          <w:p w:rsidR="008A7D3B" w:rsidRPr="00D334DE" w:rsidRDefault="008A7D3B" w:rsidP="00870DFF">
            <w:pPr>
              <w:rPr>
                <w:sz w:val="28"/>
                <w:szCs w:val="28"/>
              </w:rPr>
            </w:pPr>
            <w:r w:rsidRPr="00D334DE">
              <w:rPr>
                <w:sz w:val="28"/>
                <w:szCs w:val="28"/>
              </w:rPr>
              <w:t>от 100 до 200  чел. свыше 200 чел.</w:t>
            </w: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20</w:t>
            </w:r>
          </w:p>
          <w:p w:rsidR="008A7D3B" w:rsidRPr="00D334DE" w:rsidRDefault="008A7D3B" w:rsidP="00870DFF">
            <w:pPr>
              <w:jc w:val="center"/>
              <w:rPr>
                <w:sz w:val="28"/>
                <w:szCs w:val="28"/>
              </w:rPr>
            </w:pPr>
            <w:r w:rsidRPr="00D334DE">
              <w:rPr>
                <w:sz w:val="28"/>
                <w:szCs w:val="28"/>
              </w:rPr>
              <w:t>30</w:t>
            </w:r>
          </w:p>
          <w:p w:rsidR="008A7D3B" w:rsidRPr="00D334DE" w:rsidRDefault="008A7D3B" w:rsidP="00870DFF">
            <w:pPr>
              <w:jc w:val="center"/>
              <w:rPr>
                <w:sz w:val="28"/>
                <w:szCs w:val="28"/>
              </w:rPr>
            </w:pPr>
            <w:r w:rsidRPr="00D334DE">
              <w:rPr>
                <w:sz w:val="28"/>
                <w:szCs w:val="28"/>
              </w:rPr>
              <w:t>50</w:t>
            </w:r>
          </w:p>
        </w:tc>
      </w:tr>
      <w:tr w:rsidR="008A7D3B" w:rsidRPr="00D334DE" w:rsidTr="00870DFF">
        <w:trPr>
          <w:trHeight w:val="576"/>
        </w:trPr>
        <w:tc>
          <w:tcPr>
            <w:tcW w:w="709" w:type="dxa"/>
            <w:tcBorders>
              <w:top w:val="nil"/>
              <w:left w:val="single" w:sz="4" w:space="0" w:color="auto"/>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6</w:t>
            </w:r>
          </w:p>
        </w:tc>
        <w:tc>
          <w:tcPr>
            <w:tcW w:w="4445"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Наличие оборудованного компьютерного класса (в соотв. с требованиями СанПиН)</w:t>
            </w:r>
          </w:p>
        </w:tc>
        <w:tc>
          <w:tcPr>
            <w:tcW w:w="2426"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 xml:space="preserve">за каждый </w:t>
            </w: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10</w:t>
            </w:r>
          </w:p>
        </w:tc>
      </w:tr>
      <w:tr w:rsidR="008A7D3B" w:rsidRPr="00D334DE" w:rsidTr="00870DFF">
        <w:trPr>
          <w:trHeight w:val="276"/>
        </w:trPr>
        <w:tc>
          <w:tcPr>
            <w:tcW w:w="709" w:type="dxa"/>
            <w:tcBorders>
              <w:top w:val="nil"/>
              <w:left w:val="single" w:sz="4" w:space="0" w:color="auto"/>
              <w:bottom w:val="nil"/>
              <w:right w:val="single" w:sz="4" w:space="0" w:color="auto"/>
            </w:tcBorders>
          </w:tcPr>
          <w:p w:rsidR="008A7D3B" w:rsidRPr="00D334DE" w:rsidRDefault="008A7D3B" w:rsidP="00870DFF">
            <w:pPr>
              <w:jc w:val="right"/>
              <w:rPr>
                <w:sz w:val="28"/>
                <w:szCs w:val="28"/>
              </w:rPr>
            </w:pPr>
            <w:r w:rsidRPr="00D334DE">
              <w:rPr>
                <w:sz w:val="28"/>
                <w:szCs w:val="28"/>
              </w:rPr>
              <w:t>7</w:t>
            </w:r>
          </w:p>
        </w:tc>
        <w:tc>
          <w:tcPr>
            <w:tcW w:w="4445"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Наличие спортивных сооружений:</w:t>
            </w:r>
          </w:p>
        </w:tc>
        <w:tc>
          <w:tcPr>
            <w:tcW w:w="2426"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 xml:space="preserve">за каждый вид  </w:t>
            </w: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до 10</w:t>
            </w:r>
          </w:p>
        </w:tc>
      </w:tr>
      <w:tr w:rsidR="008A7D3B" w:rsidRPr="00D334DE" w:rsidTr="00870DFF">
        <w:trPr>
          <w:trHeight w:val="276"/>
        </w:trPr>
        <w:tc>
          <w:tcPr>
            <w:tcW w:w="709" w:type="dxa"/>
            <w:tcBorders>
              <w:top w:val="nil"/>
              <w:left w:val="single" w:sz="4" w:space="0" w:color="auto"/>
              <w:bottom w:val="nil"/>
              <w:right w:val="single" w:sz="4" w:space="0" w:color="auto"/>
            </w:tcBorders>
          </w:tcPr>
          <w:p w:rsidR="008A7D3B" w:rsidRPr="00D334DE" w:rsidRDefault="008A7D3B" w:rsidP="00870DFF">
            <w:pPr>
              <w:rPr>
                <w:sz w:val="28"/>
                <w:szCs w:val="28"/>
              </w:rPr>
            </w:pPr>
            <w:r w:rsidRPr="00D334DE">
              <w:rPr>
                <w:sz w:val="28"/>
                <w:szCs w:val="28"/>
              </w:rPr>
              <w:t> </w:t>
            </w:r>
          </w:p>
        </w:tc>
        <w:tc>
          <w:tcPr>
            <w:tcW w:w="4445" w:type="dxa"/>
            <w:tcBorders>
              <w:top w:val="nil"/>
              <w:left w:val="nil"/>
              <w:bottom w:val="single" w:sz="4" w:space="0" w:color="auto"/>
              <w:right w:val="single" w:sz="4" w:space="0" w:color="auto"/>
            </w:tcBorders>
          </w:tcPr>
          <w:p w:rsidR="008A7D3B" w:rsidRPr="00D334DE" w:rsidRDefault="008A7D3B" w:rsidP="00870DFF">
            <w:pPr>
              <w:ind w:firstLineChars="100" w:firstLine="280"/>
              <w:rPr>
                <w:sz w:val="28"/>
                <w:szCs w:val="28"/>
              </w:rPr>
            </w:pPr>
            <w:r w:rsidRPr="00D334DE">
              <w:rPr>
                <w:sz w:val="28"/>
                <w:szCs w:val="28"/>
              </w:rPr>
              <w:t>спортивный зал</w:t>
            </w:r>
          </w:p>
        </w:tc>
        <w:tc>
          <w:tcPr>
            <w:tcW w:w="2426" w:type="dxa"/>
            <w:tcBorders>
              <w:top w:val="nil"/>
              <w:left w:val="nil"/>
              <w:bottom w:val="single" w:sz="4" w:space="0" w:color="auto"/>
              <w:right w:val="single" w:sz="4" w:space="0" w:color="auto"/>
            </w:tcBorders>
          </w:tcPr>
          <w:p w:rsidR="008A7D3B" w:rsidRPr="00D334DE" w:rsidRDefault="008A7D3B" w:rsidP="00870DFF">
            <w:pPr>
              <w:ind w:firstLineChars="400" w:firstLine="1120"/>
              <w:rPr>
                <w:sz w:val="28"/>
                <w:szCs w:val="28"/>
              </w:rPr>
            </w:pPr>
            <w:r w:rsidRPr="00D334DE">
              <w:rPr>
                <w:sz w:val="28"/>
                <w:szCs w:val="28"/>
              </w:rPr>
              <w:t> </w:t>
            </w: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p>
        </w:tc>
      </w:tr>
      <w:tr w:rsidR="008A7D3B" w:rsidRPr="00D334DE" w:rsidTr="00870DFF">
        <w:trPr>
          <w:trHeight w:val="276"/>
        </w:trPr>
        <w:tc>
          <w:tcPr>
            <w:tcW w:w="709" w:type="dxa"/>
            <w:tcBorders>
              <w:top w:val="nil"/>
              <w:left w:val="single" w:sz="4" w:space="0" w:color="auto"/>
              <w:bottom w:val="nil"/>
              <w:right w:val="single" w:sz="4" w:space="0" w:color="auto"/>
            </w:tcBorders>
          </w:tcPr>
          <w:p w:rsidR="008A7D3B" w:rsidRPr="00D334DE" w:rsidRDefault="008A7D3B" w:rsidP="00870DFF">
            <w:pPr>
              <w:rPr>
                <w:sz w:val="28"/>
                <w:szCs w:val="28"/>
              </w:rPr>
            </w:pPr>
            <w:r w:rsidRPr="00D334DE">
              <w:rPr>
                <w:sz w:val="28"/>
                <w:szCs w:val="28"/>
              </w:rPr>
              <w:t> </w:t>
            </w:r>
          </w:p>
        </w:tc>
        <w:tc>
          <w:tcPr>
            <w:tcW w:w="4445" w:type="dxa"/>
            <w:tcBorders>
              <w:top w:val="nil"/>
              <w:left w:val="nil"/>
              <w:bottom w:val="single" w:sz="4" w:space="0" w:color="auto"/>
              <w:right w:val="single" w:sz="4" w:space="0" w:color="auto"/>
            </w:tcBorders>
          </w:tcPr>
          <w:p w:rsidR="008A7D3B" w:rsidRPr="00D334DE" w:rsidRDefault="008A7D3B" w:rsidP="00870DFF">
            <w:pPr>
              <w:ind w:firstLineChars="100" w:firstLine="280"/>
              <w:rPr>
                <w:sz w:val="28"/>
                <w:szCs w:val="28"/>
              </w:rPr>
            </w:pPr>
            <w:r w:rsidRPr="00D334DE">
              <w:rPr>
                <w:sz w:val="28"/>
                <w:szCs w:val="28"/>
              </w:rPr>
              <w:t xml:space="preserve">тренажёрный зал </w:t>
            </w:r>
          </w:p>
        </w:tc>
        <w:tc>
          <w:tcPr>
            <w:tcW w:w="2426" w:type="dxa"/>
            <w:tcBorders>
              <w:top w:val="nil"/>
              <w:left w:val="nil"/>
              <w:bottom w:val="single" w:sz="4" w:space="0" w:color="auto"/>
              <w:right w:val="single" w:sz="4" w:space="0" w:color="auto"/>
            </w:tcBorders>
          </w:tcPr>
          <w:p w:rsidR="008A7D3B" w:rsidRPr="00D334DE" w:rsidRDefault="008A7D3B" w:rsidP="00870DFF">
            <w:pPr>
              <w:ind w:firstLineChars="400" w:firstLine="1120"/>
              <w:rPr>
                <w:sz w:val="28"/>
                <w:szCs w:val="28"/>
              </w:rPr>
            </w:pPr>
            <w:r w:rsidRPr="00D334DE">
              <w:rPr>
                <w:sz w:val="28"/>
                <w:szCs w:val="28"/>
              </w:rPr>
              <w:t> </w:t>
            </w: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p>
        </w:tc>
      </w:tr>
      <w:tr w:rsidR="008A7D3B" w:rsidRPr="00D334DE" w:rsidTr="00870DFF">
        <w:trPr>
          <w:trHeight w:val="276"/>
        </w:trPr>
        <w:tc>
          <w:tcPr>
            <w:tcW w:w="709" w:type="dxa"/>
            <w:tcBorders>
              <w:top w:val="nil"/>
              <w:left w:val="single" w:sz="4" w:space="0" w:color="auto"/>
              <w:bottom w:val="nil"/>
              <w:right w:val="single" w:sz="4" w:space="0" w:color="auto"/>
            </w:tcBorders>
          </w:tcPr>
          <w:p w:rsidR="008A7D3B" w:rsidRPr="00D334DE" w:rsidRDefault="008A7D3B" w:rsidP="00870DFF">
            <w:pPr>
              <w:rPr>
                <w:sz w:val="28"/>
                <w:szCs w:val="28"/>
              </w:rPr>
            </w:pPr>
            <w:r w:rsidRPr="00D334DE">
              <w:rPr>
                <w:sz w:val="28"/>
                <w:szCs w:val="28"/>
              </w:rPr>
              <w:t> </w:t>
            </w:r>
          </w:p>
        </w:tc>
        <w:tc>
          <w:tcPr>
            <w:tcW w:w="4445" w:type="dxa"/>
            <w:tcBorders>
              <w:top w:val="nil"/>
              <w:left w:val="nil"/>
              <w:bottom w:val="single" w:sz="4" w:space="0" w:color="auto"/>
              <w:right w:val="single" w:sz="4" w:space="0" w:color="auto"/>
            </w:tcBorders>
          </w:tcPr>
          <w:p w:rsidR="008A7D3B" w:rsidRPr="00D334DE" w:rsidRDefault="008A7D3B" w:rsidP="00870DFF">
            <w:pPr>
              <w:ind w:firstLineChars="100" w:firstLine="280"/>
              <w:rPr>
                <w:sz w:val="28"/>
                <w:szCs w:val="28"/>
              </w:rPr>
            </w:pPr>
            <w:r w:rsidRPr="00D334DE">
              <w:rPr>
                <w:sz w:val="28"/>
                <w:szCs w:val="28"/>
              </w:rPr>
              <w:t xml:space="preserve">спортивная площадка  </w:t>
            </w:r>
          </w:p>
        </w:tc>
        <w:tc>
          <w:tcPr>
            <w:tcW w:w="2426" w:type="dxa"/>
            <w:tcBorders>
              <w:top w:val="nil"/>
              <w:left w:val="nil"/>
              <w:bottom w:val="single" w:sz="4" w:space="0" w:color="auto"/>
              <w:right w:val="single" w:sz="4" w:space="0" w:color="auto"/>
            </w:tcBorders>
          </w:tcPr>
          <w:p w:rsidR="008A7D3B" w:rsidRPr="00D334DE" w:rsidRDefault="008A7D3B" w:rsidP="00870DFF">
            <w:pPr>
              <w:ind w:firstLineChars="400" w:firstLine="1120"/>
              <w:rPr>
                <w:sz w:val="28"/>
                <w:szCs w:val="28"/>
              </w:rPr>
            </w:pPr>
            <w:r w:rsidRPr="00D334DE">
              <w:rPr>
                <w:sz w:val="28"/>
                <w:szCs w:val="28"/>
              </w:rPr>
              <w:t> </w:t>
            </w: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p>
        </w:tc>
      </w:tr>
      <w:tr w:rsidR="008A7D3B" w:rsidRPr="00D334DE" w:rsidTr="00870DFF">
        <w:trPr>
          <w:trHeight w:val="276"/>
        </w:trPr>
        <w:tc>
          <w:tcPr>
            <w:tcW w:w="709" w:type="dxa"/>
            <w:tcBorders>
              <w:top w:val="nil"/>
              <w:left w:val="single" w:sz="4" w:space="0" w:color="auto"/>
              <w:bottom w:val="nil"/>
              <w:right w:val="single" w:sz="4" w:space="0" w:color="auto"/>
            </w:tcBorders>
          </w:tcPr>
          <w:p w:rsidR="008A7D3B" w:rsidRPr="00D334DE" w:rsidRDefault="008A7D3B" w:rsidP="00870DFF">
            <w:pPr>
              <w:rPr>
                <w:sz w:val="28"/>
                <w:szCs w:val="28"/>
              </w:rPr>
            </w:pPr>
            <w:r w:rsidRPr="00D334DE">
              <w:rPr>
                <w:sz w:val="28"/>
                <w:szCs w:val="28"/>
              </w:rPr>
              <w:t> </w:t>
            </w:r>
          </w:p>
        </w:tc>
        <w:tc>
          <w:tcPr>
            <w:tcW w:w="4445" w:type="dxa"/>
            <w:tcBorders>
              <w:top w:val="nil"/>
              <w:left w:val="nil"/>
              <w:bottom w:val="single" w:sz="4" w:space="0" w:color="auto"/>
              <w:right w:val="single" w:sz="4" w:space="0" w:color="auto"/>
            </w:tcBorders>
          </w:tcPr>
          <w:p w:rsidR="008A7D3B" w:rsidRPr="00D334DE" w:rsidRDefault="008A7D3B" w:rsidP="00870DFF">
            <w:pPr>
              <w:ind w:firstLineChars="100" w:firstLine="280"/>
              <w:rPr>
                <w:sz w:val="28"/>
                <w:szCs w:val="28"/>
              </w:rPr>
            </w:pPr>
            <w:r w:rsidRPr="00D334DE">
              <w:rPr>
                <w:sz w:val="28"/>
                <w:szCs w:val="28"/>
              </w:rPr>
              <w:t xml:space="preserve">тир </w:t>
            </w:r>
          </w:p>
        </w:tc>
        <w:tc>
          <w:tcPr>
            <w:tcW w:w="2426" w:type="dxa"/>
            <w:tcBorders>
              <w:top w:val="nil"/>
              <w:left w:val="nil"/>
              <w:bottom w:val="single" w:sz="4" w:space="0" w:color="auto"/>
              <w:right w:val="single" w:sz="4" w:space="0" w:color="auto"/>
            </w:tcBorders>
          </w:tcPr>
          <w:p w:rsidR="008A7D3B" w:rsidRPr="00D334DE" w:rsidRDefault="008A7D3B" w:rsidP="00870DFF">
            <w:pPr>
              <w:ind w:firstLineChars="400" w:firstLine="1120"/>
              <w:rPr>
                <w:sz w:val="28"/>
                <w:szCs w:val="28"/>
              </w:rPr>
            </w:pPr>
            <w:r w:rsidRPr="00D334DE">
              <w:rPr>
                <w:sz w:val="28"/>
                <w:szCs w:val="28"/>
              </w:rPr>
              <w:t> </w:t>
            </w: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p>
        </w:tc>
      </w:tr>
      <w:tr w:rsidR="008A7D3B" w:rsidRPr="00D334DE" w:rsidTr="00870DFF">
        <w:trPr>
          <w:trHeight w:val="276"/>
        </w:trPr>
        <w:tc>
          <w:tcPr>
            <w:tcW w:w="709" w:type="dxa"/>
            <w:tcBorders>
              <w:top w:val="nil"/>
              <w:left w:val="single" w:sz="4" w:space="0" w:color="auto"/>
              <w:bottom w:val="nil"/>
              <w:right w:val="single" w:sz="4" w:space="0" w:color="auto"/>
            </w:tcBorders>
          </w:tcPr>
          <w:p w:rsidR="008A7D3B" w:rsidRPr="00D334DE" w:rsidRDefault="008A7D3B" w:rsidP="00870DFF">
            <w:pPr>
              <w:rPr>
                <w:sz w:val="28"/>
                <w:szCs w:val="28"/>
              </w:rPr>
            </w:pPr>
            <w:r w:rsidRPr="00D334DE">
              <w:rPr>
                <w:sz w:val="28"/>
                <w:szCs w:val="28"/>
              </w:rPr>
              <w:t> </w:t>
            </w:r>
          </w:p>
        </w:tc>
        <w:tc>
          <w:tcPr>
            <w:tcW w:w="4445" w:type="dxa"/>
            <w:tcBorders>
              <w:top w:val="nil"/>
              <w:left w:val="nil"/>
              <w:bottom w:val="single" w:sz="4" w:space="0" w:color="auto"/>
              <w:right w:val="single" w:sz="4" w:space="0" w:color="auto"/>
            </w:tcBorders>
          </w:tcPr>
          <w:p w:rsidR="008A7D3B" w:rsidRPr="00D334DE" w:rsidRDefault="008A7D3B" w:rsidP="00870DFF">
            <w:pPr>
              <w:ind w:firstLineChars="100" w:firstLine="280"/>
              <w:rPr>
                <w:sz w:val="28"/>
                <w:szCs w:val="28"/>
              </w:rPr>
            </w:pPr>
            <w:r w:rsidRPr="00D334DE">
              <w:rPr>
                <w:sz w:val="28"/>
                <w:szCs w:val="28"/>
              </w:rPr>
              <w:t>полоса препятствий</w:t>
            </w:r>
          </w:p>
        </w:tc>
        <w:tc>
          <w:tcPr>
            <w:tcW w:w="2426" w:type="dxa"/>
            <w:tcBorders>
              <w:top w:val="nil"/>
              <w:left w:val="nil"/>
              <w:bottom w:val="single" w:sz="4" w:space="0" w:color="auto"/>
              <w:right w:val="single" w:sz="4" w:space="0" w:color="auto"/>
            </w:tcBorders>
          </w:tcPr>
          <w:p w:rsidR="008A7D3B" w:rsidRPr="00D334DE" w:rsidRDefault="008A7D3B" w:rsidP="00870DFF">
            <w:pPr>
              <w:ind w:firstLineChars="400" w:firstLine="1120"/>
              <w:rPr>
                <w:sz w:val="28"/>
                <w:szCs w:val="28"/>
              </w:rPr>
            </w:pPr>
            <w:r w:rsidRPr="00D334DE">
              <w:rPr>
                <w:sz w:val="28"/>
                <w:szCs w:val="28"/>
              </w:rPr>
              <w:t> </w:t>
            </w: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p>
        </w:tc>
      </w:tr>
      <w:tr w:rsidR="008A7D3B" w:rsidRPr="00D334DE" w:rsidTr="00870DFF">
        <w:trPr>
          <w:trHeight w:val="276"/>
        </w:trPr>
        <w:tc>
          <w:tcPr>
            <w:tcW w:w="709" w:type="dxa"/>
            <w:tcBorders>
              <w:top w:val="nil"/>
              <w:left w:val="single" w:sz="4" w:space="0" w:color="auto"/>
              <w:bottom w:val="nil"/>
              <w:right w:val="single" w:sz="4" w:space="0" w:color="auto"/>
            </w:tcBorders>
          </w:tcPr>
          <w:p w:rsidR="008A7D3B" w:rsidRPr="00D334DE" w:rsidRDefault="008A7D3B" w:rsidP="00870DFF">
            <w:pPr>
              <w:rPr>
                <w:sz w:val="28"/>
                <w:szCs w:val="28"/>
              </w:rPr>
            </w:pPr>
            <w:r w:rsidRPr="00D334DE">
              <w:rPr>
                <w:sz w:val="28"/>
                <w:szCs w:val="28"/>
              </w:rPr>
              <w:t> </w:t>
            </w:r>
          </w:p>
        </w:tc>
        <w:tc>
          <w:tcPr>
            <w:tcW w:w="4445" w:type="dxa"/>
            <w:tcBorders>
              <w:top w:val="nil"/>
              <w:left w:val="nil"/>
              <w:bottom w:val="single" w:sz="4" w:space="0" w:color="auto"/>
              <w:right w:val="single" w:sz="4" w:space="0" w:color="auto"/>
            </w:tcBorders>
          </w:tcPr>
          <w:p w:rsidR="008A7D3B" w:rsidRPr="00D334DE" w:rsidRDefault="008A7D3B" w:rsidP="00870DFF">
            <w:pPr>
              <w:ind w:firstLineChars="100" w:firstLine="280"/>
              <w:rPr>
                <w:sz w:val="28"/>
                <w:szCs w:val="28"/>
              </w:rPr>
            </w:pPr>
            <w:r w:rsidRPr="00D334DE">
              <w:rPr>
                <w:sz w:val="28"/>
                <w:szCs w:val="28"/>
              </w:rPr>
              <w:t>лыжная база</w:t>
            </w:r>
          </w:p>
        </w:tc>
        <w:tc>
          <w:tcPr>
            <w:tcW w:w="2426" w:type="dxa"/>
            <w:tcBorders>
              <w:top w:val="nil"/>
              <w:left w:val="nil"/>
              <w:bottom w:val="single" w:sz="4" w:space="0" w:color="auto"/>
              <w:right w:val="single" w:sz="4" w:space="0" w:color="auto"/>
            </w:tcBorders>
          </w:tcPr>
          <w:p w:rsidR="008A7D3B" w:rsidRPr="00D334DE" w:rsidRDefault="008A7D3B" w:rsidP="00870DFF">
            <w:pPr>
              <w:ind w:firstLineChars="400" w:firstLine="1120"/>
              <w:rPr>
                <w:sz w:val="28"/>
                <w:szCs w:val="28"/>
              </w:rPr>
            </w:pPr>
            <w:r w:rsidRPr="00D334DE">
              <w:rPr>
                <w:sz w:val="28"/>
                <w:szCs w:val="28"/>
              </w:rPr>
              <w:t> </w:t>
            </w: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p>
        </w:tc>
      </w:tr>
      <w:tr w:rsidR="008A7D3B" w:rsidRPr="00D334DE" w:rsidTr="00870DFF">
        <w:trPr>
          <w:trHeight w:val="264"/>
        </w:trPr>
        <w:tc>
          <w:tcPr>
            <w:tcW w:w="709" w:type="dxa"/>
            <w:tcBorders>
              <w:top w:val="nil"/>
              <w:left w:val="single" w:sz="4" w:space="0" w:color="auto"/>
              <w:bottom w:val="single" w:sz="4" w:space="0" w:color="auto"/>
              <w:right w:val="single" w:sz="4" w:space="0" w:color="auto"/>
            </w:tcBorders>
          </w:tcPr>
          <w:p w:rsidR="008A7D3B" w:rsidRPr="00D334DE" w:rsidRDefault="008A7D3B" w:rsidP="00870DFF">
            <w:pPr>
              <w:rPr>
                <w:sz w:val="28"/>
                <w:szCs w:val="28"/>
              </w:rPr>
            </w:pPr>
            <w:r w:rsidRPr="00D334DE">
              <w:rPr>
                <w:sz w:val="28"/>
                <w:szCs w:val="28"/>
              </w:rPr>
              <w:t> </w:t>
            </w:r>
          </w:p>
        </w:tc>
        <w:tc>
          <w:tcPr>
            <w:tcW w:w="4445" w:type="dxa"/>
            <w:tcBorders>
              <w:top w:val="nil"/>
              <w:left w:val="nil"/>
              <w:bottom w:val="single" w:sz="4" w:space="0" w:color="auto"/>
              <w:right w:val="single" w:sz="4" w:space="0" w:color="auto"/>
            </w:tcBorders>
          </w:tcPr>
          <w:p w:rsidR="008A7D3B" w:rsidRPr="00D334DE" w:rsidRDefault="008A7D3B" w:rsidP="00870DFF">
            <w:pPr>
              <w:ind w:firstLineChars="100" w:firstLine="280"/>
              <w:rPr>
                <w:sz w:val="28"/>
                <w:szCs w:val="28"/>
              </w:rPr>
            </w:pPr>
            <w:r w:rsidRPr="00D334DE">
              <w:rPr>
                <w:sz w:val="28"/>
                <w:szCs w:val="28"/>
              </w:rPr>
              <w:t>гимнастическая площадка</w:t>
            </w:r>
          </w:p>
        </w:tc>
        <w:tc>
          <w:tcPr>
            <w:tcW w:w="2426" w:type="dxa"/>
            <w:tcBorders>
              <w:top w:val="nil"/>
              <w:left w:val="nil"/>
              <w:bottom w:val="single" w:sz="4" w:space="0" w:color="auto"/>
              <w:right w:val="single" w:sz="4" w:space="0" w:color="auto"/>
            </w:tcBorders>
          </w:tcPr>
          <w:p w:rsidR="008A7D3B" w:rsidRPr="00D334DE" w:rsidRDefault="008A7D3B" w:rsidP="00870DFF">
            <w:pPr>
              <w:ind w:firstLineChars="400" w:firstLine="1120"/>
              <w:rPr>
                <w:sz w:val="28"/>
                <w:szCs w:val="28"/>
              </w:rPr>
            </w:pPr>
            <w:r w:rsidRPr="00D334DE">
              <w:rPr>
                <w:sz w:val="28"/>
                <w:szCs w:val="28"/>
              </w:rPr>
              <w:t> </w:t>
            </w: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p>
        </w:tc>
      </w:tr>
      <w:tr w:rsidR="008A7D3B" w:rsidRPr="00D334DE" w:rsidTr="00870DFF">
        <w:trPr>
          <w:trHeight w:val="276"/>
        </w:trPr>
        <w:tc>
          <w:tcPr>
            <w:tcW w:w="709" w:type="dxa"/>
            <w:tcBorders>
              <w:top w:val="nil"/>
              <w:left w:val="single" w:sz="4" w:space="0" w:color="auto"/>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8</w:t>
            </w:r>
          </w:p>
        </w:tc>
        <w:tc>
          <w:tcPr>
            <w:tcW w:w="4445"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Наличие медицинского кабинета</w:t>
            </w:r>
          </w:p>
        </w:tc>
        <w:tc>
          <w:tcPr>
            <w:tcW w:w="2426" w:type="dxa"/>
            <w:tcBorders>
              <w:top w:val="nil"/>
              <w:left w:val="nil"/>
              <w:bottom w:val="single" w:sz="4" w:space="0" w:color="auto"/>
              <w:right w:val="single" w:sz="4" w:space="0" w:color="auto"/>
            </w:tcBorders>
          </w:tcPr>
          <w:p w:rsidR="008A7D3B" w:rsidRPr="00D334DE" w:rsidRDefault="008A7D3B" w:rsidP="00870DFF">
            <w:pPr>
              <w:rPr>
                <w:sz w:val="28"/>
                <w:szCs w:val="28"/>
              </w:rPr>
            </w:pP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до 15</w:t>
            </w:r>
          </w:p>
        </w:tc>
      </w:tr>
      <w:tr w:rsidR="008A7D3B" w:rsidRPr="00D334DE" w:rsidTr="00870DFF">
        <w:trPr>
          <w:trHeight w:val="552"/>
        </w:trPr>
        <w:tc>
          <w:tcPr>
            <w:tcW w:w="709" w:type="dxa"/>
            <w:tcBorders>
              <w:top w:val="nil"/>
              <w:left w:val="single" w:sz="4" w:space="0" w:color="auto"/>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9</w:t>
            </w:r>
          </w:p>
        </w:tc>
        <w:tc>
          <w:tcPr>
            <w:tcW w:w="4445"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 xml:space="preserve">Наличие собственного пищеблока, оборудованного в соответствии с СанПиН </w:t>
            </w:r>
          </w:p>
        </w:tc>
        <w:tc>
          <w:tcPr>
            <w:tcW w:w="2426" w:type="dxa"/>
            <w:tcBorders>
              <w:top w:val="nil"/>
              <w:left w:val="nil"/>
              <w:bottom w:val="single" w:sz="4" w:space="0" w:color="auto"/>
              <w:right w:val="single" w:sz="4" w:space="0" w:color="auto"/>
            </w:tcBorders>
          </w:tcPr>
          <w:p w:rsidR="008A7D3B" w:rsidRPr="00D334DE" w:rsidRDefault="008A7D3B" w:rsidP="00870DFF">
            <w:pPr>
              <w:rPr>
                <w:sz w:val="28"/>
                <w:szCs w:val="28"/>
              </w:rPr>
            </w:pP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до 15</w:t>
            </w:r>
          </w:p>
        </w:tc>
      </w:tr>
      <w:tr w:rsidR="008A7D3B" w:rsidRPr="00D334DE" w:rsidTr="00870DFF">
        <w:trPr>
          <w:trHeight w:val="324"/>
        </w:trPr>
        <w:tc>
          <w:tcPr>
            <w:tcW w:w="709" w:type="dxa"/>
            <w:tcBorders>
              <w:top w:val="nil"/>
              <w:left w:val="single" w:sz="4" w:space="0" w:color="auto"/>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10</w:t>
            </w:r>
          </w:p>
        </w:tc>
        <w:tc>
          <w:tcPr>
            <w:tcW w:w="4445"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Наличие собственных прачечных</w:t>
            </w:r>
          </w:p>
        </w:tc>
        <w:tc>
          <w:tcPr>
            <w:tcW w:w="2426" w:type="dxa"/>
            <w:tcBorders>
              <w:top w:val="nil"/>
              <w:left w:val="nil"/>
              <w:bottom w:val="single" w:sz="4" w:space="0" w:color="auto"/>
              <w:right w:val="single" w:sz="4" w:space="0" w:color="auto"/>
            </w:tcBorders>
          </w:tcPr>
          <w:p w:rsidR="008A7D3B" w:rsidRPr="00D334DE" w:rsidRDefault="008A7D3B" w:rsidP="00870DFF">
            <w:pPr>
              <w:rPr>
                <w:sz w:val="28"/>
                <w:szCs w:val="28"/>
              </w:rPr>
            </w:pP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до 15</w:t>
            </w:r>
          </w:p>
        </w:tc>
      </w:tr>
      <w:tr w:rsidR="008A7D3B" w:rsidRPr="00D334DE" w:rsidTr="00870DFF">
        <w:trPr>
          <w:trHeight w:val="528"/>
        </w:trPr>
        <w:tc>
          <w:tcPr>
            <w:tcW w:w="709" w:type="dxa"/>
            <w:tcBorders>
              <w:top w:val="nil"/>
              <w:left w:val="single" w:sz="4" w:space="0" w:color="auto"/>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11</w:t>
            </w:r>
          </w:p>
        </w:tc>
        <w:tc>
          <w:tcPr>
            <w:tcW w:w="4445"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Наличие оборудованного учебно-опытного участка с зонами (детских игровых площадок)</w:t>
            </w:r>
          </w:p>
        </w:tc>
        <w:tc>
          <w:tcPr>
            <w:tcW w:w="2426" w:type="dxa"/>
            <w:tcBorders>
              <w:top w:val="nil"/>
              <w:left w:val="nil"/>
              <w:bottom w:val="single" w:sz="4" w:space="0" w:color="auto"/>
              <w:right w:val="single" w:sz="4" w:space="0" w:color="auto"/>
            </w:tcBorders>
          </w:tcPr>
          <w:p w:rsidR="008A7D3B" w:rsidRPr="00D334DE" w:rsidRDefault="008A7D3B" w:rsidP="00870DFF">
            <w:pPr>
              <w:rPr>
                <w:sz w:val="28"/>
                <w:szCs w:val="28"/>
              </w:rPr>
            </w:pP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до15</w:t>
            </w:r>
          </w:p>
        </w:tc>
      </w:tr>
      <w:tr w:rsidR="008A7D3B" w:rsidRPr="00D334DE" w:rsidTr="00870DFF">
        <w:trPr>
          <w:trHeight w:val="396"/>
        </w:trPr>
        <w:tc>
          <w:tcPr>
            <w:tcW w:w="709" w:type="dxa"/>
            <w:tcBorders>
              <w:top w:val="nil"/>
              <w:left w:val="single" w:sz="4" w:space="0" w:color="auto"/>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12</w:t>
            </w:r>
          </w:p>
        </w:tc>
        <w:tc>
          <w:tcPr>
            <w:tcW w:w="4445"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Наличие школьного музея, музейных экспозиций</w:t>
            </w:r>
          </w:p>
        </w:tc>
        <w:tc>
          <w:tcPr>
            <w:tcW w:w="2426" w:type="dxa"/>
            <w:tcBorders>
              <w:top w:val="nil"/>
              <w:left w:val="nil"/>
              <w:bottom w:val="single" w:sz="4" w:space="0" w:color="auto"/>
              <w:right w:val="single" w:sz="4" w:space="0" w:color="auto"/>
            </w:tcBorders>
          </w:tcPr>
          <w:p w:rsidR="008A7D3B" w:rsidRPr="00D334DE" w:rsidRDefault="008A7D3B" w:rsidP="00870DFF">
            <w:pPr>
              <w:rPr>
                <w:sz w:val="28"/>
                <w:szCs w:val="28"/>
              </w:rPr>
            </w:pP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до15</w:t>
            </w:r>
          </w:p>
        </w:tc>
      </w:tr>
      <w:tr w:rsidR="008A7D3B" w:rsidRPr="00D334DE" w:rsidTr="00870DFF">
        <w:trPr>
          <w:trHeight w:val="600"/>
        </w:trPr>
        <w:tc>
          <w:tcPr>
            <w:tcW w:w="709" w:type="dxa"/>
            <w:tcBorders>
              <w:top w:val="nil"/>
              <w:left w:val="single" w:sz="4" w:space="0" w:color="auto"/>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13</w:t>
            </w:r>
          </w:p>
        </w:tc>
        <w:tc>
          <w:tcPr>
            <w:tcW w:w="4445"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 xml:space="preserve">Наличие школьной котельной, очистных сооружений, и др. сооружений </w:t>
            </w:r>
          </w:p>
        </w:tc>
        <w:tc>
          <w:tcPr>
            <w:tcW w:w="2426"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 xml:space="preserve">за каждый вид  </w:t>
            </w: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до 20</w:t>
            </w:r>
          </w:p>
        </w:tc>
      </w:tr>
      <w:tr w:rsidR="008A7D3B" w:rsidRPr="00D334DE" w:rsidTr="00870DFF">
        <w:trPr>
          <w:trHeight w:val="1344"/>
        </w:trPr>
        <w:tc>
          <w:tcPr>
            <w:tcW w:w="709" w:type="dxa"/>
            <w:tcBorders>
              <w:top w:val="nil"/>
              <w:left w:val="single" w:sz="4" w:space="0" w:color="auto"/>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14</w:t>
            </w:r>
          </w:p>
        </w:tc>
        <w:tc>
          <w:tcPr>
            <w:tcW w:w="4445"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Наличие обучающихся (воспитанников) в общеобразовательных учреждениях, посещающих бесплатные секции, кружки, студии, организованные этими учреждениями или на их базе</w:t>
            </w:r>
          </w:p>
        </w:tc>
        <w:tc>
          <w:tcPr>
            <w:tcW w:w="2426"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 xml:space="preserve">За каждого обучающегося (воспитанника)  </w:t>
            </w: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p>
          <w:p w:rsidR="008A7D3B" w:rsidRPr="00D334DE" w:rsidRDefault="008A7D3B" w:rsidP="00870DFF">
            <w:pPr>
              <w:jc w:val="center"/>
              <w:rPr>
                <w:sz w:val="28"/>
                <w:szCs w:val="28"/>
              </w:rPr>
            </w:pPr>
            <w:r w:rsidRPr="00D334DE">
              <w:rPr>
                <w:sz w:val="28"/>
                <w:szCs w:val="28"/>
              </w:rPr>
              <w:t>0,2</w:t>
            </w:r>
          </w:p>
          <w:p w:rsidR="008A7D3B" w:rsidRPr="00D334DE" w:rsidRDefault="008A7D3B" w:rsidP="00870DFF">
            <w:pPr>
              <w:jc w:val="center"/>
              <w:rPr>
                <w:sz w:val="28"/>
                <w:szCs w:val="28"/>
              </w:rPr>
            </w:pPr>
          </w:p>
        </w:tc>
      </w:tr>
      <w:tr w:rsidR="008A7D3B" w:rsidRPr="00D334DE" w:rsidTr="00870DFF">
        <w:trPr>
          <w:trHeight w:val="1128"/>
        </w:trPr>
        <w:tc>
          <w:tcPr>
            <w:tcW w:w="709" w:type="dxa"/>
            <w:tcBorders>
              <w:top w:val="nil"/>
              <w:left w:val="single" w:sz="4" w:space="0" w:color="auto"/>
              <w:bottom w:val="single" w:sz="4" w:space="0" w:color="auto"/>
              <w:right w:val="single" w:sz="4" w:space="0" w:color="auto"/>
            </w:tcBorders>
          </w:tcPr>
          <w:p w:rsidR="008A7D3B" w:rsidRPr="00D334DE" w:rsidRDefault="008A7D3B" w:rsidP="00870DFF">
            <w:pPr>
              <w:jc w:val="center"/>
              <w:rPr>
                <w:sz w:val="28"/>
                <w:szCs w:val="28"/>
              </w:rPr>
            </w:pPr>
          </w:p>
        </w:tc>
        <w:tc>
          <w:tcPr>
            <w:tcW w:w="4445"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Наличие в общеобразовательных учреждениях обучающихся (воспитанников) с ОВЗ, детей- инвалидов, детей  со специальными потребностями, охваченных  обучением</w:t>
            </w:r>
          </w:p>
        </w:tc>
        <w:tc>
          <w:tcPr>
            <w:tcW w:w="2426" w:type="dxa"/>
            <w:tcBorders>
              <w:top w:val="nil"/>
              <w:left w:val="nil"/>
              <w:bottom w:val="single" w:sz="4" w:space="0" w:color="auto"/>
              <w:right w:val="single" w:sz="4" w:space="0" w:color="auto"/>
            </w:tcBorders>
          </w:tcPr>
          <w:p w:rsidR="008A7D3B" w:rsidRPr="00D334DE" w:rsidRDefault="008A7D3B" w:rsidP="00870DFF">
            <w:pPr>
              <w:rPr>
                <w:sz w:val="28"/>
                <w:szCs w:val="28"/>
              </w:rPr>
            </w:pPr>
            <w:r w:rsidRPr="00D334DE">
              <w:rPr>
                <w:sz w:val="28"/>
                <w:szCs w:val="28"/>
              </w:rPr>
              <w:t xml:space="preserve">За каждого обучающегося (воспитанника)  </w:t>
            </w:r>
          </w:p>
        </w:tc>
        <w:tc>
          <w:tcPr>
            <w:tcW w:w="1918" w:type="dxa"/>
            <w:tcBorders>
              <w:top w:val="nil"/>
              <w:left w:val="nil"/>
              <w:bottom w:val="single" w:sz="4" w:space="0" w:color="auto"/>
              <w:right w:val="single" w:sz="4" w:space="0" w:color="auto"/>
            </w:tcBorders>
          </w:tcPr>
          <w:p w:rsidR="008A7D3B" w:rsidRPr="00D334DE" w:rsidRDefault="008A7D3B" w:rsidP="00870DFF">
            <w:pPr>
              <w:jc w:val="center"/>
              <w:rPr>
                <w:sz w:val="28"/>
                <w:szCs w:val="28"/>
              </w:rPr>
            </w:pPr>
            <w:r w:rsidRPr="00D334DE">
              <w:rPr>
                <w:sz w:val="28"/>
                <w:szCs w:val="28"/>
              </w:rPr>
              <w:t>2</w:t>
            </w:r>
          </w:p>
          <w:p w:rsidR="008A7D3B" w:rsidRPr="00D334DE" w:rsidRDefault="008A7D3B" w:rsidP="00870DFF">
            <w:pPr>
              <w:jc w:val="center"/>
              <w:rPr>
                <w:sz w:val="28"/>
                <w:szCs w:val="28"/>
              </w:rPr>
            </w:pPr>
          </w:p>
          <w:p w:rsidR="008A7D3B" w:rsidRPr="00D334DE" w:rsidRDefault="008A7D3B" w:rsidP="00870DFF">
            <w:pPr>
              <w:jc w:val="center"/>
              <w:rPr>
                <w:sz w:val="28"/>
                <w:szCs w:val="28"/>
              </w:rPr>
            </w:pPr>
          </w:p>
        </w:tc>
      </w:tr>
    </w:tbl>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tbl>
      <w:tblPr>
        <w:tblW w:w="0" w:type="auto"/>
        <w:tblInd w:w="4219" w:type="dxa"/>
        <w:tblLook w:val="00A0"/>
      </w:tblPr>
      <w:tblGrid>
        <w:gridCol w:w="5351"/>
      </w:tblGrid>
      <w:tr w:rsidR="008A7D3B" w:rsidRPr="00BF3417" w:rsidTr="00C20302">
        <w:tc>
          <w:tcPr>
            <w:tcW w:w="5351" w:type="dxa"/>
          </w:tcPr>
          <w:p w:rsidR="008A7D3B" w:rsidRPr="00C20302" w:rsidRDefault="008A7D3B" w:rsidP="00C20302">
            <w:pPr>
              <w:jc w:val="center"/>
              <w:rPr>
                <w:sz w:val="24"/>
                <w:szCs w:val="24"/>
              </w:rPr>
            </w:pPr>
          </w:p>
          <w:p w:rsidR="008A7D3B" w:rsidRPr="00C20302" w:rsidRDefault="008A7D3B" w:rsidP="00C20302">
            <w:pPr>
              <w:jc w:val="center"/>
              <w:rPr>
                <w:sz w:val="24"/>
                <w:szCs w:val="24"/>
              </w:rPr>
            </w:pPr>
            <w:r w:rsidRPr="00C20302">
              <w:rPr>
                <w:sz w:val="24"/>
                <w:szCs w:val="24"/>
              </w:rPr>
              <w:t>Приложение 6</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к положению о системе</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оплаты труда работников образовательных</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учреждений Шуйского муниципального района,</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подведомственных Управлению</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образования администрации Шуйского</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муниципального района</w:t>
            </w:r>
          </w:p>
        </w:tc>
      </w:tr>
    </w:tbl>
    <w:p w:rsidR="008A7D3B" w:rsidRDefault="008A7D3B" w:rsidP="00E6123E">
      <w:pPr>
        <w:suppressAutoHyphens/>
        <w:jc w:val="center"/>
        <w:rPr>
          <w:b/>
          <w:sz w:val="28"/>
          <w:szCs w:val="28"/>
        </w:rPr>
      </w:pPr>
    </w:p>
    <w:p w:rsidR="008A7D3B" w:rsidRPr="008B62C5" w:rsidRDefault="008A7D3B" w:rsidP="00E6123E">
      <w:pPr>
        <w:suppressAutoHyphens/>
        <w:jc w:val="center"/>
        <w:rPr>
          <w:sz w:val="28"/>
          <w:szCs w:val="28"/>
        </w:rPr>
      </w:pPr>
      <w:r w:rsidRPr="008B62C5">
        <w:rPr>
          <w:sz w:val="28"/>
          <w:szCs w:val="28"/>
        </w:rPr>
        <w:t>Показатели эффективности деятельности муниципальных образовательных учреждений Шуйского муниципального района</w:t>
      </w:r>
    </w:p>
    <w:p w:rsidR="008A7D3B" w:rsidRPr="00163465" w:rsidRDefault="008A7D3B" w:rsidP="00E6123E">
      <w:pPr>
        <w:suppressAutoHyphens/>
        <w:jc w:val="center"/>
        <w:rPr>
          <w:b/>
          <w:sz w:val="24"/>
          <w:szCs w:val="24"/>
          <w:lang w:eastAsia="zh-CN"/>
        </w:rPr>
      </w:pPr>
    </w:p>
    <w:tbl>
      <w:tblPr>
        <w:tblW w:w="9937" w:type="dxa"/>
        <w:tblInd w:w="93" w:type="dxa"/>
        <w:tblLook w:val="00A0"/>
      </w:tblPr>
      <w:tblGrid>
        <w:gridCol w:w="540"/>
        <w:gridCol w:w="4657"/>
        <w:gridCol w:w="3223"/>
        <w:gridCol w:w="1517"/>
      </w:tblGrid>
      <w:tr w:rsidR="008A7D3B" w:rsidRPr="00BF2548" w:rsidTr="00E6123E">
        <w:trPr>
          <w:trHeight w:val="1129"/>
        </w:trPr>
        <w:tc>
          <w:tcPr>
            <w:tcW w:w="540" w:type="dxa"/>
            <w:tcBorders>
              <w:top w:val="single" w:sz="4" w:space="0" w:color="auto"/>
              <w:left w:val="single" w:sz="4" w:space="0" w:color="auto"/>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 п/п</w:t>
            </w:r>
          </w:p>
        </w:tc>
        <w:tc>
          <w:tcPr>
            <w:tcW w:w="4720" w:type="dxa"/>
            <w:tcBorders>
              <w:top w:val="single" w:sz="4" w:space="0" w:color="auto"/>
              <w:left w:val="nil"/>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Показатель оценки эффективности деятельности общеобразовательного учреждения</w:t>
            </w:r>
          </w:p>
        </w:tc>
        <w:tc>
          <w:tcPr>
            <w:tcW w:w="3260" w:type="dxa"/>
            <w:tcBorders>
              <w:top w:val="single" w:sz="4" w:space="0" w:color="auto"/>
              <w:left w:val="nil"/>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Значение показателя</w:t>
            </w:r>
          </w:p>
        </w:tc>
        <w:tc>
          <w:tcPr>
            <w:tcW w:w="1417" w:type="dxa"/>
            <w:tcBorders>
              <w:top w:val="single" w:sz="4" w:space="0" w:color="auto"/>
              <w:left w:val="nil"/>
              <w:bottom w:val="single" w:sz="4" w:space="0" w:color="auto"/>
              <w:right w:val="single" w:sz="4" w:space="0" w:color="auto"/>
            </w:tcBorders>
          </w:tcPr>
          <w:p w:rsidR="008A7D3B" w:rsidRPr="00BF2548" w:rsidRDefault="008A7D3B" w:rsidP="00E6123E">
            <w:pPr>
              <w:ind w:left="-108" w:right="-75"/>
              <w:jc w:val="center"/>
              <w:rPr>
                <w:color w:val="000000"/>
                <w:sz w:val="24"/>
                <w:szCs w:val="24"/>
              </w:rPr>
            </w:pPr>
            <w:r w:rsidRPr="00BF2548">
              <w:rPr>
                <w:color w:val="000000"/>
                <w:sz w:val="24"/>
                <w:szCs w:val="24"/>
              </w:rPr>
              <w:t>Весовой коэффициент показателя (max)</w:t>
            </w:r>
          </w:p>
        </w:tc>
      </w:tr>
      <w:tr w:rsidR="008A7D3B" w:rsidRPr="00BF2548" w:rsidTr="00E6123E">
        <w:trPr>
          <w:trHeight w:val="360"/>
        </w:trPr>
        <w:tc>
          <w:tcPr>
            <w:tcW w:w="540" w:type="dxa"/>
            <w:vMerge w:val="restart"/>
            <w:tcBorders>
              <w:top w:val="nil"/>
              <w:left w:val="single" w:sz="4" w:space="0" w:color="auto"/>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1.</w:t>
            </w:r>
          </w:p>
        </w:tc>
        <w:tc>
          <w:tcPr>
            <w:tcW w:w="4720" w:type="dxa"/>
            <w:vMerge w:val="restart"/>
            <w:tcBorders>
              <w:top w:val="nil"/>
              <w:left w:val="single" w:sz="4" w:space="0" w:color="auto"/>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 xml:space="preserve">Выполнение муниципального задания </w:t>
            </w:r>
            <w:r>
              <w:rPr>
                <w:color w:val="000000"/>
                <w:sz w:val="24"/>
                <w:szCs w:val="24"/>
              </w:rPr>
              <w:t>образовательным учреждением</w:t>
            </w:r>
          </w:p>
        </w:tc>
        <w:tc>
          <w:tcPr>
            <w:tcW w:w="3260" w:type="dxa"/>
            <w:tcBorders>
              <w:top w:val="nil"/>
              <w:left w:val="nil"/>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 xml:space="preserve">в полном объеме 100 % </w:t>
            </w:r>
          </w:p>
        </w:tc>
        <w:tc>
          <w:tcPr>
            <w:tcW w:w="1417" w:type="dxa"/>
            <w:tcBorders>
              <w:top w:val="nil"/>
              <w:left w:val="nil"/>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5</w:t>
            </w:r>
          </w:p>
        </w:tc>
      </w:tr>
      <w:tr w:rsidR="008A7D3B" w:rsidRPr="00BF2548" w:rsidTr="00E6123E">
        <w:trPr>
          <w:trHeight w:val="372"/>
        </w:trPr>
        <w:tc>
          <w:tcPr>
            <w:tcW w:w="540" w:type="dxa"/>
            <w:vMerge/>
            <w:tcBorders>
              <w:top w:val="nil"/>
              <w:left w:val="single" w:sz="4" w:space="0" w:color="auto"/>
              <w:bottom w:val="single" w:sz="4" w:space="0" w:color="auto"/>
              <w:right w:val="single" w:sz="4" w:space="0" w:color="auto"/>
            </w:tcBorders>
            <w:vAlign w:val="center"/>
          </w:tcPr>
          <w:p w:rsidR="008A7D3B" w:rsidRPr="00BF2548" w:rsidRDefault="008A7D3B" w:rsidP="00E6123E">
            <w:pPr>
              <w:rPr>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tcPr>
          <w:p w:rsidR="008A7D3B" w:rsidRPr="00BF2548" w:rsidRDefault="008A7D3B" w:rsidP="00E6123E">
            <w:pPr>
              <w:rPr>
                <w:color w:val="000000"/>
                <w:sz w:val="24"/>
                <w:szCs w:val="24"/>
              </w:rPr>
            </w:pPr>
          </w:p>
        </w:tc>
        <w:tc>
          <w:tcPr>
            <w:tcW w:w="3260" w:type="dxa"/>
            <w:tcBorders>
              <w:top w:val="nil"/>
              <w:left w:val="nil"/>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выполнено от 90 % до 99%</w:t>
            </w:r>
          </w:p>
        </w:tc>
        <w:tc>
          <w:tcPr>
            <w:tcW w:w="1417" w:type="dxa"/>
            <w:tcBorders>
              <w:top w:val="nil"/>
              <w:left w:val="nil"/>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2</w:t>
            </w:r>
          </w:p>
        </w:tc>
      </w:tr>
      <w:tr w:rsidR="008A7D3B" w:rsidRPr="00BF2548" w:rsidTr="00E6123E">
        <w:trPr>
          <w:trHeight w:val="336"/>
        </w:trPr>
        <w:tc>
          <w:tcPr>
            <w:tcW w:w="540" w:type="dxa"/>
            <w:vMerge/>
            <w:tcBorders>
              <w:top w:val="nil"/>
              <w:left w:val="single" w:sz="4" w:space="0" w:color="auto"/>
              <w:bottom w:val="single" w:sz="4" w:space="0" w:color="auto"/>
              <w:right w:val="single" w:sz="4" w:space="0" w:color="auto"/>
            </w:tcBorders>
            <w:vAlign w:val="center"/>
          </w:tcPr>
          <w:p w:rsidR="008A7D3B" w:rsidRPr="00BF2548" w:rsidRDefault="008A7D3B" w:rsidP="00E6123E">
            <w:pPr>
              <w:rPr>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tcPr>
          <w:p w:rsidR="008A7D3B" w:rsidRPr="00BF2548" w:rsidRDefault="008A7D3B" w:rsidP="00E6123E">
            <w:pPr>
              <w:rPr>
                <w:color w:val="000000"/>
                <w:sz w:val="24"/>
                <w:szCs w:val="24"/>
              </w:rPr>
            </w:pPr>
          </w:p>
        </w:tc>
        <w:tc>
          <w:tcPr>
            <w:tcW w:w="3260" w:type="dxa"/>
            <w:tcBorders>
              <w:top w:val="nil"/>
              <w:left w:val="nil"/>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выполнено от 79 %  до 89 %</w:t>
            </w:r>
          </w:p>
        </w:tc>
        <w:tc>
          <w:tcPr>
            <w:tcW w:w="1417" w:type="dxa"/>
            <w:tcBorders>
              <w:top w:val="nil"/>
              <w:left w:val="nil"/>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0</w:t>
            </w:r>
          </w:p>
        </w:tc>
      </w:tr>
      <w:tr w:rsidR="008A7D3B" w:rsidRPr="00BF2548" w:rsidTr="00E6123E">
        <w:trPr>
          <w:trHeight w:val="516"/>
        </w:trPr>
        <w:tc>
          <w:tcPr>
            <w:tcW w:w="540" w:type="dxa"/>
            <w:vMerge w:val="restart"/>
            <w:tcBorders>
              <w:top w:val="nil"/>
              <w:left w:val="single" w:sz="4" w:space="0" w:color="auto"/>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2.</w:t>
            </w:r>
          </w:p>
        </w:tc>
        <w:tc>
          <w:tcPr>
            <w:tcW w:w="4720" w:type="dxa"/>
            <w:vMerge w:val="restart"/>
            <w:tcBorders>
              <w:top w:val="nil"/>
              <w:left w:val="single" w:sz="4" w:space="0" w:color="auto"/>
              <w:bottom w:val="single" w:sz="4" w:space="0" w:color="auto"/>
              <w:right w:val="single" w:sz="4" w:space="0" w:color="auto"/>
            </w:tcBorders>
          </w:tcPr>
          <w:p w:rsidR="008A7D3B" w:rsidRPr="00BF2548" w:rsidRDefault="008A7D3B" w:rsidP="00E6123E">
            <w:pPr>
              <w:rPr>
                <w:color w:val="000000"/>
                <w:sz w:val="24"/>
                <w:szCs w:val="24"/>
              </w:rPr>
            </w:pPr>
            <w:r w:rsidRPr="00082B6A">
              <w:rPr>
                <w:color w:val="000000"/>
                <w:sz w:val="24"/>
                <w:szCs w:val="24"/>
              </w:rPr>
              <w:t>Не превышение соотношения расходов на административно- управленческий персонал с учетом предельной доли расходов на оплату его труда в фонде оплаты труда учреждения (предельный уровень 40%)</w:t>
            </w:r>
          </w:p>
        </w:tc>
        <w:tc>
          <w:tcPr>
            <w:tcW w:w="3260" w:type="dxa"/>
            <w:tcBorders>
              <w:top w:val="nil"/>
              <w:left w:val="nil"/>
              <w:bottom w:val="single" w:sz="4" w:space="0" w:color="auto"/>
              <w:right w:val="single" w:sz="4" w:space="0" w:color="auto"/>
            </w:tcBorders>
          </w:tcPr>
          <w:p w:rsidR="008A7D3B" w:rsidRPr="00BF2548" w:rsidRDefault="008A7D3B" w:rsidP="00E6123E">
            <w:pPr>
              <w:rPr>
                <w:color w:val="000000"/>
                <w:sz w:val="24"/>
                <w:szCs w:val="24"/>
              </w:rPr>
            </w:pPr>
            <w:r>
              <w:rPr>
                <w:color w:val="000000"/>
                <w:sz w:val="24"/>
                <w:szCs w:val="24"/>
              </w:rPr>
              <w:t>30-35%</w:t>
            </w:r>
          </w:p>
        </w:tc>
        <w:tc>
          <w:tcPr>
            <w:tcW w:w="1417" w:type="dxa"/>
            <w:tcBorders>
              <w:top w:val="nil"/>
              <w:left w:val="nil"/>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5</w:t>
            </w:r>
          </w:p>
        </w:tc>
      </w:tr>
      <w:tr w:rsidR="008A7D3B" w:rsidRPr="00BF2548" w:rsidTr="00E6123E">
        <w:trPr>
          <w:trHeight w:val="624"/>
        </w:trPr>
        <w:tc>
          <w:tcPr>
            <w:tcW w:w="540" w:type="dxa"/>
            <w:vMerge/>
            <w:tcBorders>
              <w:top w:val="nil"/>
              <w:left w:val="single" w:sz="4" w:space="0" w:color="auto"/>
              <w:bottom w:val="single" w:sz="4" w:space="0" w:color="auto"/>
              <w:right w:val="single" w:sz="4" w:space="0" w:color="auto"/>
            </w:tcBorders>
            <w:vAlign w:val="center"/>
          </w:tcPr>
          <w:p w:rsidR="008A7D3B" w:rsidRPr="00BF2548" w:rsidRDefault="008A7D3B" w:rsidP="00E6123E">
            <w:pPr>
              <w:rPr>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tcPr>
          <w:p w:rsidR="008A7D3B" w:rsidRPr="00BF2548" w:rsidRDefault="008A7D3B" w:rsidP="00E6123E">
            <w:pPr>
              <w:rPr>
                <w:color w:val="000000"/>
                <w:sz w:val="24"/>
                <w:szCs w:val="24"/>
              </w:rPr>
            </w:pPr>
          </w:p>
        </w:tc>
        <w:tc>
          <w:tcPr>
            <w:tcW w:w="3260" w:type="dxa"/>
            <w:tcBorders>
              <w:top w:val="nil"/>
              <w:left w:val="nil"/>
              <w:bottom w:val="single" w:sz="4" w:space="0" w:color="auto"/>
              <w:right w:val="single" w:sz="4" w:space="0" w:color="auto"/>
            </w:tcBorders>
          </w:tcPr>
          <w:p w:rsidR="008A7D3B" w:rsidRPr="00BF2548" w:rsidRDefault="008A7D3B" w:rsidP="00E6123E">
            <w:pPr>
              <w:rPr>
                <w:color w:val="000000"/>
                <w:sz w:val="24"/>
                <w:szCs w:val="24"/>
              </w:rPr>
            </w:pPr>
            <w:r>
              <w:rPr>
                <w:color w:val="000000"/>
                <w:sz w:val="24"/>
                <w:szCs w:val="24"/>
              </w:rPr>
              <w:t>36-39%</w:t>
            </w:r>
          </w:p>
        </w:tc>
        <w:tc>
          <w:tcPr>
            <w:tcW w:w="1417" w:type="dxa"/>
            <w:tcBorders>
              <w:top w:val="nil"/>
              <w:left w:val="nil"/>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3</w:t>
            </w:r>
          </w:p>
        </w:tc>
      </w:tr>
      <w:tr w:rsidR="008A7D3B" w:rsidRPr="00BF2548" w:rsidTr="00E6123E">
        <w:trPr>
          <w:trHeight w:val="564"/>
        </w:trPr>
        <w:tc>
          <w:tcPr>
            <w:tcW w:w="540" w:type="dxa"/>
            <w:vMerge/>
            <w:tcBorders>
              <w:top w:val="nil"/>
              <w:left w:val="single" w:sz="4" w:space="0" w:color="auto"/>
              <w:bottom w:val="single" w:sz="4" w:space="0" w:color="auto"/>
              <w:right w:val="single" w:sz="4" w:space="0" w:color="auto"/>
            </w:tcBorders>
            <w:vAlign w:val="center"/>
          </w:tcPr>
          <w:p w:rsidR="008A7D3B" w:rsidRPr="00BF2548" w:rsidRDefault="008A7D3B" w:rsidP="00E6123E">
            <w:pPr>
              <w:rPr>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tcPr>
          <w:p w:rsidR="008A7D3B" w:rsidRPr="00BF2548" w:rsidRDefault="008A7D3B" w:rsidP="00E6123E">
            <w:pPr>
              <w:rPr>
                <w:color w:val="000000"/>
                <w:sz w:val="24"/>
                <w:szCs w:val="24"/>
              </w:rPr>
            </w:pPr>
          </w:p>
        </w:tc>
        <w:tc>
          <w:tcPr>
            <w:tcW w:w="3260" w:type="dxa"/>
            <w:tcBorders>
              <w:top w:val="nil"/>
              <w:left w:val="nil"/>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стабильность</w:t>
            </w:r>
            <w:r>
              <w:rPr>
                <w:color w:val="000000"/>
                <w:sz w:val="24"/>
                <w:szCs w:val="24"/>
              </w:rPr>
              <w:t xml:space="preserve"> 40%</w:t>
            </w:r>
          </w:p>
        </w:tc>
        <w:tc>
          <w:tcPr>
            <w:tcW w:w="1417" w:type="dxa"/>
            <w:tcBorders>
              <w:top w:val="nil"/>
              <w:left w:val="nil"/>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0</w:t>
            </w:r>
          </w:p>
        </w:tc>
      </w:tr>
      <w:tr w:rsidR="008A7D3B" w:rsidRPr="00BF2548" w:rsidTr="00E6123E">
        <w:trPr>
          <w:trHeight w:val="552"/>
        </w:trPr>
        <w:tc>
          <w:tcPr>
            <w:tcW w:w="540" w:type="dxa"/>
            <w:vMerge w:val="restart"/>
            <w:tcBorders>
              <w:top w:val="nil"/>
              <w:left w:val="single" w:sz="4" w:space="0" w:color="auto"/>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3.</w:t>
            </w:r>
          </w:p>
        </w:tc>
        <w:tc>
          <w:tcPr>
            <w:tcW w:w="4720" w:type="dxa"/>
            <w:vMerge w:val="restart"/>
            <w:tcBorders>
              <w:top w:val="nil"/>
              <w:left w:val="single" w:sz="4" w:space="0" w:color="auto"/>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Уровень удовлетворенности населения качеством предоставляемых образовательных услуг (на основе анкетирования населения и данных проводимых социологических опросов населения)</w:t>
            </w:r>
          </w:p>
        </w:tc>
        <w:tc>
          <w:tcPr>
            <w:tcW w:w="3260" w:type="dxa"/>
            <w:tcBorders>
              <w:top w:val="nil"/>
              <w:left w:val="nil"/>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выше среднего балла по муниципальному району</w:t>
            </w:r>
          </w:p>
        </w:tc>
        <w:tc>
          <w:tcPr>
            <w:tcW w:w="1417" w:type="dxa"/>
            <w:tcBorders>
              <w:top w:val="nil"/>
              <w:left w:val="nil"/>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5</w:t>
            </w:r>
          </w:p>
        </w:tc>
      </w:tr>
      <w:tr w:rsidR="008A7D3B" w:rsidRPr="00BF2548" w:rsidTr="00E6123E">
        <w:trPr>
          <w:trHeight w:val="552"/>
        </w:trPr>
        <w:tc>
          <w:tcPr>
            <w:tcW w:w="540" w:type="dxa"/>
            <w:vMerge/>
            <w:tcBorders>
              <w:top w:val="nil"/>
              <w:left w:val="single" w:sz="4" w:space="0" w:color="auto"/>
              <w:bottom w:val="single" w:sz="4" w:space="0" w:color="auto"/>
              <w:right w:val="single" w:sz="4" w:space="0" w:color="auto"/>
            </w:tcBorders>
            <w:vAlign w:val="center"/>
          </w:tcPr>
          <w:p w:rsidR="008A7D3B" w:rsidRPr="00BF2548" w:rsidRDefault="008A7D3B" w:rsidP="00E6123E">
            <w:pPr>
              <w:rPr>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tcPr>
          <w:p w:rsidR="008A7D3B" w:rsidRPr="00BF2548" w:rsidRDefault="008A7D3B" w:rsidP="00E6123E">
            <w:pPr>
              <w:rPr>
                <w:color w:val="000000"/>
                <w:sz w:val="24"/>
                <w:szCs w:val="24"/>
              </w:rPr>
            </w:pPr>
          </w:p>
        </w:tc>
        <w:tc>
          <w:tcPr>
            <w:tcW w:w="3260" w:type="dxa"/>
            <w:tcBorders>
              <w:top w:val="nil"/>
              <w:left w:val="nil"/>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 xml:space="preserve">на уровне среднего балла по муниципальному району   </w:t>
            </w:r>
          </w:p>
        </w:tc>
        <w:tc>
          <w:tcPr>
            <w:tcW w:w="1417" w:type="dxa"/>
            <w:tcBorders>
              <w:top w:val="nil"/>
              <w:left w:val="nil"/>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2</w:t>
            </w:r>
          </w:p>
        </w:tc>
      </w:tr>
      <w:tr w:rsidR="008A7D3B" w:rsidRPr="00BF2548" w:rsidTr="00E6123E">
        <w:trPr>
          <w:trHeight w:val="552"/>
        </w:trPr>
        <w:tc>
          <w:tcPr>
            <w:tcW w:w="540" w:type="dxa"/>
            <w:vMerge/>
            <w:tcBorders>
              <w:top w:val="nil"/>
              <w:left w:val="single" w:sz="4" w:space="0" w:color="auto"/>
              <w:bottom w:val="single" w:sz="4" w:space="0" w:color="auto"/>
              <w:right w:val="single" w:sz="4" w:space="0" w:color="auto"/>
            </w:tcBorders>
            <w:vAlign w:val="center"/>
          </w:tcPr>
          <w:p w:rsidR="008A7D3B" w:rsidRPr="00BF2548" w:rsidRDefault="008A7D3B" w:rsidP="00E6123E">
            <w:pPr>
              <w:rPr>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tcPr>
          <w:p w:rsidR="008A7D3B" w:rsidRPr="00BF2548" w:rsidRDefault="008A7D3B" w:rsidP="00E6123E">
            <w:pPr>
              <w:rPr>
                <w:color w:val="000000"/>
                <w:sz w:val="24"/>
                <w:szCs w:val="24"/>
              </w:rPr>
            </w:pPr>
          </w:p>
        </w:tc>
        <w:tc>
          <w:tcPr>
            <w:tcW w:w="3260" w:type="dxa"/>
            <w:tcBorders>
              <w:top w:val="nil"/>
              <w:left w:val="nil"/>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 xml:space="preserve">ниже среднего балла по муниципальному району   </w:t>
            </w:r>
          </w:p>
        </w:tc>
        <w:tc>
          <w:tcPr>
            <w:tcW w:w="1417" w:type="dxa"/>
            <w:tcBorders>
              <w:top w:val="nil"/>
              <w:left w:val="nil"/>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0</w:t>
            </w:r>
          </w:p>
        </w:tc>
      </w:tr>
      <w:tr w:rsidR="008A7D3B" w:rsidRPr="00BF2548" w:rsidTr="00E6123E">
        <w:trPr>
          <w:trHeight w:val="497"/>
        </w:trPr>
        <w:tc>
          <w:tcPr>
            <w:tcW w:w="540" w:type="dxa"/>
            <w:vMerge w:val="restart"/>
            <w:tcBorders>
              <w:top w:val="nil"/>
              <w:left w:val="single" w:sz="4" w:space="0" w:color="auto"/>
              <w:bottom w:val="single" w:sz="4" w:space="0" w:color="auto"/>
              <w:right w:val="single" w:sz="4" w:space="0" w:color="auto"/>
            </w:tcBorders>
          </w:tcPr>
          <w:p w:rsidR="008A7D3B" w:rsidRPr="00BF2548" w:rsidRDefault="008A7D3B" w:rsidP="00E6123E">
            <w:pPr>
              <w:jc w:val="center"/>
              <w:rPr>
                <w:color w:val="000000"/>
                <w:sz w:val="24"/>
                <w:szCs w:val="24"/>
              </w:rPr>
            </w:pPr>
            <w:r>
              <w:rPr>
                <w:color w:val="000000"/>
                <w:sz w:val="24"/>
                <w:szCs w:val="24"/>
              </w:rPr>
              <w:t>4</w:t>
            </w:r>
            <w:r w:rsidRPr="00BF2548">
              <w:rPr>
                <w:color w:val="000000"/>
                <w:sz w:val="24"/>
                <w:szCs w:val="24"/>
              </w:rPr>
              <w:t>.</w:t>
            </w:r>
          </w:p>
        </w:tc>
        <w:tc>
          <w:tcPr>
            <w:tcW w:w="4720" w:type="dxa"/>
            <w:vMerge w:val="restart"/>
            <w:tcBorders>
              <w:top w:val="nil"/>
              <w:left w:val="single" w:sz="4" w:space="0" w:color="auto"/>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Соответствие деятельности учреждения требованиям законодательства в сфере образования (отсутствие предписаний надзорных органов, объективных жалоб)</w:t>
            </w:r>
          </w:p>
        </w:tc>
        <w:tc>
          <w:tcPr>
            <w:tcW w:w="3260" w:type="dxa"/>
            <w:tcBorders>
              <w:top w:val="nil"/>
              <w:left w:val="nil"/>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Соответствует</w:t>
            </w:r>
          </w:p>
        </w:tc>
        <w:tc>
          <w:tcPr>
            <w:tcW w:w="1417" w:type="dxa"/>
            <w:tcBorders>
              <w:top w:val="nil"/>
              <w:left w:val="nil"/>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5</w:t>
            </w:r>
          </w:p>
        </w:tc>
      </w:tr>
      <w:tr w:rsidR="008A7D3B" w:rsidRPr="00BF2548" w:rsidTr="00E6123E">
        <w:trPr>
          <w:trHeight w:val="660"/>
        </w:trPr>
        <w:tc>
          <w:tcPr>
            <w:tcW w:w="540" w:type="dxa"/>
            <w:vMerge/>
            <w:tcBorders>
              <w:top w:val="nil"/>
              <w:left w:val="single" w:sz="4" w:space="0" w:color="auto"/>
              <w:bottom w:val="single" w:sz="4" w:space="0" w:color="auto"/>
              <w:right w:val="single" w:sz="4" w:space="0" w:color="auto"/>
            </w:tcBorders>
            <w:vAlign w:val="center"/>
          </w:tcPr>
          <w:p w:rsidR="008A7D3B" w:rsidRPr="00BF2548" w:rsidRDefault="008A7D3B" w:rsidP="00E6123E">
            <w:pPr>
              <w:rPr>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tcPr>
          <w:p w:rsidR="008A7D3B" w:rsidRPr="00BF2548" w:rsidRDefault="008A7D3B" w:rsidP="00E6123E">
            <w:pPr>
              <w:rPr>
                <w:color w:val="000000"/>
                <w:sz w:val="24"/>
                <w:szCs w:val="24"/>
              </w:rPr>
            </w:pPr>
          </w:p>
        </w:tc>
        <w:tc>
          <w:tcPr>
            <w:tcW w:w="3260" w:type="dxa"/>
            <w:tcBorders>
              <w:top w:val="nil"/>
              <w:left w:val="nil"/>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Не соответствует</w:t>
            </w:r>
          </w:p>
        </w:tc>
        <w:tc>
          <w:tcPr>
            <w:tcW w:w="1417" w:type="dxa"/>
            <w:tcBorders>
              <w:top w:val="nil"/>
              <w:left w:val="nil"/>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0</w:t>
            </w:r>
          </w:p>
        </w:tc>
      </w:tr>
      <w:tr w:rsidR="008A7D3B" w:rsidRPr="00BF2548" w:rsidTr="00E6123E">
        <w:trPr>
          <w:trHeight w:val="1212"/>
        </w:trPr>
        <w:tc>
          <w:tcPr>
            <w:tcW w:w="540" w:type="dxa"/>
            <w:vMerge w:val="restart"/>
            <w:tcBorders>
              <w:top w:val="single" w:sz="4" w:space="0" w:color="auto"/>
              <w:left w:val="single" w:sz="4" w:space="0" w:color="auto"/>
              <w:bottom w:val="single" w:sz="4" w:space="0" w:color="auto"/>
              <w:right w:val="single" w:sz="4" w:space="0" w:color="auto"/>
            </w:tcBorders>
          </w:tcPr>
          <w:p w:rsidR="008A7D3B" w:rsidRPr="00BF2548" w:rsidRDefault="008A7D3B" w:rsidP="00E6123E">
            <w:pPr>
              <w:jc w:val="center"/>
              <w:rPr>
                <w:color w:val="000000"/>
                <w:sz w:val="24"/>
                <w:szCs w:val="24"/>
              </w:rPr>
            </w:pPr>
            <w:r>
              <w:rPr>
                <w:color w:val="000000"/>
                <w:sz w:val="24"/>
                <w:szCs w:val="24"/>
              </w:rPr>
              <w:t>5</w:t>
            </w:r>
            <w:r w:rsidRPr="00BF2548">
              <w:rPr>
                <w:color w:val="000000"/>
                <w:sz w:val="24"/>
                <w:szCs w:val="24"/>
              </w:rPr>
              <w:t>.</w:t>
            </w:r>
          </w:p>
        </w:tc>
        <w:tc>
          <w:tcPr>
            <w:tcW w:w="4720" w:type="dxa"/>
            <w:vMerge w:val="restart"/>
            <w:tcBorders>
              <w:top w:val="single" w:sz="4" w:space="0" w:color="auto"/>
              <w:left w:val="single" w:sz="4" w:space="0" w:color="auto"/>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 xml:space="preserve">Отсутствие обоснованных обращений граждан в вышестоящие органы управления образования (органы власти) по поводу конфликтных ситуаций в образовательном учреждении,  организации </w:t>
            </w:r>
            <w:r>
              <w:rPr>
                <w:color w:val="000000"/>
                <w:sz w:val="24"/>
                <w:szCs w:val="24"/>
              </w:rPr>
              <w:t xml:space="preserve"> образовательной деятельности</w:t>
            </w:r>
          </w:p>
        </w:tc>
        <w:tc>
          <w:tcPr>
            <w:tcW w:w="3260" w:type="dxa"/>
            <w:tcBorders>
              <w:top w:val="single" w:sz="4" w:space="0" w:color="auto"/>
              <w:left w:val="nil"/>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наличие жалоб</w:t>
            </w:r>
          </w:p>
        </w:tc>
        <w:tc>
          <w:tcPr>
            <w:tcW w:w="1417" w:type="dxa"/>
            <w:tcBorders>
              <w:top w:val="single" w:sz="4" w:space="0" w:color="auto"/>
              <w:left w:val="nil"/>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0</w:t>
            </w:r>
          </w:p>
        </w:tc>
      </w:tr>
      <w:tr w:rsidR="008A7D3B" w:rsidRPr="00BF2548" w:rsidTr="00E6123E">
        <w:trPr>
          <w:trHeight w:val="720"/>
        </w:trPr>
        <w:tc>
          <w:tcPr>
            <w:tcW w:w="540" w:type="dxa"/>
            <w:vMerge/>
            <w:tcBorders>
              <w:top w:val="nil"/>
              <w:left w:val="single" w:sz="4" w:space="0" w:color="auto"/>
              <w:bottom w:val="single" w:sz="4" w:space="0" w:color="auto"/>
              <w:right w:val="single" w:sz="4" w:space="0" w:color="auto"/>
            </w:tcBorders>
            <w:vAlign w:val="center"/>
          </w:tcPr>
          <w:p w:rsidR="008A7D3B" w:rsidRPr="00BF2548" w:rsidRDefault="008A7D3B" w:rsidP="00E6123E">
            <w:pPr>
              <w:rPr>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tcPr>
          <w:p w:rsidR="008A7D3B" w:rsidRPr="00BF2548" w:rsidRDefault="008A7D3B" w:rsidP="00E6123E">
            <w:pPr>
              <w:rPr>
                <w:color w:val="000000"/>
                <w:sz w:val="24"/>
                <w:szCs w:val="24"/>
              </w:rPr>
            </w:pPr>
          </w:p>
        </w:tc>
        <w:tc>
          <w:tcPr>
            <w:tcW w:w="3260" w:type="dxa"/>
            <w:tcBorders>
              <w:top w:val="nil"/>
              <w:left w:val="nil"/>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отсутствие жалоб</w:t>
            </w:r>
          </w:p>
        </w:tc>
        <w:tc>
          <w:tcPr>
            <w:tcW w:w="1417" w:type="dxa"/>
            <w:tcBorders>
              <w:top w:val="nil"/>
              <w:left w:val="nil"/>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3</w:t>
            </w:r>
          </w:p>
        </w:tc>
      </w:tr>
      <w:tr w:rsidR="008A7D3B" w:rsidRPr="00BF2548" w:rsidTr="00E6123E">
        <w:trPr>
          <w:trHeight w:val="444"/>
        </w:trPr>
        <w:tc>
          <w:tcPr>
            <w:tcW w:w="540" w:type="dxa"/>
            <w:vMerge w:val="restart"/>
            <w:tcBorders>
              <w:top w:val="nil"/>
              <w:left w:val="single" w:sz="4" w:space="0" w:color="auto"/>
              <w:bottom w:val="single" w:sz="4" w:space="0" w:color="auto"/>
              <w:right w:val="single" w:sz="4" w:space="0" w:color="auto"/>
            </w:tcBorders>
          </w:tcPr>
          <w:p w:rsidR="008A7D3B" w:rsidRPr="00BF2548" w:rsidRDefault="008A7D3B" w:rsidP="00E6123E">
            <w:pPr>
              <w:jc w:val="center"/>
              <w:rPr>
                <w:color w:val="000000"/>
                <w:sz w:val="24"/>
                <w:szCs w:val="24"/>
              </w:rPr>
            </w:pPr>
            <w:r>
              <w:rPr>
                <w:color w:val="000000"/>
                <w:sz w:val="24"/>
                <w:szCs w:val="24"/>
              </w:rPr>
              <w:t>6</w:t>
            </w:r>
            <w:r w:rsidRPr="00BF2548">
              <w:rPr>
                <w:color w:val="000000"/>
                <w:sz w:val="24"/>
                <w:szCs w:val="24"/>
              </w:rPr>
              <w:t>.</w:t>
            </w:r>
          </w:p>
        </w:tc>
        <w:tc>
          <w:tcPr>
            <w:tcW w:w="4720" w:type="dxa"/>
            <w:vMerge w:val="restart"/>
            <w:tcBorders>
              <w:top w:val="nil"/>
              <w:left w:val="single" w:sz="4" w:space="0" w:color="auto"/>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 xml:space="preserve">Реализация </w:t>
            </w:r>
            <w:r>
              <w:rPr>
                <w:color w:val="000000"/>
                <w:sz w:val="24"/>
                <w:szCs w:val="24"/>
              </w:rPr>
              <w:t xml:space="preserve">социально значимых образовательных </w:t>
            </w:r>
            <w:r w:rsidRPr="00BF2548">
              <w:rPr>
                <w:color w:val="000000"/>
                <w:sz w:val="24"/>
                <w:szCs w:val="24"/>
              </w:rPr>
              <w:t>проектов, получивших поддержку от сторонних организаций.</w:t>
            </w:r>
          </w:p>
        </w:tc>
        <w:tc>
          <w:tcPr>
            <w:tcW w:w="3260" w:type="dxa"/>
            <w:tcBorders>
              <w:top w:val="nil"/>
              <w:left w:val="nil"/>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реализация проектов</w:t>
            </w:r>
          </w:p>
        </w:tc>
        <w:tc>
          <w:tcPr>
            <w:tcW w:w="1417" w:type="dxa"/>
            <w:tcBorders>
              <w:top w:val="nil"/>
              <w:left w:val="nil"/>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5</w:t>
            </w:r>
          </w:p>
        </w:tc>
      </w:tr>
      <w:tr w:rsidR="008A7D3B" w:rsidRPr="00BF2548" w:rsidTr="00E6123E">
        <w:trPr>
          <w:trHeight w:val="288"/>
        </w:trPr>
        <w:tc>
          <w:tcPr>
            <w:tcW w:w="540" w:type="dxa"/>
            <w:vMerge/>
            <w:tcBorders>
              <w:top w:val="nil"/>
              <w:left w:val="single" w:sz="4" w:space="0" w:color="auto"/>
              <w:bottom w:val="single" w:sz="4" w:space="0" w:color="auto"/>
              <w:right w:val="single" w:sz="4" w:space="0" w:color="auto"/>
            </w:tcBorders>
            <w:vAlign w:val="center"/>
          </w:tcPr>
          <w:p w:rsidR="008A7D3B" w:rsidRPr="00BF2548" w:rsidRDefault="008A7D3B" w:rsidP="00E6123E">
            <w:pPr>
              <w:rPr>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tcPr>
          <w:p w:rsidR="008A7D3B" w:rsidRPr="00BF2548" w:rsidRDefault="008A7D3B" w:rsidP="00E6123E">
            <w:pPr>
              <w:rPr>
                <w:color w:val="000000"/>
                <w:sz w:val="24"/>
                <w:szCs w:val="24"/>
              </w:rPr>
            </w:pPr>
          </w:p>
        </w:tc>
        <w:tc>
          <w:tcPr>
            <w:tcW w:w="3260" w:type="dxa"/>
            <w:tcBorders>
              <w:top w:val="nil"/>
              <w:left w:val="nil"/>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отсутствие реализации проектов</w:t>
            </w:r>
          </w:p>
        </w:tc>
        <w:tc>
          <w:tcPr>
            <w:tcW w:w="1417" w:type="dxa"/>
            <w:tcBorders>
              <w:top w:val="nil"/>
              <w:left w:val="nil"/>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0</w:t>
            </w:r>
          </w:p>
        </w:tc>
      </w:tr>
      <w:tr w:rsidR="008A7D3B" w:rsidRPr="00BF2548" w:rsidTr="00E6123E">
        <w:trPr>
          <w:trHeight w:val="288"/>
        </w:trPr>
        <w:tc>
          <w:tcPr>
            <w:tcW w:w="540" w:type="dxa"/>
            <w:vMerge w:val="restart"/>
            <w:tcBorders>
              <w:top w:val="nil"/>
              <w:left w:val="single" w:sz="4" w:space="0" w:color="auto"/>
              <w:bottom w:val="single" w:sz="4" w:space="0" w:color="auto"/>
              <w:right w:val="single" w:sz="4" w:space="0" w:color="auto"/>
            </w:tcBorders>
          </w:tcPr>
          <w:p w:rsidR="008A7D3B" w:rsidRPr="00BF2548" w:rsidRDefault="008A7D3B" w:rsidP="00E6123E">
            <w:pPr>
              <w:jc w:val="center"/>
              <w:rPr>
                <w:color w:val="000000"/>
                <w:sz w:val="24"/>
                <w:szCs w:val="24"/>
              </w:rPr>
            </w:pPr>
            <w:r>
              <w:rPr>
                <w:color w:val="000000"/>
                <w:sz w:val="24"/>
                <w:szCs w:val="24"/>
              </w:rPr>
              <w:t>7</w:t>
            </w:r>
            <w:r w:rsidRPr="00BF2548">
              <w:rPr>
                <w:color w:val="000000"/>
                <w:sz w:val="24"/>
                <w:szCs w:val="24"/>
              </w:rPr>
              <w:t>.</w:t>
            </w:r>
          </w:p>
        </w:tc>
        <w:tc>
          <w:tcPr>
            <w:tcW w:w="4720" w:type="dxa"/>
            <w:vMerge w:val="restart"/>
            <w:tcBorders>
              <w:top w:val="nil"/>
              <w:left w:val="single" w:sz="4" w:space="0" w:color="auto"/>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Наличие положительных публикаций</w:t>
            </w:r>
            <w:r>
              <w:rPr>
                <w:color w:val="000000"/>
                <w:sz w:val="24"/>
                <w:szCs w:val="24"/>
              </w:rPr>
              <w:t xml:space="preserve"> о деятельности образовательного учреждения </w:t>
            </w:r>
            <w:r w:rsidRPr="00BF2548">
              <w:rPr>
                <w:color w:val="000000"/>
                <w:sz w:val="24"/>
                <w:szCs w:val="24"/>
              </w:rPr>
              <w:t xml:space="preserve"> в СМИ, научно-методических изданиях за отчетный период</w:t>
            </w:r>
          </w:p>
        </w:tc>
        <w:tc>
          <w:tcPr>
            <w:tcW w:w="3260" w:type="dxa"/>
            <w:tcBorders>
              <w:top w:val="nil"/>
              <w:left w:val="nil"/>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Наличие положительных публикаций</w:t>
            </w:r>
          </w:p>
        </w:tc>
        <w:tc>
          <w:tcPr>
            <w:tcW w:w="1417" w:type="dxa"/>
            <w:tcBorders>
              <w:top w:val="nil"/>
              <w:left w:val="nil"/>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2</w:t>
            </w:r>
          </w:p>
        </w:tc>
      </w:tr>
      <w:tr w:rsidR="008A7D3B" w:rsidRPr="00BF2548" w:rsidTr="00E6123E">
        <w:trPr>
          <w:trHeight w:val="288"/>
        </w:trPr>
        <w:tc>
          <w:tcPr>
            <w:tcW w:w="540" w:type="dxa"/>
            <w:vMerge/>
            <w:tcBorders>
              <w:top w:val="nil"/>
              <w:left w:val="single" w:sz="4" w:space="0" w:color="auto"/>
              <w:bottom w:val="single" w:sz="4" w:space="0" w:color="auto"/>
              <w:right w:val="single" w:sz="4" w:space="0" w:color="auto"/>
            </w:tcBorders>
            <w:vAlign w:val="center"/>
          </w:tcPr>
          <w:p w:rsidR="008A7D3B" w:rsidRPr="00BF2548" w:rsidRDefault="008A7D3B" w:rsidP="00E6123E">
            <w:pPr>
              <w:rPr>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tcPr>
          <w:p w:rsidR="008A7D3B" w:rsidRPr="00BF2548" w:rsidRDefault="008A7D3B" w:rsidP="00E6123E">
            <w:pPr>
              <w:rPr>
                <w:color w:val="000000"/>
                <w:sz w:val="24"/>
                <w:szCs w:val="24"/>
              </w:rPr>
            </w:pPr>
          </w:p>
        </w:tc>
        <w:tc>
          <w:tcPr>
            <w:tcW w:w="3260" w:type="dxa"/>
            <w:tcBorders>
              <w:top w:val="nil"/>
              <w:left w:val="nil"/>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 xml:space="preserve">отсутствие </w:t>
            </w:r>
          </w:p>
        </w:tc>
        <w:tc>
          <w:tcPr>
            <w:tcW w:w="1417" w:type="dxa"/>
            <w:tcBorders>
              <w:top w:val="nil"/>
              <w:left w:val="nil"/>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0</w:t>
            </w:r>
          </w:p>
        </w:tc>
      </w:tr>
      <w:tr w:rsidR="008A7D3B" w:rsidRPr="00BF2548" w:rsidTr="00E6123E">
        <w:trPr>
          <w:trHeight w:val="444"/>
        </w:trPr>
        <w:tc>
          <w:tcPr>
            <w:tcW w:w="540" w:type="dxa"/>
            <w:vMerge w:val="restart"/>
            <w:tcBorders>
              <w:top w:val="nil"/>
              <w:left w:val="single" w:sz="4" w:space="0" w:color="auto"/>
              <w:bottom w:val="single" w:sz="4" w:space="0" w:color="000000"/>
              <w:right w:val="single" w:sz="4" w:space="0" w:color="auto"/>
            </w:tcBorders>
          </w:tcPr>
          <w:p w:rsidR="008A7D3B" w:rsidRPr="00BF2548" w:rsidRDefault="008A7D3B" w:rsidP="00E6123E">
            <w:pPr>
              <w:jc w:val="center"/>
              <w:rPr>
                <w:color w:val="000000"/>
                <w:sz w:val="24"/>
                <w:szCs w:val="24"/>
              </w:rPr>
            </w:pPr>
            <w:r>
              <w:rPr>
                <w:color w:val="000000"/>
                <w:sz w:val="24"/>
                <w:szCs w:val="24"/>
              </w:rPr>
              <w:t>8</w:t>
            </w:r>
            <w:r w:rsidRPr="00BF2548">
              <w:rPr>
                <w:color w:val="000000"/>
                <w:sz w:val="24"/>
                <w:szCs w:val="24"/>
              </w:rPr>
              <w:t>.</w:t>
            </w:r>
          </w:p>
        </w:tc>
        <w:tc>
          <w:tcPr>
            <w:tcW w:w="4720" w:type="dxa"/>
            <w:vMerge w:val="restart"/>
            <w:tcBorders>
              <w:top w:val="nil"/>
              <w:left w:val="single" w:sz="4" w:space="0" w:color="auto"/>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 xml:space="preserve">Участие </w:t>
            </w:r>
            <w:r>
              <w:rPr>
                <w:color w:val="000000"/>
                <w:sz w:val="24"/>
                <w:szCs w:val="24"/>
              </w:rPr>
              <w:t xml:space="preserve">образовательного </w:t>
            </w:r>
            <w:r w:rsidRPr="00BF2548">
              <w:rPr>
                <w:color w:val="000000"/>
                <w:sz w:val="24"/>
                <w:szCs w:val="24"/>
              </w:rPr>
              <w:t>учреждения в международных, всероссийских,  межрегиональных, региональных мероприятиях в сфере образования</w:t>
            </w:r>
          </w:p>
        </w:tc>
        <w:tc>
          <w:tcPr>
            <w:tcW w:w="3260" w:type="dxa"/>
            <w:tcBorders>
              <w:top w:val="nil"/>
              <w:left w:val="nil"/>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 xml:space="preserve">участие </w:t>
            </w:r>
          </w:p>
        </w:tc>
        <w:tc>
          <w:tcPr>
            <w:tcW w:w="1417" w:type="dxa"/>
            <w:tcBorders>
              <w:top w:val="nil"/>
              <w:left w:val="nil"/>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5</w:t>
            </w:r>
          </w:p>
        </w:tc>
      </w:tr>
      <w:tr w:rsidR="008A7D3B" w:rsidRPr="00BF2548" w:rsidTr="00E6123E">
        <w:trPr>
          <w:trHeight w:val="480"/>
        </w:trPr>
        <w:tc>
          <w:tcPr>
            <w:tcW w:w="540" w:type="dxa"/>
            <w:vMerge/>
            <w:tcBorders>
              <w:top w:val="nil"/>
              <w:left w:val="single" w:sz="4" w:space="0" w:color="auto"/>
              <w:bottom w:val="single" w:sz="4" w:space="0" w:color="000000"/>
              <w:right w:val="single" w:sz="4" w:space="0" w:color="auto"/>
            </w:tcBorders>
            <w:vAlign w:val="center"/>
          </w:tcPr>
          <w:p w:rsidR="008A7D3B" w:rsidRPr="00BF2548" w:rsidRDefault="008A7D3B" w:rsidP="00E6123E">
            <w:pPr>
              <w:rPr>
                <w:color w:val="000000"/>
                <w:sz w:val="24"/>
                <w:szCs w:val="24"/>
              </w:rPr>
            </w:pPr>
          </w:p>
        </w:tc>
        <w:tc>
          <w:tcPr>
            <w:tcW w:w="4720" w:type="dxa"/>
            <w:vMerge/>
            <w:tcBorders>
              <w:top w:val="nil"/>
              <w:left w:val="single" w:sz="4" w:space="0" w:color="auto"/>
              <w:bottom w:val="single" w:sz="4" w:space="0" w:color="auto"/>
              <w:right w:val="single" w:sz="4" w:space="0" w:color="auto"/>
            </w:tcBorders>
            <w:vAlign w:val="center"/>
          </w:tcPr>
          <w:p w:rsidR="008A7D3B" w:rsidRPr="00BF2548" w:rsidRDefault="008A7D3B" w:rsidP="00E6123E">
            <w:pPr>
              <w:rPr>
                <w:color w:val="000000"/>
                <w:sz w:val="24"/>
                <w:szCs w:val="24"/>
              </w:rPr>
            </w:pPr>
          </w:p>
        </w:tc>
        <w:tc>
          <w:tcPr>
            <w:tcW w:w="3260" w:type="dxa"/>
            <w:tcBorders>
              <w:top w:val="nil"/>
              <w:left w:val="nil"/>
              <w:bottom w:val="single" w:sz="4" w:space="0" w:color="auto"/>
              <w:right w:val="single" w:sz="4" w:space="0" w:color="auto"/>
            </w:tcBorders>
          </w:tcPr>
          <w:p w:rsidR="008A7D3B" w:rsidRPr="00BF2548" w:rsidRDefault="008A7D3B" w:rsidP="00E6123E">
            <w:pPr>
              <w:rPr>
                <w:color w:val="000000"/>
                <w:sz w:val="24"/>
                <w:szCs w:val="24"/>
              </w:rPr>
            </w:pPr>
            <w:r w:rsidRPr="00BF2548">
              <w:rPr>
                <w:color w:val="000000"/>
                <w:sz w:val="24"/>
                <w:szCs w:val="24"/>
              </w:rPr>
              <w:t>отсутствие</w:t>
            </w:r>
          </w:p>
        </w:tc>
        <w:tc>
          <w:tcPr>
            <w:tcW w:w="1417" w:type="dxa"/>
            <w:tcBorders>
              <w:top w:val="nil"/>
              <w:left w:val="nil"/>
              <w:bottom w:val="single" w:sz="4" w:space="0" w:color="auto"/>
              <w:right w:val="single" w:sz="4" w:space="0" w:color="auto"/>
            </w:tcBorders>
          </w:tcPr>
          <w:p w:rsidR="008A7D3B" w:rsidRPr="00BF2548" w:rsidRDefault="008A7D3B" w:rsidP="00E6123E">
            <w:pPr>
              <w:jc w:val="center"/>
              <w:rPr>
                <w:color w:val="000000"/>
                <w:sz w:val="24"/>
                <w:szCs w:val="24"/>
              </w:rPr>
            </w:pPr>
            <w:r w:rsidRPr="00BF2548">
              <w:rPr>
                <w:color w:val="000000"/>
                <w:sz w:val="24"/>
                <w:szCs w:val="24"/>
              </w:rPr>
              <w:t>0</w:t>
            </w:r>
          </w:p>
        </w:tc>
      </w:tr>
      <w:tr w:rsidR="008A7D3B" w:rsidRPr="008B62C5" w:rsidTr="00E6123E">
        <w:trPr>
          <w:trHeight w:val="468"/>
        </w:trPr>
        <w:tc>
          <w:tcPr>
            <w:tcW w:w="540" w:type="dxa"/>
            <w:tcBorders>
              <w:top w:val="nil"/>
              <w:left w:val="single" w:sz="4" w:space="0" w:color="auto"/>
              <w:bottom w:val="single" w:sz="4" w:space="0" w:color="auto"/>
              <w:right w:val="single" w:sz="4" w:space="0" w:color="auto"/>
            </w:tcBorders>
          </w:tcPr>
          <w:p w:rsidR="008A7D3B" w:rsidRPr="008B62C5" w:rsidRDefault="008A7D3B" w:rsidP="00E6123E">
            <w:pPr>
              <w:jc w:val="center"/>
              <w:rPr>
                <w:bCs/>
                <w:color w:val="000000"/>
                <w:sz w:val="24"/>
                <w:szCs w:val="24"/>
              </w:rPr>
            </w:pPr>
            <w:r w:rsidRPr="008B62C5">
              <w:rPr>
                <w:bCs/>
                <w:color w:val="000000"/>
                <w:sz w:val="24"/>
                <w:szCs w:val="24"/>
              </w:rPr>
              <w:t> </w:t>
            </w:r>
          </w:p>
        </w:tc>
        <w:tc>
          <w:tcPr>
            <w:tcW w:w="4720" w:type="dxa"/>
            <w:tcBorders>
              <w:top w:val="nil"/>
              <w:left w:val="nil"/>
              <w:bottom w:val="single" w:sz="4" w:space="0" w:color="auto"/>
              <w:right w:val="single" w:sz="4" w:space="0" w:color="auto"/>
            </w:tcBorders>
          </w:tcPr>
          <w:p w:rsidR="008A7D3B" w:rsidRPr="008B62C5" w:rsidRDefault="008A7D3B" w:rsidP="00E6123E">
            <w:pPr>
              <w:rPr>
                <w:bCs/>
                <w:color w:val="000000"/>
                <w:sz w:val="24"/>
                <w:szCs w:val="24"/>
              </w:rPr>
            </w:pPr>
            <w:r w:rsidRPr="008B62C5">
              <w:rPr>
                <w:bCs/>
                <w:color w:val="000000"/>
                <w:sz w:val="24"/>
                <w:szCs w:val="24"/>
              </w:rPr>
              <w:t>Итого</w:t>
            </w:r>
          </w:p>
        </w:tc>
        <w:tc>
          <w:tcPr>
            <w:tcW w:w="3260" w:type="dxa"/>
            <w:tcBorders>
              <w:top w:val="nil"/>
              <w:left w:val="nil"/>
              <w:bottom w:val="single" w:sz="4" w:space="0" w:color="auto"/>
              <w:right w:val="single" w:sz="4" w:space="0" w:color="auto"/>
            </w:tcBorders>
          </w:tcPr>
          <w:p w:rsidR="008A7D3B" w:rsidRPr="008B62C5" w:rsidRDefault="008A7D3B" w:rsidP="00E6123E">
            <w:pPr>
              <w:rPr>
                <w:bCs/>
                <w:color w:val="000000"/>
                <w:sz w:val="24"/>
                <w:szCs w:val="24"/>
              </w:rPr>
            </w:pPr>
            <w:r w:rsidRPr="008B62C5">
              <w:rPr>
                <w:bCs/>
                <w:color w:val="000000"/>
                <w:sz w:val="24"/>
                <w:szCs w:val="24"/>
              </w:rPr>
              <w:t> </w:t>
            </w:r>
          </w:p>
        </w:tc>
        <w:tc>
          <w:tcPr>
            <w:tcW w:w="1417" w:type="dxa"/>
            <w:tcBorders>
              <w:top w:val="nil"/>
              <w:left w:val="nil"/>
              <w:bottom w:val="single" w:sz="4" w:space="0" w:color="auto"/>
              <w:right w:val="single" w:sz="4" w:space="0" w:color="auto"/>
            </w:tcBorders>
          </w:tcPr>
          <w:p w:rsidR="008A7D3B" w:rsidRPr="008B62C5" w:rsidRDefault="008A7D3B" w:rsidP="00E6123E">
            <w:pPr>
              <w:jc w:val="center"/>
              <w:rPr>
                <w:bCs/>
                <w:color w:val="000000"/>
                <w:sz w:val="24"/>
                <w:szCs w:val="24"/>
              </w:rPr>
            </w:pPr>
            <w:r w:rsidRPr="008B62C5">
              <w:rPr>
                <w:bCs/>
                <w:color w:val="000000"/>
                <w:sz w:val="24"/>
                <w:szCs w:val="24"/>
              </w:rPr>
              <w:t>35</w:t>
            </w:r>
          </w:p>
        </w:tc>
      </w:tr>
    </w:tbl>
    <w:p w:rsidR="008A7D3B" w:rsidRPr="008B62C5"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BB7371">
      <w:pPr>
        <w:spacing w:after="200" w:line="276" w:lineRule="auto"/>
        <w:jc w:val="center"/>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tbl>
      <w:tblPr>
        <w:tblW w:w="0" w:type="auto"/>
        <w:tblInd w:w="4219" w:type="dxa"/>
        <w:tblLook w:val="00A0"/>
      </w:tblPr>
      <w:tblGrid>
        <w:gridCol w:w="5351"/>
      </w:tblGrid>
      <w:tr w:rsidR="008A7D3B" w:rsidRPr="00BF3417" w:rsidTr="00C20302">
        <w:tc>
          <w:tcPr>
            <w:tcW w:w="5351" w:type="dxa"/>
          </w:tcPr>
          <w:p w:rsidR="008A7D3B" w:rsidRPr="00C20302" w:rsidRDefault="008A7D3B" w:rsidP="00C20302">
            <w:pPr>
              <w:jc w:val="center"/>
              <w:rPr>
                <w:sz w:val="24"/>
                <w:szCs w:val="24"/>
              </w:rPr>
            </w:pPr>
            <w:r w:rsidRPr="00C20302">
              <w:rPr>
                <w:sz w:val="24"/>
                <w:szCs w:val="24"/>
              </w:rPr>
              <w:t>Приложение 7</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к положению о системе</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оплаты труда работников образовательных</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учреждений Шуйского муниципального района,</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подведомственных Управлению</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образования администрации Шуйского</w:t>
            </w:r>
          </w:p>
        </w:tc>
      </w:tr>
      <w:tr w:rsidR="008A7D3B" w:rsidRPr="00BF3417" w:rsidTr="00C20302">
        <w:tc>
          <w:tcPr>
            <w:tcW w:w="5351" w:type="dxa"/>
          </w:tcPr>
          <w:p w:rsidR="008A7D3B" w:rsidRPr="00C20302" w:rsidRDefault="008A7D3B" w:rsidP="00C20302">
            <w:pPr>
              <w:jc w:val="center"/>
              <w:rPr>
                <w:sz w:val="24"/>
                <w:szCs w:val="24"/>
              </w:rPr>
            </w:pPr>
            <w:r w:rsidRPr="00C20302">
              <w:rPr>
                <w:sz w:val="24"/>
                <w:szCs w:val="24"/>
              </w:rPr>
              <w:t>муниципального района</w:t>
            </w:r>
          </w:p>
        </w:tc>
      </w:tr>
    </w:tbl>
    <w:p w:rsidR="008A7D3B" w:rsidRDefault="008A7D3B" w:rsidP="00E6123E">
      <w:pPr>
        <w:spacing w:after="200" w:line="276" w:lineRule="auto"/>
        <w:jc w:val="center"/>
        <w:rPr>
          <w:sz w:val="28"/>
          <w:szCs w:val="28"/>
          <w:lang w:eastAsia="en-US"/>
        </w:rPr>
      </w:pPr>
    </w:p>
    <w:p w:rsidR="008A7D3B" w:rsidRPr="008B62C5" w:rsidRDefault="008A7D3B" w:rsidP="00E6123E">
      <w:pPr>
        <w:suppressAutoHyphens/>
        <w:jc w:val="center"/>
        <w:rPr>
          <w:sz w:val="28"/>
          <w:szCs w:val="28"/>
        </w:rPr>
      </w:pPr>
      <w:r w:rsidRPr="008B62C5">
        <w:rPr>
          <w:sz w:val="28"/>
          <w:szCs w:val="28"/>
        </w:rPr>
        <w:t>Показатели эффективности деятельности руководителей муниципальных  образовательных учреждений Шуйского муниципального района</w:t>
      </w:r>
    </w:p>
    <w:p w:rsidR="008A7D3B" w:rsidRDefault="008A7D3B" w:rsidP="00E6123E">
      <w:pPr>
        <w:suppressAutoHyphens/>
        <w:jc w:val="center"/>
        <w:rPr>
          <w:b/>
          <w:sz w:val="28"/>
          <w:szCs w:val="28"/>
        </w:rPr>
      </w:pPr>
    </w:p>
    <w:p w:rsidR="008A7D3B" w:rsidRPr="008B62C5" w:rsidRDefault="008A7D3B" w:rsidP="00E6123E">
      <w:pPr>
        <w:suppressAutoHyphens/>
        <w:jc w:val="both"/>
        <w:rPr>
          <w:sz w:val="28"/>
          <w:szCs w:val="28"/>
        </w:rPr>
      </w:pPr>
      <w:r w:rsidRPr="008B62C5">
        <w:rPr>
          <w:sz w:val="28"/>
          <w:szCs w:val="28"/>
        </w:rPr>
        <w:t>1. Общеобразовательные учреждения</w:t>
      </w:r>
    </w:p>
    <w:p w:rsidR="008A7D3B" w:rsidRDefault="008A7D3B" w:rsidP="00E6123E">
      <w:pPr>
        <w:suppressAutoHyphens/>
        <w:jc w:val="center"/>
        <w:rPr>
          <w:b/>
          <w:sz w:val="28"/>
          <w:szCs w:val="28"/>
        </w:rPr>
      </w:pPr>
    </w:p>
    <w:tbl>
      <w:tblPr>
        <w:tblW w:w="9938" w:type="dxa"/>
        <w:tblInd w:w="93" w:type="dxa"/>
        <w:tblLayout w:type="fixed"/>
        <w:tblLook w:val="00A0"/>
      </w:tblPr>
      <w:tblGrid>
        <w:gridCol w:w="540"/>
        <w:gridCol w:w="4437"/>
        <w:gridCol w:w="3540"/>
        <w:gridCol w:w="1421"/>
      </w:tblGrid>
      <w:tr w:rsidR="008A7D3B" w:rsidRPr="009C5352" w:rsidTr="00E6123E">
        <w:trPr>
          <w:trHeight w:val="1044"/>
        </w:trPr>
        <w:tc>
          <w:tcPr>
            <w:tcW w:w="540" w:type="dxa"/>
            <w:tcBorders>
              <w:top w:val="single" w:sz="4" w:space="0" w:color="auto"/>
              <w:left w:val="single" w:sz="4" w:space="0" w:color="auto"/>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 п/п</w:t>
            </w:r>
          </w:p>
        </w:tc>
        <w:tc>
          <w:tcPr>
            <w:tcW w:w="4437"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Показатель оценки эффективности деятельности общеобразовательного учреждения</w:t>
            </w:r>
          </w:p>
        </w:tc>
        <w:tc>
          <w:tcPr>
            <w:tcW w:w="3540"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Значение показателя</w:t>
            </w:r>
          </w:p>
        </w:tc>
        <w:tc>
          <w:tcPr>
            <w:tcW w:w="1421" w:type="dxa"/>
            <w:tcBorders>
              <w:top w:val="single" w:sz="4" w:space="0" w:color="auto"/>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Весовой коэффициент показателя (max)</w:t>
            </w:r>
          </w:p>
        </w:tc>
      </w:tr>
      <w:tr w:rsidR="008A7D3B" w:rsidRPr="009C5352" w:rsidTr="00E6123E">
        <w:trPr>
          <w:trHeight w:val="312"/>
        </w:trPr>
        <w:tc>
          <w:tcPr>
            <w:tcW w:w="540" w:type="dxa"/>
            <w:tcBorders>
              <w:top w:val="nil"/>
              <w:left w:val="single" w:sz="4" w:space="0" w:color="auto"/>
              <w:bottom w:val="nil"/>
              <w:right w:val="nil"/>
            </w:tcBorders>
          </w:tcPr>
          <w:p w:rsidR="008A7D3B" w:rsidRPr="009C5352" w:rsidRDefault="008A7D3B" w:rsidP="00E6123E">
            <w:pPr>
              <w:rPr>
                <w:color w:val="000000"/>
                <w:sz w:val="24"/>
                <w:szCs w:val="24"/>
              </w:rPr>
            </w:pPr>
          </w:p>
        </w:tc>
        <w:tc>
          <w:tcPr>
            <w:tcW w:w="9398" w:type="dxa"/>
            <w:gridSpan w:val="3"/>
            <w:tcBorders>
              <w:top w:val="single" w:sz="4" w:space="0" w:color="auto"/>
              <w:left w:val="nil"/>
              <w:bottom w:val="nil"/>
              <w:right w:val="single" w:sz="4" w:space="0" w:color="auto"/>
            </w:tcBorders>
          </w:tcPr>
          <w:p w:rsidR="008A7D3B" w:rsidRPr="009C5352" w:rsidRDefault="008A7D3B" w:rsidP="00E6123E">
            <w:pPr>
              <w:ind w:left="-104" w:right="-108"/>
              <w:jc w:val="center"/>
              <w:rPr>
                <w:b/>
                <w:bCs/>
                <w:color w:val="000000"/>
                <w:sz w:val="24"/>
                <w:szCs w:val="24"/>
              </w:rPr>
            </w:pPr>
            <w:r w:rsidRPr="009C5352">
              <w:rPr>
                <w:b/>
                <w:bCs/>
                <w:color w:val="000000"/>
                <w:sz w:val="24"/>
                <w:szCs w:val="24"/>
              </w:rPr>
              <w:t>Информационная открытость образовательной деятельности</w:t>
            </w:r>
          </w:p>
        </w:tc>
      </w:tr>
      <w:tr w:rsidR="008A7D3B" w:rsidRPr="009C5352" w:rsidTr="00E6123E">
        <w:trPr>
          <w:trHeight w:val="957"/>
        </w:trPr>
        <w:tc>
          <w:tcPr>
            <w:tcW w:w="540" w:type="dxa"/>
            <w:vMerge w:val="restart"/>
            <w:tcBorders>
              <w:top w:val="single" w:sz="4" w:space="0" w:color="auto"/>
              <w:left w:val="single" w:sz="4" w:space="0" w:color="auto"/>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1</w:t>
            </w:r>
          </w:p>
        </w:tc>
        <w:tc>
          <w:tcPr>
            <w:tcW w:w="4437" w:type="dxa"/>
            <w:vMerge w:val="restart"/>
            <w:tcBorders>
              <w:top w:val="single" w:sz="4" w:space="0" w:color="auto"/>
              <w:left w:val="single" w:sz="4" w:space="0" w:color="auto"/>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Размещение на официальном сайте учреждения  в сети Интернет информации о своей деятельности </w:t>
            </w:r>
            <w:r>
              <w:rPr>
                <w:color w:val="000000"/>
                <w:sz w:val="24"/>
                <w:szCs w:val="24"/>
              </w:rPr>
              <w:t>в соответствии с законодательством</w:t>
            </w:r>
            <w:r w:rsidRPr="009C5352">
              <w:rPr>
                <w:color w:val="000000"/>
                <w:sz w:val="24"/>
                <w:szCs w:val="24"/>
              </w:rPr>
              <w:t xml:space="preserve"> в установленные сроки</w:t>
            </w:r>
          </w:p>
        </w:tc>
        <w:tc>
          <w:tcPr>
            <w:tcW w:w="3540" w:type="dxa"/>
            <w:tcBorders>
              <w:top w:val="single" w:sz="4" w:space="0" w:color="auto"/>
              <w:left w:val="nil"/>
              <w:bottom w:val="single" w:sz="4" w:space="0" w:color="auto"/>
              <w:right w:val="single" w:sz="4" w:space="0" w:color="auto"/>
            </w:tcBorders>
          </w:tcPr>
          <w:p w:rsidR="008A7D3B" w:rsidRPr="009C5352" w:rsidRDefault="008A7D3B" w:rsidP="00E6123E">
            <w:pPr>
              <w:rPr>
                <w:color w:val="000000"/>
                <w:sz w:val="24"/>
                <w:szCs w:val="24"/>
              </w:rPr>
            </w:pPr>
            <w:r>
              <w:rPr>
                <w:color w:val="000000"/>
                <w:sz w:val="24"/>
                <w:szCs w:val="24"/>
              </w:rPr>
              <w:t>о</w:t>
            </w:r>
            <w:r w:rsidRPr="009C5352">
              <w:rPr>
                <w:color w:val="000000"/>
                <w:sz w:val="24"/>
                <w:szCs w:val="24"/>
              </w:rPr>
              <w:t xml:space="preserve">тсутствие нарушения порядка и сроков размещения информации </w:t>
            </w:r>
          </w:p>
        </w:tc>
        <w:tc>
          <w:tcPr>
            <w:tcW w:w="1421" w:type="dxa"/>
            <w:tcBorders>
              <w:top w:val="single" w:sz="4" w:space="0" w:color="auto"/>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552"/>
        </w:trPr>
        <w:tc>
          <w:tcPr>
            <w:tcW w:w="540" w:type="dxa"/>
            <w:vMerge/>
            <w:tcBorders>
              <w:top w:val="single" w:sz="4" w:space="0" w:color="auto"/>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4437" w:type="dxa"/>
            <w:vMerge/>
            <w:tcBorders>
              <w:top w:val="single" w:sz="4" w:space="0" w:color="auto"/>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нарушение порядка и сроков размещения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0</w:t>
            </w:r>
          </w:p>
        </w:tc>
      </w:tr>
      <w:tr w:rsidR="008A7D3B" w:rsidRPr="009C5352" w:rsidTr="00E6123E">
        <w:trPr>
          <w:trHeight w:val="1044"/>
        </w:trPr>
        <w:tc>
          <w:tcPr>
            <w:tcW w:w="540" w:type="dxa"/>
            <w:vMerge w:val="restart"/>
            <w:tcBorders>
              <w:top w:val="nil"/>
              <w:left w:val="single" w:sz="4" w:space="0" w:color="auto"/>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2</w:t>
            </w:r>
          </w:p>
        </w:tc>
        <w:tc>
          <w:tcPr>
            <w:tcW w:w="4437" w:type="dxa"/>
            <w:vMerge w:val="restart"/>
            <w:tcBorders>
              <w:top w:val="nil"/>
              <w:left w:val="single" w:sz="4" w:space="0" w:color="auto"/>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Соблюдение сроков и порядка представления статистической  и иной отчетности, предусмотренной законодательством РФ, Ивановской области, нормативными актами Шуйского муниципального района</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Pr>
                <w:color w:val="000000"/>
                <w:sz w:val="24"/>
                <w:szCs w:val="24"/>
              </w:rPr>
              <w:t>о</w:t>
            </w:r>
            <w:r w:rsidRPr="009C5352">
              <w:rPr>
                <w:color w:val="000000"/>
                <w:sz w:val="24"/>
                <w:szCs w:val="24"/>
              </w:rPr>
              <w:t xml:space="preserve">тсутствие нарушения порядка и сроков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672"/>
        </w:trPr>
        <w:tc>
          <w:tcPr>
            <w:tcW w:w="540"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4437"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нарушение порядка и сроков размещения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0</w:t>
            </w:r>
          </w:p>
        </w:tc>
      </w:tr>
      <w:tr w:rsidR="008A7D3B" w:rsidRPr="009C5352" w:rsidTr="00E6123E">
        <w:trPr>
          <w:trHeight w:val="288"/>
        </w:trPr>
        <w:tc>
          <w:tcPr>
            <w:tcW w:w="540" w:type="dxa"/>
            <w:tcBorders>
              <w:top w:val="nil"/>
              <w:left w:val="single" w:sz="4" w:space="0" w:color="auto"/>
              <w:bottom w:val="single" w:sz="4" w:space="0" w:color="auto"/>
              <w:right w:val="single" w:sz="4" w:space="0" w:color="auto"/>
            </w:tcBorders>
          </w:tcPr>
          <w:p w:rsidR="008A7D3B" w:rsidRPr="009C5352" w:rsidRDefault="008A7D3B" w:rsidP="00E6123E">
            <w:pPr>
              <w:jc w:val="center"/>
              <w:rPr>
                <w:b/>
                <w:bCs/>
                <w:color w:val="000000"/>
                <w:sz w:val="24"/>
                <w:szCs w:val="24"/>
              </w:rPr>
            </w:pPr>
            <w:r w:rsidRPr="009C5352">
              <w:rPr>
                <w:b/>
                <w:bCs/>
                <w:color w:val="000000"/>
                <w:sz w:val="24"/>
                <w:szCs w:val="24"/>
              </w:rPr>
              <w:t> </w:t>
            </w:r>
          </w:p>
        </w:tc>
        <w:tc>
          <w:tcPr>
            <w:tcW w:w="4437" w:type="dxa"/>
            <w:tcBorders>
              <w:top w:val="nil"/>
              <w:left w:val="nil"/>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Итого</w:t>
            </w:r>
          </w:p>
        </w:tc>
        <w:tc>
          <w:tcPr>
            <w:tcW w:w="3540" w:type="dxa"/>
            <w:tcBorders>
              <w:top w:val="nil"/>
              <w:left w:val="nil"/>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b/>
                <w:bCs/>
                <w:color w:val="000000"/>
                <w:sz w:val="24"/>
                <w:szCs w:val="24"/>
              </w:rPr>
            </w:pPr>
            <w:r w:rsidRPr="009C5352">
              <w:rPr>
                <w:b/>
                <w:bCs/>
                <w:color w:val="000000"/>
                <w:sz w:val="24"/>
                <w:szCs w:val="24"/>
              </w:rPr>
              <w:t>6</w:t>
            </w:r>
          </w:p>
        </w:tc>
      </w:tr>
      <w:tr w:rsidR="008A7D3B" w:rsidRPr="009C5352" w:rsidTr="00E6123E">
        <w:trPr>
          <w:trHeight w:val="372"/>
        </w:trPr>
        <w:tc>
          <w:tcPr>
            <w:tcW w:w="9938" w:type="dxa"/>
            <w:gridSpan w:val="4"/>
            <w:tcBorders>
              <w:top w:val="single" w:sz="4" w:space="0" w:color="auto"/>
              <w:left w:val="single" w:sz="4" w:space="0" w:color="auto"/>
              <w:bottom w:val="nil"/>
              <w:right w:val="single" w:sz="4" w:space="0" w:color="auto"/>
            </w:tcBorders>
          </w:tcPr>
          <w:p w:rsidR="008A7D3B" w:rsidRPr="009C5352" w:rsidRDefault="008A7D3B" w:rsidP="00E6123E">
            <w:pPr>
              <w:ind w:left="-104" w:right="-108"/>
              <w:jc w:val="center"/>
              <w:rPr>
                <w:b/>
                <w:bCs/>
                <w:color w:val="000000"/>
                <w:sz w:val="24"/>
                <w:szCs w:val="24"/>
              </w:rPr>
            </w:pPr>
            <w:r w:rsidRPr="009C5352">
              <w:rPr>
                <w:b/>
                <w:bCs/>
                <w:color w:val="000000"/>
                <w:sz w:val="24"/>
                <w:szCs w:val="24"/>
              </w:rPr>
              <w:t xml:space="preserve">Деятельность руководителя, направленная на работу с кадрами </w:t>
            </w:r>
          </w:p>
        </w:tc>
      </w:tr>
      <w:tr w:rsidR="008A7D3B" w:rsidRPr="009C5352" w:rsidTr="00E6123E">
        <w:trPr>
          <w:trHeight w:val="300"/>
        </w:trPr>
        <w:tc>
          <w:tcPr>
            <w:tcW w:w="540" w:type="dxa"/>
            <w:vMerge w:val="restart"/>
            <w:tcBorders>
              <w:top w:val="single" w:sz="4" w:space="0" w:color="auto"/>
              <w:left w:val="single" w:sz="4" w:space="0" w:color="auto"/>
              <w:bottom w:val="single" w:sz="4" w:space="0" w:color="000000"/>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c>
          <w:tcPr>
            <w:tcW w:w="4437" w:type="dxa"/>
            <w:vMerge w:val="restart"/>
            <w:tcBorders>
              <w:top w:val="single" w:sz="4" w:space="0" w:color="auto"/>
              <w:left w:val="single" w:sz="4" w:space="0" w:color="auto"/>
              <w:bottom w:val="single" w:sz="4" w:space="0" w:color="000000"/>
              <w:right w:val="single" w:sz="4" w:space="0" w:color="auto"/>
            </w:tcBorders>
          </w:tcPr>
          <w:p w:rsidR="008A7D3B" w:rsidRPr="009C5352" w:rsidRDefault="008A7D3B" w:rsidP="00E6123E">
            <w:pPr>
              <w:rPr>
                <w:color w:val="000000"/>
                <w:sz w:val="24"/>
                <w:szCs w:val="24"/>
              </w:rPr>
            </w:pPr>
            <w:r w:rsidRPr="009C5352">
              <w:rPr>
                <w:color w:val="000000"/>
                <w:sz w:val="24"/>
                <w:szCs w:val="24"/>
              </w:rPr>
              <w:t>Удельный вес численности учителей в возрасте до 30 лет в общей численности для учителей</w:t>
            </w:r>
          </w:p>
        </w:tc>
        <w:tc>
          <w:tcPr>
            <w:tcW w:w="3540" w:type="dxa"/>
            <w:tcBorders>
              <w:top w:val="single" w:sz="4" w:space="0" w:color="auto"/>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выше  6%</w:t>
            </w:r>
          </w:p>
        </w:tc>
        <w:tc>
          <w:tcPr>
            <w:tcW w:w="1421" w:type="dxa"/>
            <w:tcBorders>
              <w:top w:val="single" w:sz="4" w:space="0" w:color="auto"/>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336"/>
        </w:trPr>
        <w:tc>
          <w:tcPr>
            <w:tcW w:w="540" w:type="dxa"/>
            <w:vMerge/>
            <w:tcBorders>
              <w:top w:val="single" w:sz="4" w:space="0" w:color="auto"/>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437" w:type="dxa"/>
            <w:vMerge/>
            <w:tcBorders>
              <w:top w:val="single" w:sz="4" w:space="0" w:color="auto"/>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соответствует  6%</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2</w:t>
            </w:r>
          </w:p>
        </w:tc>
      </w:tr>
      <w:tr w:rsidR="008A7D3B" w:rsidRPr="009C5352" w:rsidTr="00E6123E">
        <w:trPr>
          <w:trHeight w:val="276"/>
        </w:trPr>
        <w:tc>
          <w:tcPr>
            <w:tcW w:w="540" w:type="dxa"/>
            <w:vMerge/>
            <w:tcBorders>
              <w:top w:val="single" w:sz="4" w:space="0" w:color="auto"/>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437" w:type="dxa"/>
            <w:vMerge/>
            <w:tcBorders>
              <w:top w:val="single" w:sz="4" w:space="0" w:color="auto"/>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меньше 6 %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0</w:t>
            </w:r>
          </w:p>
        </w:tc>
      </w:tr>
      <w:tr w:rsidR="008A7D3B" w:rsidRPr="009C5352" w:rsidTr="00E6123E">
        <w:trPr>
          <w:trHeight w:val="348"/>
        </w:trPr>
        <w:tc>
          <w:tcPr>
            <w:tcW w:w="540" w:type="dxa"/>
            <w:vMerge w:val="restart"/>
            <w:tcBorders>
              <w:top w:val="nil"/>
              <w:left w:val="single" w:sz="4" w:space="0" w:color="auto"/>
              <w:bottom w:val="nil"/>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4</w:t>
            </w:r>
          </w:p>
        </w:tc>
        <w:tc>
          <w:tcPr>
            <w:tcW w:w="4437" w:type="dxa"/>
            <w:vMerge w:val="restart"/>
            <w:tcBorders>
              <w:top w:val="nil"/>
              <w:left w:val="single" w:sz="4" w:space="0" w:color="auto"/>
              <w:bottom w:val="nil"/>
              <w:right w:val="single" w:sz="4" w:space="0" w:color="auto"/>
            </w:tcBorders>
          </w:tcPr>
          <w:p w:rsidR="008A7D3B" w:rsidRPr="009C5352" w:rsidRDefault="008A7D3B" w:rsidP="00E6123E">
            <w:pPr>
              <w:rPr>
                <w:color w:val="000000"/>
                <w:sz w:val="24"/>
                <w:szCs w:val="24"/>
              </w:rPr>
            </w:pPr>
            <w:r w:rsidRPr="009C5352">
              <w:rPr>
                <w:color w:val="000000"/>
                <w:sz w:val="24"/>
                <w:szCs w:val="24"/>
              </w:rPr>
              <w:t>Удельный вес численности педагогических работников, имеющих высшую и первую квалификационные категории</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выше 82 %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420"/>
        </w:trPr>
        <w:tc>
          <w:tcPr>
            <w:tcW w:w="540" w:type="dxa"/>
            <w:vMerge/>
            <w:tcBorders>
              <w:top w:val="nil"/>
              <w:left w:val="single" w:sz="4" w:space="0" w:color="auto"/>
              <w:bottom w:val="nil"/>
              <w:right w:val="single" w:sz="4" w:space="0" w:color="auto"/>
            </w:tcBorders>
            <w:vAlign w:val="center"/>
          </w:tcPr>
          <w:p w:rsidR="008A7D3B" w:rsidRPr="009C5352" w:rsidRDefault="008A7D3B" w:rsidP="00E6123E">
            <w:pPr>
              <w:rPr>
                <w:color w:val="000000"/>
                <w:sz w:val="24"/>
                <w:szCs w:val="24"/>
              </w:rPr>
            </w:pPr>
          </w:p>
        </w:tc>
        <w:tc>
          <w:tcPr>
            <w:tcW w:w="4437" w:type="dxa"/>
            <w:vMerge/>
            <w:tcBorders>
              <w:top w:val="nil"/>
              <w:left w:val="single" w:sz="4" w:space="0" w:color="auto"/>
              <w:bottom w:val="nil"/>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соответствует  82 %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2</w:t>
            </w:r>
          </w:p>
        </w:tc>
      </w:tr>
      <w:tr w:rsidR="008A7D3B" w:rsidRPr="009C5352" w:rsidTr="00E6123E">
        <w:trPr>
          <w:trHeight w:val="348"/>
        </w:trPr>
        <w:tc>
          <w:tcPr>
            <w:tcW w:w="540" w:type="dxa"/>
            <w:vMerge/>
            <w:tcBorders>
              <w:top w:val="nil"/>
              <w:left w:val="single" w:sz="4" w:space="0" w:color="auto"/>
              <w:bottom w:val="nil"/>
              <w:right w:val="single" w:sz="4" w:space="0" w:color="auto"/>
            </w:tcBorders>
            <w:vAlign w:val="center"/>
          </w:tcPr>
          <w:p w:rsidR="008A7D3B" w:rsidRPr="009C5352" w:rsidRDefault="008A7D3B" w:rsidP="00E6123E">
            <w:pPr>
              <w:rPr>
                <w:color w:val="000000"/>
                <w:sz w:val="24"/>
                <w:szCs w:val="24"/>
              </w:rPr>
            </w:pPr>
          </w:p>
        </w:tc>
        <w:tc>
          <w:tcPr>
            <w:tcW w:w="4437" w:type="dxa"/>
            <w:vMerge/>
            <w:tcBorders>
              <w:top w:val="nil"/>
              <w:left w:val="single" w:sz="4" w:space="0" w:color="auto"/>
              <w:bottom w:val="nil"/>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меньше 82 %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0</w:t>
            </w:r>
          </w:p>
        </w:tc>
      </w:tr>
      <w:tr w:rsidR="008A7D3B" w:rsidRPr="009C5352" w:rsidTr="00E6123E">
        <w:trPr>
          <w:trHeight w:val="336"/>
        </w:trPr>
        <w:tc>
          <w:tcPr>
            <w:tcW w:w="540" w:type="dxa"/>
            <w:vMerge w:val="restart"/>
            <w:tcBorders>
              <w:top w:val="single" w:sz="4" w:space="0" w:color="auto"/>
              <w:left w:val="single" w:sz="4" w:space="0" w:color="auto"/>
              <w:bottom w:val="nil"/>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5</w:t>
            </w:r>
          </w:p>
        </w:tc>
        <w:tc>
          <w:tcPr>
            <w:tcW w:w="4437" w:type="dxa"/>
            <w:vMerge w:val="restart"/>
            <w:tcBorders>
              <w:top w:val="single" w:sz="4" w:space="0" w:color="auto"/>
              <w:left w:val="single" w:sz="4" w:space="0" w:color="auto"/>
              <w:bottom w:val="nil"/>
              <w:right w:val="single" w:sz="4" w:space="0" w:color="auto"/>
            </w:tcBorders>
          </w:tcPr>
          <w:p w:rsidR="008A7D3B" w:rsidRPr="009C5352" w:rsidRDefault="008A7D3B" w:rsidP="00E6123E">
            <w:pPr>
              <w:rPr>
                <w:color w:val="000000"/>
                <w:sz w:val="24"/>
                <w:szCs w:val="24"/>
              </w:rPr>
            </w:pPr>
            <w:r w:rsidRPr="009C5352">
              <w:rPr>
                <w:color w:val="000000"/>
                <w:sz w:val="24"/>
                <w:szCs w:val="24"/>
              </w:rPr>
              <w:t>Наличие педагогов, руководителей победителей конкурсов</w:t>
            </w:r>
            <w:r>
              <w:rPr>
                <w:color w:val="000000"/>
                <w:sz w:val="24"/>
                <w:szCs w:val="24"/>
              </w:rPr>
              <w:t xml:space="preserve"> профессионального мастерства</w:t>
            </w:r>
            <w:r w:rsidRPr="009C5352">
              <w:rPr>
                <w:color w:val="000000"/>
                <w:sz w:val="24"/>
                <w:szCs w:val="24"/>
              </w:rPr>
              <w:t xml:space="preserve"> различного уровня </w:t>
            </w:r>
            <w:r>
              <w:rPr>
                <w:color w:val="000000"/>
                <w:sz w:val="24"/>
                <w:szCs w:val="24"/>
              </w:rPr>
              <w:t>(предложенных и рекомендованных Управлением образования)</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победители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348"/>
        </w:trPr>
        <w:tc>
          <w:tcPr>
            <w:tcW w:w="540" w:type="dxa"/>
            <w:vMerge/>
            <w:tcBorders>
              <w:top w:val="single" w:sz="4" w:space="0" w:color="auto"/>
              <w:left w:val="single" w:sz="4" w:space="0" w:color="auto"/>
              <w:bottom w:val="nil"/>
              <w:right w:val="single" w:sz="4" w:space="0" w:color="auto"/>
            </w:tcBorders>
            <w:vAlign w:val="center"/>
          </w:tcPr>
          <w:p w:rsidR="008A7D3B" w:rsidRPr="009C5352" w:rsidRDefault="008A7D3B" w:rsidP="00E6123E">
            <w:pPr>
              <w:rPr>
                <w:color w:val="000000"/>
                <w:sz w:val="24"/>
                <w:szCs w:val="24"/>
              </w:rPr>
            </w:pPr>
          </w:p>
        </w:tc>
        <w:tc>
          <w:tcPr>
            <w:tcW w:w="4437" w:type="dxa"/>
            <w:vMerge/>
            <w:tcBorders>
              <w:top w:val="single" w:sz="4" w:space="0" w:color="auto"/>
              <w:left w:val="single" w:sz="4" w:space="0" w:color="auto"/>
              <w:bottom w:val="nil"/>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Pr>
                <w:color w:val="000000"/>
                <w:sz w:val="24"/>
                <w:szCs w:val="24"/>
              </w:rPr>
              <w:t>участник</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Pr>
                <w:color w:val="000000"/>
                <w:sz w:val="24"/>
                <w:szCs w:val="24"/>
              </w:rPr>
              <w:t>1</w:t>
            </w:r>
          </w:p>
        </w:tc>
      </w:tr>
      <w:tr w:rsidR="008A7D3B" w:rsidRPr="009C5352" w:rsidTr="00E6123E">
        <w:trPr>
          <w:trHeight w:val="288"/>
        </w:trPr>
        <w:tc>
          <w:tcPr>
            <w:tcW w:w="540" w:type="dxa"/>
            <w:tcBorders>
              <w:top w:val="single" w:sz="4" w:space="0" w:color="auto"/>
              <w:left w:val="single" w:sz="4" w:space="0" w:color="auto"/>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 </w:t>
            </w:r>
          </w:p>
        </w:tc>
        <w:tc>
          <w:tcPr>
            <w:tcW w:w="4437" w:type="dxa"/>
            <w:tcBorders>
              <w:top w:val="single" w:sz="4" w:space="0" w:color="auto"/>
              <w:left w:val="nil"/>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Итого</w:t>
            </w:r>
          </w:p>
        </w:tc>
        <w:tc>
          <w:tcPr>
            <w:tcW w:w="3540" w:type="dxa"/>
            <w:tcBorders>
              <w:top w:val="nil"/>
              <w:left w:val="nil"/>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b/>
                <w:bCs/>
                <w:color w:val="000000"/>
                <w:sz w:val="24"/>
                <w:szCs w:val="24"/>
              </w:rPr>
            </w:pPr>
            <w:r w:rsidRPr="009C5352">
              <w:rPr>
                <w:b/>
                <w:bCs/>
                <w:color w:val="000000"/>
                <w:sz w:val="24"/>
                <w:szCs w:val="24"/>
              </w:rPr>
              <w:t>9</w:t>
            </w:r>
          </w:p>
        </w:tc>
      </w:tr>
      <w:tr w:rsidR="008A7D3B" w:rsidRPr="009C5352" w:rsidTr="00E6123E">
        <w:trPr>
          <w:trHeight w:val="288"/>
        </w:trPr>
        <w:tc>
          <w:tcPr>
            <w:tcW w:w="9938" w:type="dxa"/>
            <w:gridSpan w:val="4"/>
            <w:tcBorders>
              <w:top w:val="single" w:sz="4" w:space="0" w:color="auto"/>
              <w:left w:val="single" w:sz="4" w:space="0" w:color="auto"/>
              <w:bottom w:val="nil"/>
              <w:right w:val="nil"/>
            </w:tcBorders>
          </w:tcPr>
          <w:p w:rsidR="008A7D3B" w:rsidRPr="009C5352" w:rsidRDefault="008A7D3B" w:rsidP="00E6123E">
            <w:pPr>
              <w:ind w:left="-104" w:right="-108"/>
              <w:jc w:val="center"/>
              <w:rPr>
                <w:b/>
                <w:bCs/>
                <w:color w:val="000000"/>
                <w:sz w:val="24"/>
                <w:szCs w:val="24"/>
              </w:rPr>
            </w:pPr>
            <w:r w:rsidRPr="009C5352">
              <w:rPr>
                <w:b/>
                <w:bCs/>
                <w:color w:val="000000"/>
                <w:sz w:val="24"/>
                <w:szCs w:val="24"/>
              </w:rPr>
              <w:t>Финансово - экономическая деятельность</w:t>
            </w:r>
          </w:p>
        </w:tc>
      </w:tr>
      <w:tr w:rsidR="008A7D3B" w:rsidRPr="009C5352" w:rsidTr="00E6123E">
        <w:trPr>
          <w:trHeight w:val="276"/>
        </w:trPr>
        <w:tc>
          <w:tcPr>
            <w:tcW w:w="540" w:type="dxa"/>
            <w:vMerge w:val="restart"/>
            <w:tcBorders>
              <w:top w:val="single" w:sz="4" w:space="0" w:color="auto"/>
              <w:left w:val="single" w:sz="4" w:space="0" w:color="auto"/>
              <w:bottom w:val="single" w:sz="4" w:space="0" w:color="000000"/>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t>6</w:t>
            </w:r>
          </w:p>
        </w:tc>
        <w:tc>
          <w:tcPr>
            <w:tcW w:w="4437" w:type="dxa"/>
            <w:vMerge w:val="restart"/>
            <w:tcBorders>
              <w:top w:val="single" w:sz="4" w:space="0" w:color="auto"/>
              <w:left w:val="single" w:sz="4" w:space="0" w:color="auto"/>
              <w:bottom w:val="single" w:sz="4" w:space="0" w:color="000000"/>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 xml:space="preserve">Наличие роста средней заработной платы работников муниципальных образовательных  учреждений в отчетном году по сравнению с предшествующим годом </w:t>
            </w:r>
            <w:r>
              <w:rPr>
                <w:color w:val="000000"/>
                <w:sz w:val="24"/>
                <w:szCs w:val="24"/>
              </w:rPr>
              <w:t>(</w:t>
            </w:r>
            <w:r w:rsidRPr="009C5352">
              <w:rPr>
                <w:color w:val="000000"/>
                <w:sz w:val="18"/>
                <w:szCs w:val="18"/>
              </w:rPr>
              <w:t>без учета повышения размера заработной платы в соответствии с решениями Правительства Ивановской области</w:t>
            </w:r>
            <w:r>
              <w:rPr>
                <w:color w:val="000000"/>
                <w:sz w:val="18"/>
                <w:szCs w:val="18"/>
              </w:rPr>
              <w:t>)</w:t>
            </w:r>
          </w:p>
        </w:tc>
        <w:tc>
          <w:tcPr>
            <w:tcW w:w="3540" w:type="dxa"/>
            <w:tcBorders>
              <w:top w:val="single" w:sz="4" w:space="0" w:color="auto"/>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Pr>
                <w:color w:val="000000"/>
                <w:sz w:val="24"/>
                <w:szCs w:val="24"/>
              </w:rPr>
              <w:t>н</w:t>
            </w:r>
            <w:r w:rsidRPr="009C5352">
              <w:rPr>
                <w:color w:val="000000"/>
                <w:sz w:val="24"/>
                <w:szCs w:val="24"/>
              </w:rPr>
              <w:t xml:space="preserve">аличие роста </w:t>
            </w:r>
          </w:p>
        </w:tc>
        <w:tc>
          <w:tcPr>
            <w:tcW w:w="1421" w:type="dxa"/>
            <w:tcBorders>
              <w:top w:val="single" w:sz="4" w:space="0" w:color="auto"/>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984"/>
        </w:trPr>
        <w:tc>
          <w:tcPr>
            <w:tcW w:w="540" w:type="dxa"/>
            <w:vMerge/>
            <w:tcBorders>
              <w:top w:val="single" w:sz="4" w:space="0" w:color="auto"/>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437" w:type="dxa"/>
            <w:vMerge/>
            <w:tcBorders>
              <w:top w:val="single" w:sz="4" w:space="0" w:color="auto"/>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о</w:t>
            </w:r>
            <w:r>
              <w:rPr>
                <w:color w:val="000000"/>
                <w:sz w:val="24"/>
                <w:szCs w:val="24"/>
              </w:rPr>
              <w:t>т</w:t>
            </w:r>
            <w:r w:rsidRPr="009C5352">
              <w:rPr>
                <w:color w:val="000000"/>
                <w:sz w:val="24"/>
                <w:szCs w:val="24"/>
              </w:rPr>
              <w:t>сутствие роста</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0</w:t>
            </w:r>
          </w:p>
        </w:tc>
      </w:tr>
      <w:tr w:rsidR="008A7D3B" w:rsidRPr="009C5352" w:rsidTr="00E6123E">
        <w:trPr>
          <w:trHeight w:val="312"/>
        </w:trPr>
        <w:tc>
          <w:tcPr>
            <w:tcW w:w="540" w:type="dxa"/>
            <w:vMerge w:val="restart"/>
            <w:tcBorders>
              <w:top w:val="single" w:sz="4" w:space="0" w:color="auto"/>
              <w:left w:val="single" w:sz="4" w:space="0" w:color="auto"/>
              <w:bottom w:val="single" w:sz="4" w:space="0" w:color="auto"/>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t>7</w:t>
            </w:r>
          </w:p>
        </w:tc>
        <w:tc>
          <w:tcPr>
            <w:tcW w:w="4437" w:type="dxa"/>
            <w:vMerge w:val="restart"/>
            <w:tcBorders>
              <w:top w:val="single" w:sz="4" w:space="0" w:color="auto"/>
              <w:left w:val="single" w:sz="4" w:space="0" w:color="auto"/>
              <w:bottom w:val="single" w:sz="4" w:space="0" w:color="000000"/>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Привлечение внебюджетных средств</w:t>
            </w:r>
          </w:p>
        </w:tc>
        <w:tc>
          <w:tcPr>
            <w:tcW w:w="3540" w:type="dxa"/>
            <w:tcBorders>
              <w:top w:val="single" w:sz="4" w:space="0" w:color="auto"/>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Pr>
                <w:color w:val="000000"/>
                <w:sz w:val="24"/>
                <w:szCs w:val="24"/>
              </w:rPr>
              <w:t>привлекаются</w:t>
            </w:r>
          </w:p>
        </w:tc>
        <w:tc>
          <w:tcPr>
            <w:tcW w:w="1421" w:type="dxa"/>
            <w:tcBorders>
              <w:top w:val="single" w:sz="4" w:space="0" w:color="auto"/>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312"/>
        </w:trPr>
        <w:tc>
          <w:tcPr>
            <w:tcW w:w="540"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4437"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Pr>
                <w:color w:val="000000"/>
                <w:sz w:val="24"/>
                <w:szCs w:val="24"/>
              </w:rPr>
              <w:t>не привлекаются</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0</w:t>
            </w:r>
          </w:p>
        </w:tc>
      </w:tr>
      <w:tr w:rsidR="008A7D3B" w:rsidRPr="009C5352" w:rsidTr="00E6123E">
        <w:trPr>
          <w:trHeight w:val="528"/>
        </w:trPr>
        <w:tc>
          <w:tcPr>
            <w:tcW w:w="540" w:type="dxa"/>
            <w:vMerge w:val="restart"/>
            <w:tcBorders>
              <w:top w:val="nil"/>
              <w:left w:val="single" w:sz="4" w:space="0" w:color="auto"/>
              <w:bottom w:val="single" w:sz="4" w:space="0" w:color="000000"/>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t>8</w:t>
            </w:r>
          </w:p>
        </w:tc>
        <w:tc>
          <w:tcPr>
            <w:tcW w:w="4437" w:type="dxa"/>
            <w:vMerge w:val="restart"/>
            <w:tcBorders>
              <w:top w:val="nil"/>
              <w:left w:val="single" w:sz="4" w:space="0" w:color="auto"/>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Обеспечение размера выплат стимулирующего характера не менее 30 процентов от общего фонда оплаты труда</w:t>
            </w:r>
          </w:p>
        </w:tc>
        <w:tc>
          <w:tcPr>
            <w:tcW w:w="3540" w:type="dxa"/>
            <w:tcBorders>
              <w:top w:val="nil"/>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 xml:space="preserve">обеспечено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528"/>
        </w:trPr>
        <w:tc>
          <w:tcPr>
            <w:tcW w:w="540"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437"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 xml:space="preserve"> не обеспечено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0</w:t>
            </w:r>
          </w:p>
        </w:tc>
      </w:tr>
      <w:tr w:rsidR="008A7D3B" w:rsidRPr="009C5352" w:rsidTr="00E6123E">
        <w:trPr>
          <w:trHeight w:val="624"/>
        </w:trPr>
        <w:tc>
          <w:tcPr>
            <w:tcW w:w="540" w:type="dxa"/>
            <w:vMerge w:val="restart"/>
            <w:tcBorders>
              <w:top w:val="nil"/>
              <w:left w:val="single" w:sz="4" w:space="0" w:color="auto"/>
              <w:bottom w:val="single" w:sz="4" w:space="0" w:color="000000"/>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t>9</w:t>
            </w:r>
          </w:p>
        </w:tc>
        <w:tc>
          <w:tcPr>
            <w:tcW w:w="4437" w:type="dxa"/>
            <w:vMerge w:val="restart"/>
            <w:tcBorders>
              <w:top w:val="nil"/>
              <w:left w:val="single" w:sz="4" w:space="0" w:color="auto"/>
              <w:bottom w:val="single" w:sz="4" w:space="0" w:color="000000"/>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 xml:space="preserve">Соблюдение сроков и порядка предоставления:планов финансово-хозяйственной деятельности (ПФХД)/бюджетных смет;  бухгалтерской, статистической и иной отчетности в </w:t>
            </w:r>
            <w:r>
              <w:rPr>
                <w:color w:val="000000"/>
                <w:sz w:val="24"/>
                <w:szCs w:val="24"/>
              </w:rPr>
              <w:t>Управление</w:t>
            </w:r>
            <w:r w:rsidRPr="009C5352">
              <w:rPr>
                <w:color w:val="000000"/>
                <w:sz w:val="24"/>
                <w:szCs w:val="24"/>
              </w:rPr>
              <w:t>, органы статистики, налоговые органы, органы местного самоуправления, а также информации по запросам разных органов</w:t>
            </w:r>
          </w:p>
        </w:tc>
        <w:tc>
          <w:tcPr>
            <w:tcW w:w="3540" w:type="dxa"/>
            <w:tcBorders>
              <w:top w:val="nil"/>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Pr>
                <w:color w:val="000000"/>
                <w:sz w:val="24"/>
                <w:szCs w:val="24"/>
              </w:rPr>
              <w:t>с</w:t>
            </w:r>
            <w:r w:rsidRPr="009C5352">
              <w:rPr>
                <w:color w:val="000000"/>
                <w:sz w:val="24"/>
                <w:szCs w:val="24"/>
              </w:rPr>
              <w:t xml:space="preserve">облюдение сроков и порядка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2123"/>
        </w:trPr>
        <w:tc>
          <w:tcPr>
            <w:tcW w:w="540"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437"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не соблюдение сроков</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0</w:t>
            </w:r>
          </w:p>
        </w:tc>
      </w:tr>
      <w:tr w:rsidR="008A7D3B" w:rsidRPr="009C5352" w:rsidTr="00E6123E">
        <w:trPr>
          <w:trHeight w:val="372"/>
        </w:trPr>
        <w:tc>
          <w:tcPr>
            <w:tcW w:w="540" w:type="dxa"/>
            <w:tcBorders>
              <w:top w:val="nil"/>
              <w:left w:val="single" w:sz="4" w:space="0" w:color="auto"/>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 </w:t>
            </w:r>
          </w:p>
        </w:tc>
        <w:tc>
          <w:tcPr>
            <w:tcW w:w="4437" w:type="dxa"/>
            <w:tcBorders>
              <w:top w:val="nil"/>
              <w:left w:val="nil"/>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Итого</w:t>
            </w:r>
          </w:p>
        </w:tc>
        <w:tc>
          <w:tcPr>
            <w:tcW w:w="3540" w:type="dxa"/>
            <w:tcBorders>
              <w:top w:val="nil"/>
              <w:left w:val="nil"/>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b/>
                <w:bCs/>
                <w:color w:val="000000"/>
                <w:sz w:val="24"/>
                <w:szCs w:val="24"/>
              </w:rPr>
            </w:pPr>
            <w:r w:rsidRPr="009C5352">
              <w:rPr>
                <w:b/>
                <w:bCs/>
                <w:color w:val="000000"/>
                <w:sz w:val="24"/>
                <w:szCs w:val="24"/>
              </w:rPr>
              <w:t>12</w:t>
            </w:r>
          </w:p>
        </w:tc>
      </w:tr>
      <w:tr w:rsidR="008A7D3B" w:rsidRPr="009C5352" w:rsidTr="00E6123E">
        <w:trPr>
          <w:trHeight w:val="408"/>
        </w:trPr>
        <w:tc>
          <w:tcPr>
            <w:tcW w:w="9938" w:type="dxa"/>
            <w:gridSpan w:val="4"/>
            <w:tcBorders>
              <w:top w:val="single" w:sz="4" w:space="0" w:color="auto"/>
              <w:left w:val="single" w:sz="4" w:space="0" w:color="auto"/>
              <w:bottom w:val="single" w:sz="4" w:space="0" w:color="auto"/>
              <w:right w:val="single" w:sz="4" w:space="0" w:color="auto"/>
            </w:tcBorders>
            <w:shd w:val="clear" w:color="000000" w:fill="FFFFFF"/>
          </w:tcPr>
          <w:p w:rsidR="008A7D3B" w:rsidRPr="009C5352" w:rsidRDefault="008A7D3B" w:rsidP="00E6123E">
            <w:pPr>
              <w:ind w:left="-104" w:right="-108"/>
              <w:jc w:val="center"/>
              <w:rPr>
                <w:b/>
                <w:bCs/>
                <w:color w:val="000000"/>
                <w:sz w:val="24"/>
                <w:szCs w:val="24"/>
              </w:rPr>
            </w:pPr>
            <w:r w:rsidRPr="009C5352">
              <w:rPr>
                <w:b/>
                <w:bCs/>
                <w:color w:val="000000"/>
                <w:sz w:val="24"/>
                <w:szCs w:val="24"/>
              </w:rPr>
              <w:t>Деятельность руководителя, направленная на повышение качества образования</w:t>
            </w:r>
          </w:p>
        </w:tc>
      </w:tr>
      <w:tr w:rsidR="008A7D3B" w:rsidRPr="009C5352" w:rsidTr="00E6123E">
        <w:trPr>
          <w:trHeight w:val="432"/>
        </w:trPr>
        <w:tc>
          <w:tcPr>
            <w:tcW w:w="540" w:type="dxa"/>
            <w:vMerge w:val="restart"/>
            <w:tcBorders>
              <w:top w:val="nil"/>
              <w:left w:val="single" w:sz="4" w:space="0" w:color="auto"/>
              <w:bottom w:val="single" w:sz="4" w:space="0" w:color="000000"/>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t>10</w:t>
            </w:r>
          </w:p>
        </w:tc>
        <w:tc>
          <w:tcPr>
            <w:tcW w:w="4437" w:type="dxa"/>
            <w:vMerge w:val="restart"/>
            <w:tcBorders>
              <w:top w:val="nil"/>
              <w:left w:val="single" w:sz="4" w:space="0" w:color="auto"/>
              <w:bottom w:val="single" w:sz="4" w:space="0" w:color="000000"/>
              <w:right w:val="single" w:sz="4" w:space="0" w:color="auto"/>
            </w:tcBorders>
          </w:tcPr>
          <w:p w:rsidR="008A7D3B" w:rsidRPr="009C5352" w:rsidRDefault="008A7D3B" w:rsidP="00E6123E">
            <w:pPr>
              <w:rPr>
                <w:color w:val="000000"/>
                <w:sz w:val="24"/>
                <w:szCs w:val="24"/>
              </w:rPr>
            </w:pPr>
            <w:r w:rsidRPr="009C5352">
              <w:rPr>
                <w:color w:val="000000"/>
                <w:sz w:val="24"/>
                <w:szCs w:val="24"/>
              </w:rPr>
              <w:t>Абсолютная успеваемость школьников по учреждению (I,II полугодие уч.г.)</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выше среднего балла по муниципальному району</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432"/>
        </w:trPr>
        <w:tc>
          <w:tcPr>
            <w:tcW w:w="540"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437"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 на уровне среднего балла по муниципальному району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0</w:t>
            </w:r>
          </w:p>
        </w:tc>
      </w:tr>
      <w:tr w:rsidR="008A7D3B" w:rsidRPr="009C5352" w:rsidTr="00E6123E">
        <w:trPr>
          <w:trHeight w:val="408"/>
        </w:trPr>
        <w:tc>
          <w:tcPr>
            <w:tcW w:w="540" w:type="dxa"/>
            <w:vMerge w:val="restart"/>
            <w:tcBorders>
              <w:top w:val="nil"/>
              <w:left w:val="single" w:sz="4" w:space="0" w:color="auto"/>
              <w:bottom w:val="single" w:sz="4" w:space="0" w:color="000000"/>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t>11</w:t>
            </w:r>
          </w:p>
        </w:tc>
        <w:tc>
          <w:tcPr>
            <w:tcW w:w="4437" w:type="dxa"/>
            <w:vMerge w:val="restart"/>
            <w:tcBorders>
              <w:top w:val="nil"/>
              <w:left w:val="single" w:sz="4" w:space="0" w:color="auto"/>
              <w:bottom w:val="single" w:sz="4" w:space="0" w:color="000000"/>
              <w:right w:val="single" w:sz="4" w:space="0" w:color="auto"/>
            </w:tcBorders>
          </w:tcPr>
          <w:p w:rsidR="008A7D3B" w:rsidRPr="009C5352" w:rsidRDefault="008A7D3B" w:rsidP="00E6123E">
            <w:pPr>
              <w:rPr>
                <w:color w:val="000000"/>
                <w:sz w:val="24"/>
                <w:szCs w:val="24"/>
              </w:rPr>
            </w:pPr>
            <w:r w:rsidRPr="009C5352">
              <w:rPr>
                <w:color w:val="000000"/>
                <w:sz w:val="24"/>
                <w:szCs w:val="24"/>
              </w:rPr>
              <w:t>Качество знаний школьников по учреждению (I,II полугодие уч.г.)</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выше среднего балла по муниципальному району</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408"/>
        </w:trPr>
        <w:tc>
          <w:tcPr>
            <w:tcW w:w="540"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437"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 на уровне среднего балла по муниципальному району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0</w:t>
            </w:r>
          </w:p>
        </w:tc>
      </w:tr>
      <w:tr w:rsidR="008A7D3B" w:rsidRPr="009C5352" w:rsidTr="00E6123E">
        <w:trPr>
          <w:trHeight w:val="516"/>
        </w:trPr>
        <w:tc>
          <w:tcPr>
            <w:tcW w:w="540" w:type="dxa"/>
            <w:vMerge w:val="restart"/>
            <w:tcBorders>
              <w:top w:val="nil"/>
              <w:left w:val="single" w:sz="4" w:space="0" w:color="auto"/>
              <w:bottom w:val="single" w:sz="4" w:space="0" w:color="000000"/>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t>12</w:t>
            </w:r>
          </w:p>
        </w:tc>
        <w:tc>
          <w:tcPr>
            <w:tcW w:w="4437" w:type="dxa"/>
            <w:vMerge w:val="restart"/>
            <w:tcBorders>
              <w:top w:val="nil"/>
              <w:left w:val="single" w:sz="4" w:space="0" w:color="auto"/>
              <w:bottom w:val="single" w:sz="4" w:space="0" w:color="000000"/>
              <w:right w:val="single" w:sz="4" w:space="0" w:color="auto"/>
            </w:tcBorders>
          </w:tcPr>
          <w:p w:rsidR="008A7D3B" w:rsidRPr="009C5352" w:rsidRDefault="008A7D3B" w:rsidP="00E6123E">
            <w:pPr>
              <w:rPr>
                <w:color w:val="000000"/>
                <w:sz w:val="24"/>
                <w:szCs w:val="24"/>
              </w:rPr>
            </w:pPr>
            <w:r w:rsidRPr="009C5352">
              <w:rPr>
                <w:color w:val="000000"/>
                <w:sz w:val="24"/>
                <w:szCs w:val="24"/>
              </w:rPr>
              <w:t>Доля учащихся, освоивших образовательную программу среднего общего образования (показатель рассматривается по итогам уч.г. 1 раз в год)</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100%</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672"/>
        </w:trPr>
        <w:tc>
          <w:tcPr>
            <w:tcW w:w="540"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437"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 ниже 100 %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0</w:t>
            </w:r>
          </w:p>
        </w:tc>
      </w:tr>
      <w:tr w:rsidR="008A7D3B" w:rsidRPr="009C5352" w:rsidTr="00E6123E">
        <w:trPr>
          <w:trHeight w:val="576"/>
        </w:trPr>
        <w:tc>
          <w:tcPr>
            <w:tcW w:w="540" w:type="dxa"/>
            <w:vMerge w:val="restart"/>
            <w:tcBorders>
              <w:top w:val="nil"/>
              <w:left w:val="single" w:sz="4" w:space="0" w:color="auto"/>
              <w:bottom w:val="single" w:sz="4" w:space="0" w:color="000000"/>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t>13</w:t>
            </w:r>
          </w:p>
        </w:tc>
        <w:tc>
          <w:tcPr>
            <w:tcW w:w="4437" w:type="dxa"/>
            <w:vMerge w:val="restart"/>
            <w:tcBorders>
              <w:top w:val="nil"/>
              <w:left w:val="single" w:sz="4" w:space="0" w:color="auto"/>
              <w:bottom w:val="single" w:sz="4" w:space="0" w:color="000000"/>
              <w:right w:val="single" w:sz="4" w:space="0" w:color="auto"/>
            </w:tcBorders>
          </w:tcPr>
          <w:p w:rsidR="008A7D3B" w:rsidRPr="009C5352" w:rsidRDefault="008A7D3B" w:rsidP="00E6123E">
            <w:pPr>
              <w:rPr>
                <w:color w:val="000000"/>
                <w:sz w:val="24"/>
                <w:szCs w:val="24"/>
              </w:rPr>
            </w:pPr>
            <w:r w:rsidRPr="009C5352">
              <w:rPr>
                <w:color w:val="000000"/>
                <w:sz w:val="24"/>
                <w:szCs w:val="24"/>
              </w:rPr>
              <w:t>Доля учащихся, освоивших образовательную программу основного общего образования (показатель рассматривается по итогам уч.г. 1 раз в год)</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100%</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576"/>
        </w:trPr>
        <w:tc>
          <w:tcPr>
            <w:tcW w:w="540"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437"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 ниже 100 %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0</w:t>
            </w:r>
          </w:p>
        </w:tc>
      </w:tr>
      <w:tr w:rsidR="008A7D3B" w:rsidRPr="009C5352" w:rsidTr="00E6123E">
        <w:trPr>
          <w:trHeight w:val="528"/>
        </w:trPr>
        <w:tc>
          <w:tcPr>
            <w:tcW w:w="540" w:type="dxa"/>
            <w:vMerge w:val="restart"/>
            <w:tcBorders>
              <w:top w:val="nil"/>
              <w:left w:val="single" w:sz="4" w:space="0" w:color="auto"/>
              <w:bottom w:val="single" w:sz="4" w:space="0" w:color="000000"/>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t>14</w:t>
            </w:r>
          </w:p>
        </w:tc>
        <w:tc>
          <w:tcPr>
            <w:tcW w:w="4437" w:type="dxa"/>
            <w:vMerge w:val="restart"/>
            <w:tcBorders>
              <w:top w:val="nil"/>
              <w:left w:val="single" w:sz="4" w:space="0" w:color="auto"/>
              <w:bottom w:val="single" w:sz="4" w:space="0" w:color="000000"/>
              <w:right w:val="single" w:sz="4" w:space="0" w:color="auto"/>
            </w:tcBorders>
          </w:tcPr>
          <w:p w:rsidR="008A7D3B" w:rsidRPr="009C5352" w:rsidRDefault="008A7D3B" w:rsidP="00E6123E">
            <w:pPr>
              <w:rPr>
                <w:color w:val="000000"/>
                <w:sz w:val="24"/>
                <w:szCs w:val="24"/>
              </w:rPr>
            </w:pPr>
            <w:r w:rsidRPr="009C5352">
              <w:rPr>
                <w:color w:val="000000"/>
                <w:sz w:val="24"/>
                <w:szCs w:val="24"/>
              </w:rPr>
              <w:t>Доля учащихся, освоивших образовательную программу начального общего образования (показатель рассматривается по итогам уч.г. 1 раз в год)</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100%</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780"/>
        </w:trPr>
        <w:tc>
          <w:tcPr>
            <w:tcW w:w="540"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437"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 ниже 100 %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0</w:t>
            </w:r>
          </w:p>
        </w:tc>
      </w:tr>
      <w:tr w:rsidR="008A7D3B" w:rsidRPr="009C5352" w:rsidTr="00E6123E">
        <w:trPr>
          <w:trHeight w:val="300"/>
        </w:trPr>
        <w:tc>
          <w:tcPr>
            <w:tcW w:w="540" w:type="dxa"/>
            <w:vMerge w:val="restart"/>
            <w:tcBorders>
              <w:top w:val="nil"/>
              <w:left w:val="single" w:sz="4" w:space="0" w:color="auto"/>
              <w:bottom w:val="nil"/>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t>15</w:t>
            </w:r>
          </w:p>
        </w:tc>
        <w:tc>
          <w:tcPr>
            <w:tcW w:w="4437" w:type="dxa"/>
            <w:vMerge w:val="restart"/>
            <w:tcBorders>
              <w:top w:val="nil"/>
              <w:left w:val="single" w:sz="4" w:space="0" w:color="auto"/>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Количество победителей и призеров Всероссийской олимпиады школьников</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федерального уровня (за каждого)</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276"/>
        </w:trPr>
        <w:tc>
          <w:tcPr>
            <w:tcW w:w="540" w:type="dxa"/>
            <w:vMerge/>
            <w:tcBorders>
              <w:top w:val="nil"/>
              <w:left w:val="single" w:sz="4" w:space="0" w:color="auto"/>
              <w:bottom w:val="nil"/>
              <w:right w:val="single" w:sz="4" w:space="0" w:color="auto"/>
            </w:tcBorders>
            <w:vAlign w:val="center"/>
          </w:tcPr>
          <w:p w:rsidR="008A7D3B" w:rsidRPr="009C5352" w:rsidRDefault="008A7D3B" w:rsidP="00E6123E">
            <w:pPr>
              <w:rPr>
                <w:color w:val="000000"/>
                <w:sz w:val="24"/>
                <w:szCs w:val="24"/>
              </w:rPr>
            </w:pPr>
          </w:p>
        </w:tc>
        <w:tc>
          <w:tcPr>
            <w:tcW w:w="4437"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регионального уровня (за каждого)</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2</w:t>
            </w:r>
          </w:p>
        </w:tc>
      </w:tr>
      <w:tr w:rsidR="008A7D3B" w:rsidRPr="009C5352" w:rsidTr="00E6123E">
        <w:trPr>
          <w:trHeight w:val="324"/>
        </w:trPr>
        <w:tc>
          <w:tcPr>
            <w:tcW w:w="540" w:type="dxa"/>
            <w:vMerge/>
            <w:tcBorders>
              <w:top w:val="nil"/>
              <w:left w:val="single" w:sz="4" w:space="0" w:color="auto"/>
              <w:bottom w:val="nil"/>
              <w:right w:val="single" w:sz="4" w:space="0" w:color="auto"/>
            </w:tcBorders>
            <w:vAlign w:val="center"/>
          </w:tcPr>
          <w:p w:rsidR="008A7D3B" w:rsidRPr="009C5352" w:rsidRDefault="008A7D3B" w:rsidP="00E6123E">
            <w:pPr>
              <w:rPr>
                <w:color w:val="000000"/>
                <w:sz w:val="24"/>
                <w:szCs w:val="24"/>
              </w:rPr>
            </w:pPr>
          </w:p>
        </w:tc>
        <w:tc>
          <w:tcPr>
            <w:tcW w:w="4437"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муниципального уровня (за каждого)</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1</w:t>
            </w:r>
          </w:p>
        </w:tc>
      </w:tr>
      <w:tr w:rsidR="008A7D3B" w:rsidRPr="009C5352" w:rsidTr="00E6123E">
        <w:trPr>
          <w:trHeight w:val="336"/>
        </w:trPr>
        <w:tc>
          <w:tcPr>
            <w:tcW w:w="540" w:type="dxa"/>
            <w:vMerge w:val="restart"/>
            <w:tcBorders>
              <w:top w:val="single" w:sz="4" w:space="0" w:color="auto"/>
              <w:left w:val="single" w:sz="4" w:space="0" w:color="auto"/>
              <w:bottom w:val="single" w:sz="4" w:space="0" w:color="auto"/>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t>16</w:t>
            </w:r>
          </w:p>
        </w:tc>
        <w:tc>
          <w:tcPr>
            <w:tcW w:w="4437" w:type="dxa"/>
            <w:vMerge w:val="restart"/>
            <w:tcBorders>
              <w:top w:val="nil"/>
              <w:left w:val="single" w:sz="4" w:space="0" w:color="auto"/>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Количество призовых мест в научно-практической конференции школьников</w:t>
            </w:r>
            <w:r>
              <w:rPr>
                <w:color w:val="000000"/>
                <w:sz w:val="24"/>
                <w:szCs w:val="24"/>
              </w:rPr>
              <w:t xml:space="preserve"> (рекомендованных Управлением образования)</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федерального уровня (за каждого)</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336"/>
        </w:trPr>
        <w:tc>
          <w:tcPr>
            <w:tcW w:w="540" w:type="dxa"/>
            <w:vMerge/>
            <w:tcBorders>
              <w:top w:val="single" w:sz="4" w:space="0" w:color="auto"/>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4437"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регионального уровня (за каждого)</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2</w:t>
            </w:r>
          </w:p>
        </w:tc>
      </w:tr>
      <w:tr w:rsidR="008A7D3B" w:rsidRPr="009C5352" w:rsidTr="00E6123E">
        <w:trPr>
          <w:trHeight w:val="312"/>
        </w:trPr>
        <w:tc>
          <w:tcPr>
            <w:tcW w:w="540" w:type="dxa"/>
            <w:vMerge/>
            <w:tcBorders>
              <w:top w:val="single" w:sz="4" w:space="0" w:color="auto"/>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4437"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 муниципального уровня (за каждого)</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1</w:t>
            </w:r>
          </w:p>
        </w:tc>
      </w:tr>
      <w:tr w:rsidR="008A7D3B" w:rsidRPr="009C5352" w:rsidTr="00E6123E">
        <w:trPr>
          <w:trHeight w:val="348"/>
        </w:trPr>
        <w:tc>
          <w:tcPr>
            <w:tcW w:w="540" w:type="dxa"/>
            <w:vMerge w:val="restart"/>
            <w:tcBorders>
              <w:top w:val="single" w:sz="4" w:space="0" w:color="auto"/>
              <w:left w:val="single" w:sz="4" w:space="0" w:color="auto"/>
              <w:bottom w:val="single" w:sz="4" w:space="0" w:color="auto"/>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t>17</w:t>
            </w:r>
          </w:p>
        </w:tc>
        <w:tc>
          <w:tcPr>
            <w:tcW w:w="4437" w:type="dxa"/>
            <w:vMerge w:val="restart"/>
            <w:tcBorders>
              <w:top w:val="single" w:sz="4" w:space="0" w:color="auto"/>
              <w:left w:val="single" w:sz="4" w:space="0" w:color="auto"/>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Количество призовых мест в творческих и интеллектуальных конкурсах учащихся</w:t>
            </w:r>
          </w:p>
        </w:tc>
        <w:tc>
          <w:tcPr>
            <w:tcW w:w="3540" w:type="dxa"/>
            <w:tcBorders>
              <w:top w:val="single" w:sz="4" w:space="0" w:color="auto"/>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федерального уровня (за каждого)</w:t>
            </w:r>
          </w:p>
        </w:tc>
        <w:tc>
          <w:tcPr>
            <w:tcW w:w="1421" w:type="dxa"/>
            <w:tcBorders>
              <w:top w:val="single" w:sz="4" w:space="0" w:color="auto"/>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360"/>
        </w:trPr>
        <w:tc>
          <w:tcPr>
            <w:tcW w:w="540"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4437"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регионального уровня (за каждого)</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2</w:t>
            </w:r>
          </w:p>
        </w:tc>
      </w:tr>
      <w:tr w:rsidR="008A7D3B" w:rsidRPr="009C5352" w:rsidTr="00E6123E">
        <w:trPr>
          <w:trHeight w:val="288"/>
        </w:trPr>
        <w:tc>
          <w:tcPr>
            <w:tcW w:w="540"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4437"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муниципального уровня (за каждого)</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1</w:t>
            </w:r>
          </w:p>
        </w:tc>
      </w:tr>
      <w:tr w:rsidR="008A7D3B" w:rsidRPr="009C5352" w:rsidTr="00E6123E">
        <w:trPr>
          <w:trHeight w:val="1416"/>
        </w:trPr>
        <w:tc>
          <w:tcPr>
            <w:tcW w:w="540" w:type="dxa"/>
            <w:tcBorders>
              <w:top w:val="nil"/>
              <w:left w:val="single" w:sz="4" w:space="0" w:color="auto"/>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18</w:t>
            </w:r>
          </w:p>
        </w:tc>
        <w:tc>
          <w:tcPr>
            <w:tcW w:w="4437"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Снижение количества обучающихся состоящих на учете в комиссии по делам несовершеннолетних и отсутствие правонарушений и преступлений, совершенных обучающимися</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положительная динамика</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504"/>
        </w:trPr>
        <w:tc>
          <w:tcPr>
            <w:tcW w:w="540" w:type="dxa"/>
            <w:vMerge w:val="restart"/>
            <w:tcBorders>
              <w:top w:val="nil"/>
              <w:left w:val="single" w:sz="4" w:space="0" w:color="auto"/>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19</w:t>
            </w:r>
          </w:p>
        </w:tc>
        <w:tc>
          <w:tcPr>
            <w:tcW w:w="4437" w:type="dxa"/>
            <w:vMerge w:val="restart"/>
            <w:tcBorders>
              <w:top w:val="nil"/>
              <w:left w:val="single" w:sz="4" w:space="0" w:color="auto"/>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 Развитие  дистанционной и электронной образовательной технологии</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реализация  дистанционной образовательной технологии</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516"/>
        </w:trPr>
        <w:tc>
          <w:tcPr>
            <w:tcW w:w="540"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4437"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реализация  электронной образовательной технологии</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876"/>
        </w:trPr>
        <w:tc>
          <w:tcPr>
            <w:tcW w:w="540" w:type="dxa"/>
            <w:tcBorders>
              <w:top w:val="nil"/>
              <w:left w:val="single" w:sz="4" w:space="0" w:color="auto"/>
              <w:bottom w:val="nil"/>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20</w:t>
            </w:r>
          </w:p>
        </w:tc>
        <w:tc>
          <w:tcPr>
            <w:tcW w:w="4437"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Организация обучения детей с ограниченными возможностями здоровья</w:t>
            </w:r>
            <w:r>
              <w:rPr>
                <w:color w:val="000000"/>
                <w:sz w:val="24"/>
                <w:szCs w:val="24"/>
              </w:rPr>
              <w:t xml:space="preserve"> (реализация  адаптированной образовательной программы, индивидуального учебного плана)</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обучение детей -инвалидов и детей с ОВЗ</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288"/>
        </w:trPr>
        <w:tc>
          <w:tcPr>
            <w:tcW w:w="540" w:type="dxa"/>
            <w:vMerge w:val="restart"/>
            <w:tcBorders>
              <w:top w:val="single" w:sz="4" w:space="0" w:color="auto"/>
              <w:left w:val="single" w:sz="4" w:space="0" w:color="auto"/>
              <w:bottom w:val="single" w:sz="4" w:space="0" w:color="000000"/>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21</w:t>
            </w:r>
          </w:p>
        </w:tc>
        <w:tc>
          <w:tcPr>
            <w:tcW w:w="4437" w:type="dxa"/>
            <w:vMerge w:val="restart"/>
            <w:tcBorders>
              <w:top w:val="nil"/>
              <w:left w:val="single" w:sz="4" w:space="0" w:color="auto"/>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Организация обеспечения обучающихся горячим питанием (положительная динамика в охвате детей горячим питанием)</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одноразовое горячее питание 100 %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2</w:t>
            </w:r>
          </w:p>
        </w:tc>
      </w:tr>
      <w:tr w:rsidR="008A7D3B" w:rsidRPr="009C5352" w:rsidTr="00E6123E">
        <w:trPr>
          <w:trHeight w:val="288"/>
        </w:trPr>
        <w:tc>
          <w:tcPr>
            <w:tcW w:w="540" w:type="dxa"/>
            <w:vMerge/>
            <w:tcBorders>
              <w:top w:val="single" w:sz="4" w:space="0" w:color="auto"/>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437"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двухразовое питание  50%</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288"/>
        </w:trPr>
        <w:tc>
          <w:tcPr>
            <w:tcW w:w="540" w:type="dxa"/>
            <w:vMerge w:val="restart"/>
            <w:tcBorders>
              <w:top w:val="nil"/>
              <w:left w:val="single" w:sz="4" w:space="0" w:color="auto"/>
              <w:bottom w:val="single" w:sz="4" w:space="0" w:color="000000"/>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22</w:t>
            </w:r>
          </w:p>
        </w:tc>
        <w:tc>
          <w:tcPr>
            <w:tcW w:w="4437" w:type="dxa"/>
            <w:vMerge w:val="restart"/>
            <w:tcBorders>
              <w:top w:val="nil"/>
              <w:left w:val="single" w:sz="4" w:space="0" w:color="auto"/>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Доля учащихся, занимающихся в школьных спортивных секциях, клубах</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от  30% - 50 %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288"/>
        </w:trPr>
        <w:tc>
          <w:tcPr>
            <w:tcW w:w="540"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437"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      от 10 % - 29 %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1</w:t>
            </w:r>
          </w:p>
        </w:tc>
      </w:tr>
      <w:tr w:rsidR="008A7D3B" w:rsidRPr="009C5352" w:rsidTr="00E6123E">
        <w:trPr>
          <w:trHeight w:val="288"/>
        </w:trPr>
        <w:tc>
          <w:tcPr>
            <w:tcW w:w="540"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437"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ниже 10 %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0</w:t>
            </w:r>
          </w:p>
        </w:tc>
      </w:tr>
      <w:tr w:rsidR="008A7D3B" w:rsidRPr="009C5352" w:rsidTr="00E6123E">
        <w:trPr>
          <w:trHeight w:val="756"/>
        </w:trPr>
        <w:tc>
          <w:tcPr>
            <w:tcW w:w="540" w:type="dxa"/>
            <w:tcBorders>
              <w:top w:val="nil"/>
              <w:left w:val="single" w:sz="4" w:space="0" w:color="auto"/>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23</w:t>
            </w:r>
          </w:p>
        </w:tc>
        <w:tc>
          <w:tcPr>
            <w:tcW w:w="4437" w:type="dxa"/>
            <w:tcBorders>
              <w:top w:val="nil"/>
              <w:left w:val="nil"/>
              <w:bottom w:val="single" w:sz="4" w:space="0" w:color="auto"/>
              <w:right w:val="single" w:sz="4" w:space="0" w:color="auto"/>
            </w:tcBorders>
          </w:tcPr>
          <w:p w:rsidR="008A7D3B" w:rsidRPr="009C5352" w:rsidRDefault="008A7D3B" w:rsidP="00E6123E">
            <w:pPr>
              <w:jc w:val="both"/>
              <w:rPr>
                <w:color w:val="000000"/>
                <w:sz w:val="24"/>
                <w:szCs w:val="24"/>
              </w:rPr>
            </w:pPr>
            <w:r w:rsidRPr="009C5352">
              <w:rPr>
                <w:color w:val="000000"/>
                <w:sz w:val="24"/>
                <w:szCs w:val="24"/>
              </w:rPr>
              <w:t xml:space="preserve">Организация отдыха и занятости детей </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 показатель охвата отдыхом в пришкольных лагерях и трудоустройство  выше среднерайонного</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color w:val="000000"/>
                <w:sz w:val="24"/>
                <w:szCs w:val="24"/>
              </w:rPr>
            </w:pPr>
            <w:r w:rsidRPr="009C5352">
              <w:rPr>
                <w:color w:val="000000"/>
                <w:sz w:val="24"/>
                <w:szCs w:val="24"/>
              </w:rPr>
              <w:t>3</w:t>
            </w:r>
          </w:p>
        </w:tc>
      </w:tr>
      <w:tr w:rsidR="008A7D3B" w:rsidRPr="009C5352" w:rsidTr="00E6123E">
        <w:trPr>
          <w:trHeight w:val="288"/>
        </w:trPr>
        <w:tc>
          <w:tcPr>
            <w:tcW w:w="540" w:type="dxa"/>
            <w:tcBorders>
              <w:top w:val="nil"/>
              <w:left w:val="single" w:sz="4" w:space="0" w:color="auto"/>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 </w:t>
            </w:r>
          </w:p>
        </w:tc>
        <w:tc>
          <w:tcPr>
            <w:tcW w:w="4437" w:type="dxa"/>
            <w:tcBorders>
              <w:top w:val="nil"/>
              <w:left w:val="nil"/>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Итого</w:t>
            </w:r>
          </w:p>
        </w:tc>
        <w:tc>
          <w:tcPr>
            <w:tcW w:w="3540" w:type="dxa"/>
            <w:tcBorders>
              <w:top w:val="nil"/>
              <w:left w:val="nil"/>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 </w:t>
            </w:r>
          </w:p>
        </w:tc>
        <w:tc>
          <w:tcPr>
            <w:tcW w:w="1421" w:type="dxa"/>
            <w:tcBorders>
              <w:top w:val="nil"/>
              <w:left w:val="nil"/>
              <w:bottom w:val="single" w:sz="4" w:space="0" w:color="auto"/>
              <w:right w:val="single" w:sz="4" w:space="0" w:color="auto"/>
            </w:tcBorders>
          </w:tcPr>
          <w:p w:rsidR="008A7D3B" w:rsidRPr="009C5352" w:rsidRDefault="008A7D3B" w:rsidP="00E6123E">
            <w:pPr>
              <w:ind w:left="-104" w:right="-108"/>
              <w:jc w:val="center"/>
              <w:rPr>
                <w:b/>
                <w:bCs/>
                <w:color w:val="000000"/>
                <w:sz w:val="24"/>
                <w:szCs w:val="24"/>
              </w:rPr>
            </w:pPr>
            <w:r w:rsidRPr="009C5352">
              <w:rPr>
                <w:b/>
                <w:bCs/>
                <w:color w:val="000000"/>
                <w:sz w:val="24"/>
                <w:szCs w:val="24"/>
              </w:rPr>
              <w:t>57</w:t>
            </w:r>
          </w:p>
        </w:tc>
      </w:tr>
    </w:tbl>
    <w:p w:rsidR="008A7D3B" w:rsidRDefault="008A7D3B" w:rsidP="00E6123E">
      <w:pPr>
        <w:suppressAutoHyphens/>
        <w:jc w:val="right"/>
        <w:rPr>
          <w:sz w:val="24"/>
          <w:szCs w:val="24"/>
          <w:lang w:eastAsia="zh-CN"/>
        </w:rPr>
      </w:pPr>
    </w:p>
    <w:p w:rsidR="008A7D3B" w:rsidRDefault="008A7D3B" w:rsidP="00E6123E">
      <w:pPr>
        <w:suppressAutoHyphens/>
        <w:jc w:val="both"/>
        <w:rPr>
          <w:b/>
          <w:sz w:val="28"/>
          <w:szCs w:val="28"/>
          <w:lang w:eastAsia="zh-CN"/>
        </w:rPr>
      </w:pPr>
      <w:r w:rsidRPr="00BF4205">
        <w:rPr>
          <w:b/>
          <w:sz w:val="28"/>
          <w:szCs w:val="28"/>
          <w:lang w:eastAsia="zh-CN"/>
        </w:rPr>
        <w:t>2. Дошкольные образовательные учреждения</w:t>
      </w:r>
    </w:p>
    <w:p w:rsidR="008A7D3B" w:rsidRDefault="008A7D3B" w:rsidP="00E6123E">
      <w:pPr>
        <w:suppressAutoHyphens/>
        <w:jc w:val="both"/>
        <w:rPr>
          <w:b/>
          <w:sz w:val="28"/>
          <w:szCs w:val="28"/>
          <w:lang w:eastAsia="zh-CN"/>
        </w:rPr>
      </w:pPr>
    </w:p>
    <w:tbl>
      <w:tblPr>
        <w:tblW w:w="9825" w:type="dxa"/>
        <w:tblInd w:w="93" w:type="dxa"/>
        <w:tblLook w:val="00A0"/>
      </w:tblPr>
      <w:tblGrid>
        <w:gridCol w:w="540"/>
        <w:gridCol w:w="4153"/>
        <w:gridCol w:w="3540"/>
        <w:gridCol w:w="1592"/>
      </w:tblGrid>
      <w:tr w:rsidR="008A7D3B" w:rsidRPr="009C5352" w:rsidTr="00E6123E">
        <w:trPr>
          <w:trHeight w:val="1044"/>
        </w:trPr>
        <w:tc>
          <w:tcPr>
            <w:tcW w:w="540" w:type="dxa"/>
            <w:tcBorders>
              <w:top w:val="single" w:sz="4" w:space="0" w:color="auto"/>
              <w:left w:val="single" w:sz="4" w:space="0" w:color="auto"/>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 п/п</w:t>
            </w:r>
          </w:p>
        </w:tc>
        <w:tc>
          <w:tcPr>
            <w:tcW w:w="4153"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Показатель оценки эффективности деятельности общеобразовательного учреждения</w:t>
            </w:r>
          </w:p>
        </w:tc>
        <w:tc>
          <w:tcPr>
            <w:tcW w:w="3540"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Значение показателя</w:t>
            </w:r>
          </w:p>
        </w:tc>
        <w:tc>
          <w:tcPr>
            <w:tcW w:w="1592"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Весовой коэффициент показателя (max)</w:t>
            </w:r>
          </w:p>
        </w:tc>
      </w:tr>
      <w:tr w:rsidR="008A7D3B" w:rsidRPr="009C5352" w:rsidTr="00E6123E">
        <w:trPr>
          <w:trHeight w:val="312"/>
        </w:trPr>
        <w:tc>
          <w:tcPr>
            <w:tcW w:w="540" w:type="dxa"/>
            <w:tcBorders>
              <w:top w:val="nil"/>
              <w:left w:val="single" w:sz="4" w:space="0" w:color="auto"/>
              <w:bottom w:val="nil"/>
              <w:right w:val="nil"/>
            </w:tcBorders>
          </w:tcPr>
          <w:p w:rsidR="008A7D3B" w:rsidRPr="009C5352" w:rsidRDefault="008A7D3B" w:rsidP="00E6123E">
            <w:pPr>
              <w:rPr>
                <w:color w:val="000000"/>
                <w:sz w:val="24"/>
                <w:szCs w:val="24"/>
              </w:rPr>
            </w:pPr>
          </w:p>
        </w:tc>
        <w:tc>
          <w:tcPr>
            <w:tcW w:w="9285" w:type="dxa"/>
            <w:gridSpan w:val="3"/>
            <w:tcBorders>
              <w:top w:val="single" w:sz="4" w:space="0" w:color="auto"/>
              <w:left w:val="nil"/>
              <w:bottom w:val="nil"/>
              <w:right w:val="single" w:sz="4" w:space="0" w:color="auto"/>
            </w:tcBorders>
          </w:tcPr>
          <w:p w:rsidR="008A7D3B" w:rsidRPr="009C5352" w:rsidRDefault="008A7D3B" w:rsidP="00E6123E">
            <w:pPr>
              <w:jc w:val="center"/>
              <w:rPr>
                <w:b/>
                <w:bCs/>
                <w:color w:val="000000"/>
                <w:sz w:val="24"/>
                <w:szCs w:val="24"/>
              </w:rPr>
            </w:pPr>
            <w:r w:rsidRPr="009C5352">
              <w:rPr>
                <w:b/>
                <w:bCs/>
                <w:color w:val="000000"/>
                <w:sz w:val="24"/>
                <w:szCs w:val="24"/>
              </w:rPr>
              <w:t>Информационная открытость образовательной деятельности</w:t>
            </w:r>
          </w:p>
        </w:tc>
      </w:tr>
      <w:tr w:rsidR="008A7D3B" w:rsidRPr="009C5352" w:rsidTr="00E6123E">
        <w:trPr>
          <w:trHeight w:val="912"/>
        </w:trPr>
        <w:tc>
          <w:tcPr>
            <w:tcW w:w="540" w:type="dxa"/>
            <w:vMerge w:val="restart"/>
            <w:tcBorders>
              <w:top w:val="single" w:sz="4" w:space="0" w:color="auto"/>
              <w:left w:val="single" w:sz="4" w:space="0" w:color="auto"/>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1</w:t>
            </w:r>
          </w:p>
        </w:tc>
        <w:tc>
          <w:tcPr>
            <w:tcW w:w="4153" w:type="dxa"/>
            <w:vMerge w:val="restart"/>
            <w:tcBorders>
              <w:top w:val="single" w:sz="4" w:space="0" w:color="auto"/>
              <w:left w:val="single" w:sz="4" w:space="0" w:color="auto"/>
              <w:bottom w:val="single" w:sz="4" w:space="0" w:color="auto"/>
              <w:right w:val="single" w:sz="4" w:space="0" w:color="auto"/>
            </w:tcBorders>
          </w:tcPr>
          <w:p w:rsidR="008A7D3B" w:rsidRPr="009C5352" w:rsidRDefault="008A7D3B" w:rsidP="00E6123E">
            <w:pPr>
              <w:rPr>
                <w:color w:val="000000"/>
                <w:sz w:val="24"/>
                <w:szCs w:val="24"/>
              </w:rPr>
            </w:pPr>
            <w:r w:rsidRPr="00DF6EC2">
              <w:rPr>
                <w:color w:val="000000"/>
                <w:sz w:val="24"/>
                <w:szCs w:val="24"/>
              </w:rPr>
              <w:t>Размещение на официальном сайте учреждения  в сети Интернет информации о своей деятельности в соответствии с законодательством в установленные сроки</w:t>
            </w:r>
          </w:p>
        </w:tc>
        <w:tc>
          <w:tcPr>
            <w:tcW w:w="3540" w:type="dxa"/>
            <w:tcBorders>
              <w:top w:val="single" w:sz="4" w:space="0" w:color="auto"/>
              <w:left w:val="nil"/>
              <w:bottom w:val="single" w:sz="4" w:space="0" w:color="auto"/>
              <w:right w:val="single" w:sz="4" w:space="0" w:color="auto"/>
            </w:tcBorders>
          </w:tcPr>
          <w:p w:rsidR="008A7D3B" w:rsidRPr="009C5352" w:rsidRDefault="008A7D3B" w:rsidP="00E6123E">
            <w:pPr>
              <w:rPr>
                <w:color w:val="000000"/>
                <w:sz w:val="24"/>
                <w:szCs w:val="24"/>
              </w:rPr>
            </w:pPr>
            <w:r>
              <w:rPr>
                <w:color w:val="000000"/>
                <w:sz w:val="24"/>
                <w:szCs w:val="24"/>
              </w:rPr>
              <w:t>о</w:t>
            </w:r>
            <w:r w:rsidRPr="009C5352">
              <w:rPr>
                <w:color w:val="000000"/>
                <w:sz w:val="24"/>
                <w:szCs w:val="24"/>
              </w:rPr>
              <w:t xml:space="preserve">тсутствие нарушения порядка и сроков размещения информации </w:t>
            </w:r>
          </w:p>
        </w:tc>
        <w:tc>
          <w:tcPr>
            <w:tcW w:w="1592"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552"/>
        </w:trPr>
        <w:tc>
          <w:tcPr>
            <w:tcW w:w="540" w:type="dxa"/>
            <w:vMerge/>
            <w:tcBorders>
              <w:top w:val="single" w:sz="4" w:space="0" w:color="auto"/>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4153" w:type="dxa"/>
            <w:vMerge/>
            <w:tcBorders>
              <w:top w:val="single" w:sz="4" w:space="0" w:color="auto"/>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нарушение порядка и сроков размещения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0</w:t>
            </w:r>
          </w:p>
        </w:tc>
      </w:tr>
      <w:tr w:rsidR="008A7D3B" w:rsidRPr="009C5352" w:rsidTr="00E6123E">
        <w:trPr>
          <w:trHeight w:val="1044"/>
        </w:trPr>
        <w:tc>
          <w:tcPr>
            <w:tcW w:w="540" w:type="dxa"/>
            <w:vMerge w:val="restart"/>
            <w:tcBorders>
              <w:top w:val="nil"/>
              <w:left w:val="single" w:sz="4" w:space="0" w:color="auto"/>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2</w:t>
            </w:r>
          </w:p>
        </w:tc>
        <w:tc>
          <w:tcPr>
            <w:tcW w:w="4153" w:type="dxa"/>
            <w:vMerge w:val="restart"/>
            <w:tcBorders>
              <w:top w:val="nil"/>
              <w:left w:val="single" w:sz="4" w:space="0" w:color="auto"/>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Соблюдение сроков и порядка представления статистической  и иной отчетности, предусмотренной законодательством РФ, Ивановской области, нормативными актами Шуйского муниципального района</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Pr>
                <w:color w:val="000000"/>
                <w:sz w:val="24"/>
                <w:szCs w:val="24"/>
              </w:rPr>
              <w:t>о</w:t>
            </w:r>
            <w:r w:rsidRPr="009C5352">
              <w:rPr>
                <w:color w:val="000000"/>
                <w:sz w:val="24"/>
                <w:szCs w:val="24"/>
              </w:rPr>
              <w:t xml:space="preserve">тсутствие нарушения порядка и сроков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672"/>
        </w:trPr>
        <w:tc>
          <w:tcPr>
            <w:tcW w:w="540"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4153"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нарушение порядка и сроков размещения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0</w:t>
            </w:r>
          </w:p>
        </w:tc>
      </w:tr>
      <w:tr w:rsidR="008A7D3B" w:rsidRPr="009C5352" w:rsidTr="00E6123E">
        <w:trPr>
          <w:trHeight w:val="288"/>
        </w:trPr>
        <w:tc>
          <w:tcPr>
            <w:tcW w:w="540" w:type="dxa"/>
            <w:tcBorders>
              <w:top w:val="nil"/>
              <w:left w:val="single" w:sz="4" w:space="0" w:color="auto"/>
              <w:bottom w:val="single" w:sz="4" w:space="0" w:color="auto"/>
              <w:right w:val="single" w:sz="4" w:space="0" w:color="auto"/>
            </w:tcBorders>
          </w:tcPr>
          <w:p w:rsidR="008A7D3B" w:rsidRPr="009C5352" w:rsidRDefault="008A7D3B" w:rsidP="00E6123E">
            <w:pPr>
              <w:jc w:val="center"/>
              <w:rPr>
                <w:b/>
                <w:bCs/>
                <w:color w:val="000000"/>
                <w:sz w:val="24"/>
                <w:szCs w:val="24"/>
              </w:rPr>
            </w:pPr>
            <w:r w:rsidRPr="009C5352">
              <w:rPr>
                <w:b/>
                <w:bCs/>
                <w:color w:val="000000"/>
                <w:sz w:val="24"/>
                <w:szCs w:val="24"/>
              </w:rPr>
              <w:t> </w:t>
            </w:r>
          </w:p>
        </w:tc>
        <w:tc>
          <w:tcPr>
            <w:tcW w:w="4153" w:type="dxa"/>
            <w:tcBorders>
              <w:top w:val="nil"/>
              <w:left w:val="nil"/>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Итого</w:t>
            </w:r>
          </w:p>
        </w:tc>
        <w:tc>
          <w:tcPr>
            <w:tcW w:w="3540" w:type="dxa"/>
            <w:tcBorders>
              <w:top w:val="nil"/>
              <w:left w:val="nil"/>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b/>
                <w:bCs/>
                <w:color w:val="000000"/>
                <w:sz w:val="24"/>
                <w:szCs w:val="24"/>
              </w:rPr>
            </w:pPr>
            <w:r w:rsidRPr="009C5352">
              <w:rPr>
                <w:b/>
                <w:bCs/>
                <w:color w:val="000000"/>
                <w:sz w:val="24"/>
                <w:szCs w:val="24"/>
              </w:rPr>
              <w:t>6</w:t>
            </w:r>
          </w:p>
        </w:tc>
      </w:tr>
      <w:tr w:rsidR="008A7D3B" w:rsidRPr="009C5352" w:rsidTr="00E6123E">
        <w:trPr>
          <w:trHeight w:val="372"/>
        </w:trPr>
        <w:tc>
          <w:tcPr>
            <w:tcW w:w="9825" w:type="dxa"/>
            <w:gridSpan w:val="4"/>
            <w:tcBorders>
              <w:top w:val="single" w:sz="4" w:space="0" w:color="auto"/>
              <w:left w:val="single" w:sz="4" w:space="0" w:color="auto"/>
              <w:bottom w:val="nil"/>
              <w:right w:val="single" w:sz="4" w:space="0" w:color="auto"/>
            </w:tcBorders>
          </w:tcPr>
          <w:p w:rsidR="008A7D3B" w:rsidRPr="009C5352" w:rsidRDefault="008A7D3B" w:rsidP="00E6123E">
            <w:pPr>
              <w:jc w:val="center"/>
              <w:rPr>
                <w:b/>
                <w:bCs/>
                <w:color w:val="000000"/>
                <w:sz w:val="24"/>
                <w:szCs w:val="24"/>
              </w:rPr>
            </w:pPr>
            <w:r w:rsidRPr="009C5352">
              <w:rPr>
                <w:b/>
                <w:bCs/>
                <w:color w:val="000000"/>
                <w:sz w:val="24"/>
                <w:szCs w:val="24"/>
              </w:rPr>
              <w:t xml:space="preserve">Деятельность руководителя, направленная на работу с кадрами </w:t>
            </w:r>
          </w:p>
        </w:tc>
      </w:tr>
      <w:tr w:rsidR="008A7D3B" w:rsidRPr="009C5352" w:rsidTr="00E6123E">
        <w:trPr>
          <w:trHeight w:val="300"/>
        </w:trPr>
        <w:tc>
          <w:tcPr>
            <w:tcW w:w="540" w:type="dxa"/>
            <w:vMerge w:val="restart"/>
            <w:tcBorders>
              <w:top w:val="single" w:sz="4" w:space="0" w:color="auto"/>
              <w:left w:val="single" w:sz="4" w:space="0" w:color="auto"/>
              <w:bottom w:val="single" w:sz="4" w:space="0" w:color="000000"/>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c>
          <w:tcPr>
            <w:tcW w:w="4153" w:type="dxa"/>
            <w:vMerge w:val="restart"/>
            <w:tcBorders>
              <w:top w:val="single" w:sz="4" w:space="0" w:color="auto"/>
              <w:left w:val="single" w:sz="4" w:space="0" w:color="auto"/>
              <w:bottom w:val="single" w:sz="4" w:space="0" w:color="000000"/>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Удельный вес численности </w:t>
            </w:r>
            <w:r>
              <w:rPr>
                <w:color w:val="000000"/>
                <w:sz w:val="24"/>
                <w:szCs w:val="24"/>
              </w:rPr>
              <w:t>воспитателей</w:t>
            </w:r>
            <w:r w:rsidRPr="009C5352">
              <w:rPr>
                <w:color w:val="000000"/>
                <w:sz w:val="24"/>
                <w:szCs w:val="24"/>
              </w:rPr>
              <w:t xml:space="preserve"> в возрасте до 30 лет в общей численности для </w:t>
            </w:r>
            <w:r>
              <w:rPr>
                <w:color w:val="000000"/>
                <w:sz w:val="24"/>
                <w:szCs w:val="24"/>
              </w:rPr>
              <w:t>педагогов</w:t>
            </w:r>
          </w:p>
        </w:tc>
        <w:tc>
          <w:tcPr>
            <w:tcW w:w="3540" w:type="dxa"/>
            <w:tcBorders>
              <w:top w:val="single" w:sz="4" w:space="0" w:color="auto"/>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выше  </w:t>
            </w:r>
            <w:r>
              <w:rPr>
                <w:color w:val="000000"/>
                <w:sz w:val="24"/>
                <w:szCs w:val="24"/>
              </w:rPr>
              <w:t>20</w:t>
            </w:r>
            <w:r w:rsidRPr="009C5352">
              <w:rPr>
                <w:color w:val="000000"/>
                <w:sz w:val="24"/>
                <w:szCs w:val="24"/>
              </w:rPr>
              <w:t>%</w:t>
            </w:r>
          </w:p>
        </w:tc>
        <w:tc>
          <w:tcPr>
            <w:tcW w:w="1592"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336"/>
        </w:trPr>
        <w:tc>
          <w:tcPr>
            <w:tcW w:w="540" w:type="dxa"/>
            <w:vMerge/>
            <w:tcBorders>
              <w:top w:val="single" w:sz="4" w:space="0" w:color="auto"/>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153" w:type="dxa"/>
            <w:vMerge/>
            <w:tcBorders>
              <w:top w:val="single" w:sz="4" w:space="0" w:color="auto"/>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соответствует  </w:t>
            </w:r>
            <w:r>
              <w:rPr>
                <w:color w:val="000000"/>
                <w:sz w:val="24"/>
                <w:szCs w:val="24"/>
              </w:rPr>
              <w:t>20</w:t>
            </w:r>
            <w:r w:rsidRPr="009C5352">
              <w:rPr>
                <w:color w:val="000000"/>
                <w:sz w:val="24"/>
                <w:szCs w:val="24"/>
              </w:rPr>
              <w:t>%</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2</w:t>
            </w:r>
          </w:p>
        </w:tc>
      </w:tr>
      <w:tr w:rsidR="008A7D3B" w:rsidRPr="009C5352" w:rsidTr="00E6123E">
        <w:trPr>
          <w:trHeight w:val="276"/>
        </w:trPr>
        <w:tc>
          <w:tcPr>
            <w:tcW w:w="540" w:type="dxa"/>
            <w:vMerge/>
            <w:tcBorders>
              <w:top w:val="single" w:sz="4" w:space="0" w:color="auto"/>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153" w:type="dxa"/>
            <w:vMerge/>
            <w:tcBorders>
              <w:top w:val="single" w:sz="4" w:space="0" w:color="auto"/>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меньше </w:t>
            </w:r>
            <w:r>
              <w:rPr>
                <w:color w:val="000000"/>
                <w:sz w:val="24"/>
                <w:szCs w:val="24"/>
              </w:rPr>
              <w:t>20</w:t>
            </w:r>
            <w:r w:rsidRPr="009C5352">
              <w:rPr>
                <w:color w:val="000000"/>
                <w:sz w:val="24"/>
                <w:szCs w:val="24"/>
              </w:rPr>
              <w:t xml:space="preserve">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0</w:t>
            </w:r>
          </w:p>
        </w:tc>
      </w:tr>
      <w:tr w:rsidR="008A7D3B" w:rsidRPr="009C5352" w:rsidTr="00E6123E">
        <w:trPr>
          <w:trHeight w:val="348"/>
        </w:trPr>
        <w:tc>
          <w:tcPr>
            <w:tcW w:w="540" w:type="dxa"/>
            <w:vMerge w:val="restart"/>
            <w:tcBorders>
              <w:top w:val="nil"/>
              <w:left w:val="single" w:sz="4" w:space="0" w:color="auto"/>
              <w:bottom w:val="nil"/>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4</w:t>
            </w:r>
          </w:p>
        </w:tc>
        <w:tc>
          <w:tcPr>
            <w:tcW w:w="4153" w:type="dxa"/>
            <w:vMerge w:val="restart"/>
            <w:tcBorders>
              <w:top w:val="nil"/>
              <w:left w:val="single" w:sz="4" w:space="0" w:color="auto"/>
              <w:bottom w:val="nil"/>
              <w:right w:val="single" w:sz="4" w:space="0" w:color="auto"/>
            </w:tcBorders>
          </w:tcPr>
          <w:p w:rsidR="008A7D3B" w:rsidRPr="009C5352" w:rsidRDefault="008A7D3B" w:rsidP="00E6123E">
            <w:pPr>
              <w:rPr>
                <w:color w:val="000000"/>
                <w:sz w:val="24"/>
                <w:szCs w:val="24"/>
              </w:rPr>
            </w:pPr>
            <w:r w:rsidRPr="009C5352">
              <w:rPr>
                <w:color w:val="000000"/>
                <w:sz w:val="24"/>
                <w:szCs w:val="24"/>
              </w:rPr>
              <w:t>Удельный вес численности педагогических работников, имеющих высшую и первую квалификационные категории</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выше </w:t>
            </w:r>
            <w:r>
              <w:rPr>
                <w:color w:val="000000"/>
                <w:sz w:val="24"/>
                <w:szCs w:val="24"/>
              </w:rPr>
              <w:t>55</w:t>
            </w:r>
            <w:r w:rsidRPr="009C5352">
              <w:rPr>
                <w:color w:val="000000"/>
                <w:sz w:val="24"/>
                <w:szCs w:val="24"/>
              </w:rPr>
              <w:t xml:space="preserve">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420"/>
        </w:trPr>
        <w:tc>
          <w:tcPr>
            <w:tcW w:w="540" w:type="dxa"/>
            <w:vMerge/>
            <w:tcBorders>
              <w:top w:val="nil"/>
              <w:left w:val="single" w:sz="4" w:space="0" w:color="auto"/>
              <w:bottom w:val="nil"/>
              <w:right w:val="single" w:sz="4" w:space="0" w:color="auto"/>
            </w:tcBorders>
            <w:vAlign w:val="center"/>
          </w:tcPr>
          <w:p w:rsidR="008A7D3B" w:rsidRPr="009C5352" w:rsidRDefault="008A7D3B" w:rsidP="00E6123E">
            <w:pPr>
              <w:rPr>
                <w:color w:val="000000"/>
                <w:sz w:val="24"/>
                <w:szCs w:val="24"/>
              </w:rPr>
            </w:pPr>
          </w:p>
        </w:tc>
        <w:tc>
          <w:tcPr>
            <w:tcW w:w="4153" w:type="dxa"/>
            <w:vMerge/>
            <w:tcBorders>
              <w:top w:val="nil"/>
              <w:left w:val="single" w:sz="4" w:space="0" w:color="auto"/>
              <w:bottom w:val="nil"/>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соответствует  </w:t>
            </w:r>
            <w:r>
              <w:rPr>
                <w:color w:val="000000"/>
                <w:sz w:val="24"/>
                <w:szCs w:val="24"/>
              </w:rPr>
              <w:t>55</w:t>
            </w:r>
            <w:r w:rsidRPr="009C5352">
              <w:rPr>
                <w:color w:val="000000"/>
                <w:sz w:val="24"/>
                <w:szCs w:val="24"/>
              </w:rPr>
              <w:t xml:space="preserve">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2</w:t>
            </w:r>
          </w:p>
        </w:tc>
      </w:tr>
      <w:tr w:rsidR="008A7D3B" w:rsidRPr="009C5352" w:rsidTr="00E6123E">
        <w:trPr>
          <w:trHeight w:val="348"/>
        </w:trPr>
        <w:tc>
          <w:tcPr>
            <w:tcW w:w="540" w:type="dxa"/>
            <w:vMerge/>
            <w:tcBorders>
              <w:top w:val="nil"/>
              <w:left w:val="single" w:sz="4" w:space="0" w:color="auto"/>
              <w:bottom w:val="nil"/>
              <w:right w:val="single" w:sz="4" w:space="0" w:color="auto"/>
            </w:tcBorders>
            <w:vAlign w:val="center"/>
          </w:tcPr>
          <w:p w:rsidR="008A7D3B" w:rsidRPr="009C5352" w:rsidRDefault="008A7D3B" w:rsidP="00E6123E">
            <w:pPr>
              <w:rPr>
                <w:color w:val="000000"/>
                <w:sz w:val="24"/>
                <w:szCs w:val="24"/>
              </w:rPr>
            </w:pPr>
          </w:p>
        </w:tc>
        <w:tc>
          <w:tcPr>
            <w:tcW w:w="4153" w:type="dxa"/>
            <w:vMerge/>
            <w:tcBorders>
              <w:top w:val="nil"/>
              <w:left w:val="single" w:sz="4" w:space="0" w:color="auto"/>
              <w:bottom w:val="nil"/>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меньше </w:t>
            </w:r>
            <w:r>
              <w:rPr>
                <w:color w:val="000000"/>
                <w:sz w:val="24"/>
                <w:szCs w:val="24"/>
              </w:rPr>
              <w:t>55</w:t>
            </w:r>
            <w:r w:rsidRPr="009C5352">
              <w:rPr>
                <w:color w:val="000000"/>
                <w:sz w:val="24"/>
                <w:szCs w:val="24"/>
              </w:rPr>
              <w:t xml:space="preserve">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0</w:t>
            </w:r>
          </w:p>
        </w:tc>
      </w:tr>
      <w:tr w:rsidR="008A7D3B" w:rsidRPr="009C5352" w:rsidTr="00E6123E">
        <w:trPr>
          <w:trHeight w:val="336"/>
        </w:trPr>
        <w:tc>
          <w:tcPr>
            <w:tcW w:w="540" w:type="dxa"/>
            <w:vMerge w:val="restart"/>
            <w:tcBorders>
              <w:top w:val="single" w:sz="4" w:space="0" w:color="auto"/>
              <w:left w:val="single" w:sz="4" w:space="0" w:color="auto"/>
              <w:bottom w:val="nil"/>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5</w:t>
            </w:r>
          </w:p>
        </w:tc>
        <w:tc>
          <w:tcPr>
            <w:tcW w:w="4153" w:type="dxa"/>
            <w:vMerge w:val="restart"/>
            <w:tcBorders>
              <w:top w:val="single" w:sz="4" w:space="0" w:color="auto"/>
              <w:left w:val="single" w:sz="4" w:space="0" w:color="auto"/>
              <w:bottom w:val="nil"/>
              <w:right w:val="single" w:sz="4" w:space="0" w:color="auto"/>
            </w:tcBorders>
          </w:tcPr>
          <w:p w:rsidR="008A7D3B" w:rsidRPr="009C5352" w:rsidRDefault="008A7D3B" w:rsidP="00E6123E">
            <w:pPr>
              <w:rPr>
                <w:color w:val="000000"/>
                <w:sz w:val="24"/>
                <w:szCs w:val="24"/>
              </w:rPr>
            </w:pPr>
            <w:r w:rsidRPr="009C5352">
              <w:rPr>
                <w:color w:val="000000"/>
                <w:sz w:val="24"/>
                <w:szCs w:val="24"/>
              </w:rPr>
              <w:t>Наличие педагогов, руководителей победителей конкурсов</w:t>
            </w:r>
            <w:r>
              <w:rPr>
                <w:color w:val="000000"/>
                <w:sz w:val="24"/>
                <w:szCs w:val="24"/>
              </w:rPr>
              <w:t xml:space="preserve"> профессионального мастерства</w:t>
            </w:r>
            <w:r w:rsidRPr="009C5352">
              <w:rPr>
                <w:color w:val="000000"/>
                <w:sz w:val="24"/>
                <w:szCs w:val="24"/>
              </w:rPr>
              <w:t xml:space="preserve"> различного уровня </w:t>
            </w:r>
            <w:r>
              <w:rPr>
                <w:color w:val="000000"/>
                <w:sz w:val="24"/>
                <w:szCs w:val="24"/>
              </w:rPr>
              <w:t>(предложенных и рекомендованных Управлением образования)</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победители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348"/>
        </w:trPr>
        <w:tc>
          <w:tcPr>
            <w:tcW w:w="540" w:type="dxa"/>
            <w:vMerge/>
            <w:tcBorders>
              <w:top w:val="single" w:sz="4" w:space="0" w:color="auto"/>
              <w:left w:val="single" w:sz="4" w:space="0" w:color="auto"/>
              <w:bottom w:val="nil"/>
              <w:right w:val="single" w:sz="4" w:space="0" w:color="auto"/>
            </w:tcBorders>
            <w:vAlign w:val="center"/>
          </w:tcPr>
          <w:p w:rsidR="008A7D3B" w:rsidRPr="009C5352" w:rsidRDefault="008A7D3B" w:rsidP="00E6123E">
            <w:pPr>
              <w:rPr>
                <w:color w:val="000000"/>
                <w:sz w:val="24"/>
                <w:szCs w:val="24"/>
              </w:rPr>
            </w:pPr>
          </w:p>
        </w:tc>
        <w:tc>
          <w:tcPr>
            <w:tcW w:w="4153" w:type="dxa"/>
            <w:vMerge/>
            <w:tcBorders>
              <w:top w:val="single" w:sz="4" w:space="0" w:color="auto"/>
              <w:left w:val="single" w:sz="4" w:space="0" w:color="auto"/>
              <w:bottom w:val="nil"/>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Pr>
                <w:color w:val="000000"/>
                <w:sz w:val="24"/>
                <w:szCs w:val="24"/>
              </w:rPr>
              <w:t>участие</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Pr>
                <w:color w:val="000000"/>
                <w:sz w:val="24"/>
                <w:szCs w:val="24"/>
              </w:rPr>
              <w:t>1</w:t>
            </w:r>
          </w:p>
        </w:tc>
      </w:tr>
      <w:tr w:rsidR="008A7D3B" w:rsidRPr="009C5352" w:rsidTr="00E6123E">
        <w:trPr>
          <w:trHeight w:val="288"/>
        </w:trPr>
        <w:tc>
          <w:tcPr>
            <w:tcW w:w="540" w:type="dxa"/>
            <w:tcBorders>
              <w:top w:val="single" w:sz="4" w:space="0" w:color="auto"/>
              <w:left w:val="single" w:sz="4" w:space="0" w:color="auto"/>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 </w:t>
            </w:r>
          </w:p>
        </w:tc>
        <w:tc>
          <w:tcPr>
            <w:tcW w:w="4153" w:type="dxa"/>
            <w:tcBorders>
              <w:top w:val="single" w:sz="4" w:space="0" w:color="auto"/>
              <w:left w:val="nil"/>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Итого</w:t>
            </w:r>
          </w:p>
        </w:tc>
        <w:tc>
          <w:tcPr>
            <w:tcW w:w="3540" w:type="dxa"/>
            <w:tcBorders>
              <w:top w:val="nil"/>
              <w:left w:val="nil"/>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b/>
                <w:bCs/>
                <w:color w:val="000000"/>
                <w:sz w:val="24"/>
                <w:szCs w:val="24"/>
              </w:rPr>
            </w:pPr>
            <w:r w:rsidRPr="009C5352">
              <w:rPr>
                <w:b/>
                <w:bCs/>
                <w:color w:val="000000"/>
                <w:sz w:val="24"/>
                <w:szCs w:val="24"/>
              </w:rPr>
              <w:t>9</w:t>
            </w:r>
          </w:p>
        </w:tc>
      </w:tr>
      <w:tr w:rsidR="008A7D3B" w:rsidRPr="009C5352" w:rsidTr="00E6123E">
        <w:trPr>
          <w:trHeight w:val="288"/>
        </w:trPr>
        <w:tc>
          <w:tcPr>
            <w:tcW w:w="9825" w:type="dxa"/>
            <w:gridSpan w:val="4"/>
            <w:tcBorders>
              <w:top w:val="single" w:sz="4" w:space="0" w:color="auto"/>
              <w:left w:val="single" w:sz="4" w:space="0" w:color="auto"/>
              <w:bottom w:val="nil"/>
              <w:right w:val="nil"/>
            </w:tcBorders>
          </w:tcPr>
          <w:p w:rsidR="008A7D3B" w:rsidRPr="009C5352" w:rsidRDefault="008A7D3B" w:rsidP="00E6123E">
            <w:pPr>
              <w:jc w:val="center"/>
              <w:rPr>
                <w:b/>
                <w:bCs/>
                <w:color w:val="000000"/>
                <w:sz w:val="24"/>
                <w:szCs w:val="24"/>
              </w:rPr>
            </w:pPr>
            <w:r w:rsidRPr="009C5352">
              <w:rPr>
                <w:b/>
                <w:bCs/>
                <w:color w:val="000000"/>
                <w:sz w:val="24"/>
                <w:szCs w:val="24"/>
              </w:rPr>
              <w:t>Финансово - экономическая деятельность</w:t>
            </w:r>
          </w:p>
        </w:tc>
      </w:tr>
      <w:tr w:rsidR="008A7D3B" w:rsidRPr="009C5352" w:rsidTr="00E6123E">
        <w:trPr>
          <w:trHeight w:val="276"/>
        </w:trPr>
        <w:tc>
          <w:tcPr>
            <w:tcW w:w="540" w:type="dxa"/>
            <w:vMerge w:val="restart"/>
            <w:tcBorders>
              <w:top w:val="single" w:sz="4" w:space="0" w:color="auto"/>
              <w:left w:val="single" w:sz="4" w:space="0" w:color="auto"/>
              <w:bottom w:val="single" w:sz="4" w:space="0" w:color="000000"/>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t>6</w:t>
            </w:r>
          </w:p>
        </w:tc>
        <w:tc>
          <w:tcPr>
            <w:tcW w:w="4153" w:type="dxa"/>
            <w:vMerge w:val="restart"/>
            <w:tcBorders>
              <w:top w:val="single" w:sz="4" w:space="0" w:color="auto"/>
              <w:left w:val="single" w:sz="4" w:space="0" w:color="auto"/>
              <w:bottom w:val="single" w:sz="4" w:space="0" w:color="000000"/>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 xml:space="preserve">Наличие роста средней заработной платы работников муниципальных образовательных  учреждений в отчетном году по сравнению с предшествующим годом </w:t>
            </w:r>
            <w:r>
              <w:rPr>
                <w:color w:val="000000"/>
                <w:sz w:val="24"/>
                <w:szCs w:val="24"/>
              </w:rPr>
              <w:t>(</w:t>
            </w:r>
            <w:r w:rsidRPr="009C5352">
              <w:rPr>
                <w:color w:val="000000"/>
                <w:sz w:val="18"/>
                <w:szCs w:val="18"/>
              </w:rPr>
              <w:t>без учета повышения размера заработной платы в соответствии с решениями Правительства Ивановской области</w:t>
            </w:r>
            <w:r>
              <w:rPr>
                <w:color w:val="000000"/>
                <w:sz w:val="18"/>
                <w:szCs w:val="18"/>
              </w:rPr>
              <w:t>)</w:t>
            </w:r>
          </w:p>
        </w:tc>
        <w:tc>
          <w:tcPr>
            <w:tcW w:w="3540" w:type="dxa"/>
            <w:tcBorders>
              <w:top w:val="single" w:sz="4" w:space="0" w:color="auto"/>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Pr>
                <w:color w:val="000000"/>
                <w:sz w:val="24"/>
                <w:szCs w:val="24"/>
              </w:rPr>
              <w:t>н</w:t>
            </w:r>
            <w:r w:rsidRPr="009C5352">
              <w:rPr>
                <w:color w:val="000000"/>
                <w:sz w:val="24"/>
                <w:szCs w:val="24"/>
              </w:rPr>
              <w:t xml:space="preserve">аличие роста </w:t>
            </w:r>
          </w:p>
        </w:tc>
        <w:tc>
          <w:tcPr>
            <w:tcW w:w="1592"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984"/>
        </w:trPr>
        <w:tc>
          <w:tcPr>
            <w:tcW w:w="540" w:type="dxa"/>
            <w:vMerge/>
            <w:tcBorders>
              <w:top w:val="single" w:sz="4" w:space="0" w:color="auto"/>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153" w:type="dxa"/>
            <w:vMerge/>
            <w:tcBorders>
              <w:top w:val="single" w:sz="4" w:space="0" w:color="auto"/>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о</w:t>
            </w:r>
            <w:r>
              <w:rPr>
                <w:color w:val="000000"/>
                <w:sz w:val="24"/>
                <w:szCs w:val="24"/>
              </w:rPr>
              <w:t>т</w:t>
            </w:r>
            <w:r w:rsidRPr="009C5352">
              <w:rPr>
                <w:color w:val="000000"/>
                <w:sz w:val="24"/>
                <w:szCs w:val="24"/>
              </w:rPr>
              <w:t>сутствие роста</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0</w:t>
            </w:r>
          </w:p>
        </w:tc>
      </w:tr>
      <w:tr w:rsidR="008A7D3B" w:rsidRPr="009C5352" w:rsidTr="00E6123E">
        <w:trPr>
          <w:trHeight w:val="312"/>
        </w:trPr>
        <w:tc>
          <w:tcPr>
            <w:tcW w:w="540" w:type="dxa"/>
            <w:vMerge w:val="restart"/>
            <w:tcBorders>
              <w:top w:val="single" w:sz="4" w:space="0" w:color="auto"/>
              <w:left w:val="single" w:sz="4" w:space="0" w:color="auto"/>
              <w:bottom w:val="single" w:sz="4" w:space="0" w:color="auto"/>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t>7</w:t>
            </w:r>
          </w:p>
        </w:tc>
        <w:tc>
          <w:tcPr>
            <w:tcW w:w="4153" w:type="dxa"/>
            <w:vMerge w:val="restart"/>
            <w:tcBorders>
              <w:top w:val="single" w:sz="4" w:space="0" w:color="auto"/>
              <w:left w:val="single" w:sz="4" w:space="0" w:color="auto"/>
              <w:bottom w:val="single" w:sz="4" w:space="0" w:color="000000"/>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Привлечение внебюджетных средств</w:t>
            </w:r>
          </w:p>
        </w:tc>
        <w:tc>
          <w:tcPr>
            <w:tcW w:w="3540" w:type="dxa"/>
            <w:tcBorders>
              <w:top w:val="single" w:sz="4" w:space="0" w:color="auto"/>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Pr>
                <w:color w:val="000000"/>
                <w:sz w:val="24"/>
                <w:szCs w:val="24"/>
              </w:rPr>
              <w:t>привлекаются</w:t>
            </w:r>
          </w:p>
        </w:tc>
        <w:tc>
          <w:tcPr>
            <w:tcW w:w="1592"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312"/>
        </w:trPr>
        <w:tc>
          <w:tcPr>
            <w:tcW w:w="540"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4153"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Pr>
                <w:color w:val="000000"/>
                <w:sz w:val="24"/>
                <w:szCs w:val="24"/>
              </w:rPr>
              <w:t>не привлекаются</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0</w:t>
            </w:r>
          </w:p>
        </w:tc>
      </w:tr>
      <w:tr w:rsidR="008A7D3B" w:rsidRPr="009C5352" w:rsidTr="00E6123E">
        <w:trPr>
          <w:trHeight w:val="528"/>
        </w:trPr>
        <w:tc>
          <w:tcPr>
            <w:tcW w:w="540" w:type="dxa"/>
            <w:vMerge w:val="restart"/>
            <w:tcBorders>
              <w:top w:val="nil"/>
              <w:left w:val="single" w:sz="4" w:space="0" w:color="auto"/>
              <w:bottom w:val="single" w:sz="4" w:space="0" w:color="000000"/>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t>8</w:t>
            </w:r>
          </w:p>
        </w:tc>
        <w:tc>
          <w:tcPr>
            <w:tcW w:w="4153" w:type="dxa"/>
            <w:vMerge w:val="restart"/>
            <w:tcBorders>
              <w:top w:val="nil"/>
              <w:left w:val="single" w:sz="4" w:space="0" w:color="auto"/>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Обеспечение размера выплат стимулирующего характера не менее 30 процентов от общего фонда оплаты труда</w:t>
            </w:r>
          </w:p>
        </w:tc>
        <w:tc>
          <w:tcPr>
            <w:tcW w:w="3540" w:type="dxa"/>
            <w:tcBorders>
              <w:top w:val="nil"/>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 xml:space="preserve">обеспечено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528"/>
        </w:trPr>
        <w:tc>
          <w:tcPr>
            <w:tcW w:w="540"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153"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 xml:space="preserve"> не обеспечено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0</w:t>
            </w:r>
          </w:p>
        </w:tc>
      </w:tr>
      <w:tr w:rsidR="008A7D3B" w:rsidRPr="009C5352" w:rsidTr="00E6123E">
        <w:trPr>
          <w:trHeight w:val="624"/>
        </w:trPr>
        <w:tc>
          <w:tcPr>
            <w:tcW w:w="540" w:type="dxa"/>
            <w:vMerge w:val="restart"/>
            <w:tcBorders>
              <w:top w:val="nil"/>
              <w:left w:val="single" w:sz="4" w:space="0" w:color="auto"/>
              <w:bottom w:val="single" w:sz="4" w:space="0" w:color="000000"/>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t>9</w:t>
            </w:r>
          </w:p>
        </w:tc>
        <w:tc>
          <w:tcPr>
            <w:tcW w:w="4153" w:type="dxa"/>
            <w:vMerge w:val="restart"/>
            <w:tcBorders>
              <w:top w:val="nil"/>
              <w:left w:val="single" w:sz="4" w:space="0" w:color="auto"/>
              <w:bottom w:val="single" w:sz="4" w:space="0" w:color="000000"/>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 xml:space="preserve">Соблюдение сроков и порядка предоставления:планов финансово-хозяйственной деятельности (ПФХД)/бюджетных смет;  бухгалтерской, статистической и иной отчетности в </w:t>
            </w:r>
            <w:r>
              <w:rPr>
                <w:color w:val="000000"/>
                <w:sz w:val="24"/>
                <w:szCs w:val="24"/>
              </w:rPr>
              <w:t>Управление</w:t>
            </w:r>
            <w:r w:rsidRPr="009C5352">
              <w:rPr>
                <w:color w:val="000000"/>
                <w:sz w:val="24"/>
                <w:szCs w:val="24"/>
              </w:rPr>
              <w:t>, органы статистики, налоговые органы, органы местного самоуправления, а также информации по запросам разных органов</w:t>
            </w:r>
          </w:p>
        </w:tc>
        <w:tc>
          <w:tcPr>
            <w:tcW w:w="3540" w:type="dxa"/>
            <w:tcBorders>
              <w:top w:val="nil"/>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Pr>
                <w:color w:val="000000"/>
                <w:sz w:val="24"/>
                <w:szCs w:val="24"/>
              </w:rPr>
              <w:t>с</w:t>
            </w:r>
            <w:r w:rsidRPr="009C5352">
              <w:rPr>
                <w:color w:val="000000"/>
                <w:sz w:val="24"/>
                <w:szCs w:val="24"/>
              </w:rPr>
              <w:t xml:space="preserve">облюдение сроков и порядка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2123"/>
        </w:trPr>
        <w:tc>
          <w:tcPr>
            <w:tcW w:w="540"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153"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не соблюдение сроков</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0</w:t>
            </w:r>
          </w:p>
        </w:tc>
      </w:tr>
      <w:tr w:rsidR="008A7D3B" w:rsidRPr="009C5352" w:rsidTr="00E6123E">
        <w:trPr>
          <w:trHeight w:val="372"/>
        </w:trPr>
        <w:tc>
          <w:tcPr>
            <w:tcW w:w="540" w:type="dxa"/>
            <w:tcBorders>
              <w:top w:val="nil"/>
              <w:left w:val="single" w:sz="4" w:space="0" w:color="auto"/>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 </w:t>
            </w:r>
          </w:p>
        </w:tc>
        <w:tc>
          <w:tcPr>
            <w:tcW w:w="4153" w:type="dxa"/>
            <w:tcBorders>
              <w:top w:val="nil"/>
              <w:left w:val="nil"/>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Итого</w:t>
            </w:r>
          </w:p>
        </w:tc>
        <w:tc>
          <w:tcPr>
            <w:tcW w:w="3540" w:type="dxa"/>
            <w:tcBorders>
              <w:top w:val="nil"/>
              <w:left w:val="nil"/>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b/>
                <w:bCs/>
                <w:color w:val="000000"/>
                <w:sz w:val="24"/>
                <w:szCs w:val="24"/>
              </w:rPr>
            </w:pPr>
            <w:r w:rsidRPr="009C5352">
              <w:rPr>
                <w:b/>
                <w:bCs/>
                <w:color w:val="000000"/>
                <w:sz w:val="24"/>
                <w:szCs w:val="24"/>
              </w:rPr>
              <w:t>12</w:t>
            </w:r>
          </w:p>
        </w:tc>
      </w:tr>
      <w:tr w:rsidR="008A7D3B" w:rsidRPr="009C5352" w:rsidTr="00E6123E">
        <w:trPr>
          <w:trHeight w:val="408"/>
        </w:trPr>
        <w:tc>
          <w:tcPr>
            <w:tcW w:w="9825" w:type="dxa"/>
            <w:gridSpan w:val="4"/>
            <w:tcBorders>
              <w:top w:val="single" w:sz="4" w:space="0" w:color="auto"/>
              <w:left w:val="single" w:sz="4" w:space="0" w:color="auto"/>
              <w:bottom w:val="single" w:sz="4" w:space="0" w:color="auto"/>
              <w:right w:val="single" w:sz="4" w:space="0" w:color="auto"/>
            </w:tcBorders>
            <w:shd w:val="clear" w:color="000000" w:fill="FFFFFF"/>
          </w:tcPr>
          <w:p w:rsidR="008A7D3B" w:rsidRPr="009C5352" w:rsidRDefault="008A7D3B" w:rsidP="00E6123E">
            <w:pPr>
              <w:jc w:val="center"/>
              <w:rPr>
                <w:b/>
                <w:bCs/>
                <w:color w:val="000000"/>
                <w:sz w:val="24"/>
                <w:szCs w:val="24"/>
              </w:rPr>
            </w:pPr>
            <w:r w:rsidRPr="009C5352">
              <w:rPr>
                <w:b/>
                <w:bCs/>
                <w:color w:val="000000"/>
                <w:sz w:val="24"/>
                <w:szCs w:val="24"/>
              </w:rPr>
              <w:t>Деятельность руководителя, направленная на повышение качества образования</w:t>
            </w:r>
          </w:p>
        </w:tc>
      </w:tr>
      <w:tr w:rsidR="008A7D3B" w:rsidRPr="009C5352" w:rsidTr="00E6123E">
        <w:trPr>
          <w:trHeight w:val="231"/>
        </w:trPr>
        <w:tc>
          <w:tcPr>
            <w:tcW w:w="540" w:type="dxa"/>
            <w:vMerge w:val="restart"/>
            <w:tcBorders>
              <w:top w:val="nil"/>
              <w:left w:val="single" w:sz="4" w:space="0" w:color="auto"/>
              <w:bottom w:val="single" w:sz="4" w:space="0" w:color="000000"/>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t>10</w:t>
            </w:r>
          </w:p>
        </w:tc>
        <w:tc>
          <w:tcPr>
            <w:tcW w:w="4153" w:type="dxa"/>
            <w:vMerge w:val="restart"/>
            <w:tcBorders>
              <w:top w:val="nil"/>
              <w:left w:val="single" w:sz="4" w:space="0" w:color="auto"/>
              <w:bottom w:val="single" w:sz="4" w:space="0" w:color="000000"/>
              <w:right w:val="single" w:sz="4" w:space="0" w:color="auto"/>
            </w:tcBorders>
          </w:tcPr>
          <w:p w:rsidR="008A7D3B" w:rsidRPr="005419B9" w:rsidRDefault="008A7D3B" w:rsidP="00E6123E">
            <w:pPr>
              <w:rPr>
                <w:color w:val="000000"/>
                <w:sz w:val="24"/>
                <w:szCs w:val="24"/>
              </w:rPr>
            </w:pPr>
            <w:r w:rsidRPr="005419B9">
              <w:rPr>
                <w:color w:val="000000"/>
                <w:sz w:val="24"/>
                <w:szCs w:val="24"/>
              </w:rPr>
              <w:t xml:space="preserve">Использование в работе современных образовательных технологий </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Pr>
                <w:color w:val="000000"/>
                <w:sz w:val="24"/>
                <w:szCs w:val="24"/>
              </w:rPr>
              <w:t>используют</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363"/>
        </w:trPr>
        <w:tc>
          <w:tcPr>
            <w:tcW w:w="540"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153"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Pr>
                <w:color w:val="000000"/>
                <w:sz w:val="24"/>
                <w:szCs w:val="24"/>
              </w:rPr>
              <w:t>не используют</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0</w:t>
            </w:r>
          </w:p>
        </w:tc>
      </w:tr>
      <w:tr w:rsidR="008A7D3B" w:rsidRPr="009C5352" w:rsidTr="00E6123E">
        <w:trPr>
          <w:trHeight w:val="408"/>
        </w:trPr>
        <w:tc>
          <w:tcPr>
            <w:tcW w:w="540" w:type="dxa"/>
            <w:vMerge w:val="restart"/>
            <w:tcBorders>
              <w:top w:val="nil"/>
              <w:left w:val="single" w:sz="4" w:space="0" w:color="auto"/>
              <w:bottom w:val="single" w:sz="4" w:space="0" w:color="000000"/>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t>11</w:t>
            </w:r>
          </w:p>
        </w:tc>
        <w:tc>
          <w:tcPr>
            <w:tcW w:w="4153" w:type="dxa"/>
            <w:vMerge w:val="restart"/>
            <w:tcBorders>
              <w:top w:val="nil"/>
              <w:left w:val="single" w:sz="4" w:space="0" w:color="auto"/>
              <w:bottom w:val="single" w:sz="4" w:space="0" w:color="000000"/>
              <w:right w:val="single" w:sz="4" w:space="0" w:color="auto"/>
            </w:tcBorders>
          </w:tcPr>
          <w:p w:rsidR="008A7D3B" w:rsidRPr="005419B9" w:rsidRDefault="008A7D3B" w:rsidP="00E6123E">
            <w:pPr>
              <w:rPr>
                <w:color w:val="000000"/>
                <w:sz w:val="24"/>
                <w:szCs w:val="24"/>
              </w:rPr>
            </w:pPr>
            <w:r w:rsidRPr="005419B9">
              <w:rPr>
                <w:color w:val="000000"/>
                <w:sz w:val="24"/>
                <w:szCs w:val="24"/>
              </w:rPr>
              <w:t>Разработка и реализация  социальных проектов  в целях совершенствования образовательной деятельности</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Pr>
                <w:color w:val="000000"/>
                <w:sz w:val="24"/>
                <w:szCs w:val="24"/>
              </w:rPr>
              <w:t>разработаны и реализуются</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319"/>
        </w:trPr>
        <w:tc>
          <w:tcPr>
            <w:tcW w:w="540"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153"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Pr>
                <w:color w:val="000000"/>
                <w:sz w:val="24"/>
                <w:szCs w:val="24"/>
              </w:rPr>
              <w:t>не разработаны</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0</w:t>
            </w:r>
          </w:p>
        </w:tc>
      </w:tr>
      <w:tr w:rsidR="008A7D3B" w:rsidRPr="009C5352" w:rsidTr="00E6123E">
        <w:trPr>
          <w:trHeight w:val="516"/>
        </w:trPr>
        <w:tc>
          <w:tcPr>
            <w:tcW w:w="540" w:type="dxa"/>
            <w:vMerge w:val="restart"/>
            <w:tcBorders>
              <w:top w:val="nil"/>
              <w:left w:val="single" w:sz="4" w:space="0" w:color="auto"/>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t>12</w:t>
            </w:r>
          </w:p>
          <w:p w:rsidR="008A7D3B" w:rsidRPr="009C5352" w:rsidRDefault="008A7D3B" w:rsidP="00E6123E">
            <w:pPr>
              <w:jc w:val="center"/>
              <w:rPr>
                <w:color w:val="000000"/>
                <w:sz w:val="24"/>
                <w:szCs w:val="24"/>
              </w:rPr>
            </w:pPr>
          </w:p>
        </w:tc>
        <w:tc>
          <w:tcPr>
            <w:tcW w:w="4153" w:type="dxa"/>
            <w:tcBorders>
              <w:top w:val="nil"/>
              <w:left w:val="single" w:sz="4" w:space="0" w:color="auto"/>
              <w:bottom w:val="single" w:sz="4" w:space="0" w:color="auto"/>
              <w:right w:val="single" w:sz="4" w:space="0" w:color="auto"/>
            </w:tcBorders>
          </w:tcPr>
          <w:p w:rsidR="008A7D3B" w:rsidRPr="005419B9" w:rsidRDefault="008A7D3B" w:rsidP="00E6123E">
            <w:pPr>
              <w:rPr>
                <w:color w:val="000000"/>
                <w:sz w:val="24"/>
                <w:szCs w:val="24"/>
              </w:rPr>
            </w:pPr>
            <w:r w:rsidRPr="005419B9">
              <w:rPr>
                <w:color w:val="000000"/>
                <w:sz w:val="24"/>
                <w:szCs w:val="24"/>
              </w:rPr>
              <w:t xml:space="preserve">Сохранение и укрепление здоровья воспитанников:                                       </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p>
        </w:tc>
      </w:tr>
      <w:tr w:rsidR="008A7D3B" w:rsidRPr="009C5352" w:rsidTr="00E6123E">
        <w:trPr>
          <w:trHeight w:val="324"/>
        </w:trPr>
        <w:tc>
          <w:tcPr>
            <w:tcW w:w="540" w:type="dxa"/>
            <w:vMerge/>
            <w:tcBorders>
              <w:left w:val="single" w:sz="4" w:space="0" w:color="auto"/>
              <w:right w:val="single" w:sz="4" w:space="0" w:color="auto"/>
            </w:tcBorders>
            <w:vAlign w:val="center"/>
          </w:tcPr>
          <w:p w:rsidR="008A7D3B" w:rsidRPr="009C5352" w:rsidRDefault="008A7D3B" w:rsidP="00E6123E">
            <w:pPr>
              <w:jc w:val="center"/>
              <w:rPr>
                <w:color w:val="000000"/>
                <w:sz w:val="24"/>
                <w:szCs w:val="24"/>
              </w:rPr>
            </w:pPr>
          </w:p>
        </w:tc>
        <w:tc>
          <w:tcPr>
            <w:tcW w:w="4153" w:type="dxa"/>
            <w:vMerge w:val="restart"/>
            <w:tcBorders>
              <w:top w:val="single" w:sz="4" w:space="0" w:color="auto"/>
              <w:left w:val="single" w:sz="4" w:space="0" w:color="auto"/>
              <w:right w:val="single" w:sz="4" w:space="0" w:color="auto"/>
            </w:tcBorders>
            <w:vAlign w:val="center"/>
          </w:tcPr>
          <w:p w:rsidR="008A7D3B" w:rsidRPr="009C5352" w:rsidRDefault="008A7D3B" w:rsidP="00E6123E">
            <w:pPr>
              <w:rPr>
                <w:color w:val="000000"/>
                <w:sz w:val="24"/>
                <w:szCs w:val="24"/>
              </w:rPr>
            </w:pPr>
            <w:r w:rsidRPr="005419B9">
              <w:rPr>
                <w:color w:val="000000"/>
                <w:sz w:val="24"/>
                <w:szCs w:val="24"/>
              </w:rPr>
              <w:t xml:space="preserve"> Доля   заболевших воспитанников в отчетный период</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Pr>
                <w:color w:val="000000"/>
                <w:sz w:val="24"/>
                <w:szCs w:val="24"/>
              </w:rPr>
              <w:t>снижение  динамики</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216"/>
        </w:trPr>
        <w:tc>
          <w:tcPr>
            <w:tcW w:w="540" w:type="dxa"/>
            <w:vMerge/>
            <w:tcBorders>
              <w:left w:val="single" w:sz="4" w:space="0" w:color="auto"/>
              <w:right w:val="single" w:sz="4" w:space="0" w:color="auto"/>
            </w:tcBorders>
            <w:vAlign w:val="center"/>
          </w:tcPr>
          <w:p w:rsidR="008A7D3B" w:rsidRPr="009C5352" w:rsidRDefault="008A7D3B" w:rsidP="00E6123E">
            <w:pPr>
              <w:jc w:val="center"/>
              <w:rPr>
                <w:color w:val="000000"/>
                <w:sz w:val="24"/>
                <w:szCs w:val="24"/>
              </w:rPr>
            </w:pPr>
          </w:p>
        </w:tc>
        <w:tc>
          <w:tcPr>
            <w:tcW w:w="4153" w:type="dxa"/>
            <w:vMerge/>
            <w:tcBorders>
              <w:top w:val="single" w:sz="4" w:space="0" w:color="auto"/>
              <w:left w:val="single" w:sz="4" w:space="0" w:color="auto"/>
              <w:right w:val="single" w:sz="4" w:space="0" w:color="auto"/>
            </w:tcBorders>
            <w:vAlign w:val="center"/>
          </w:tcPr>
          <w:p w:rsidR="008A7D3B" w:rsidRPr="005419B9" w:rsidRDefault="008A7D3B" w:rsidP="00E6123E">
            <w:pPr>
              <w:rPr>
                <w:color w:val="000000"/>
                <w:sz w:val="24"/>
                <w:szCs w:val="24"/>
              </w:rPr>
            </w:pPr>
          </w:p>
        </w:tc>
        <w:tc>
          <w:tcPr>
            <w:tcW w:w="3540" w:type="dxa"/>
            <w:tcBorders>
              <w:top w:val="single" w:sz="4" w:space="0" w:color="auto"/>
              <w:left w:val="nil"/>
              <w:bottom w:val="single" w:sz="4" w:space="0" w:color="auto"/>
              <w:right w:val="single" w:sz="4" w:space="0" w:color="auto"/>
            </w:tcBorders>
          </w:tcPr>
          <w:p w:rsidR="008A7D3B" w:rsidRPr="009C5352" w:rsidRDefault="008A7D3B" w:rsidP="00E6123E">
            <w:pPr>
              <w:rPr>
                <w:color w:val="000000"/>
                <w:sz w:val="24"/>
                <w:szCs w:val="24"/>
              </w:rPr>
            </w:pPr>
            <w:r>
              <w:rPr>
                <w:color w:val="000000"/>
                <w:sz w:val="24"/>
                <w:szCs w:val="24"/>
              </w:rPr>
              <w:t>стабильность динамики</w:t>
            </w:r>
          </w:p>
        </w:tc>
        <w:tc>
          <w:tcPr>
            <w:tcW w:w="1592"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Pr>
                <w:color w:val="000000"/>
                <w:sz w:val="24"/>
                <w:szCs w:val="24"/>
              </w:rPr>
              <w:t>1</w:t>
            </w:r>
          </w:p>
        </w:tc>
      </w:tr>
      <w:tr w:rsidR="008A7D3B" w:rsidRPr="009C5352" w:rsidTr="00E6123E">
        <w:trPr>
          <w:trHeight w:val="336"/>
        </w:trPr>
        <w:tc>
          <w:tcPr>
            <w:tcW w:w="540" w:type="dxa"/>
            <w:vMerge/>
            <w:tcBorders>
              <w:left w:val="single" w:sz="4" w:space="0" w:color="auto"/>
              <w:right w:val="single" w:sz="4" w:space="0" w:color="auto"/>
            </w:tcBorders>
            <w:vAlign w:val="center"/>
          </w:tcPr>
          <w:p w:rsidR="008A7D3B" w:rsidRPr="009C5352" w:rsidRDefault="008A7D3B" w:rsidP="00E6123E">
            <w:pPr>
              <w:jc w:val="center"/>
              <w:rPr>
                <w:color w:val="000000"/>
                <w:sz w:val="24"/>
                <w:szCs w:val="24"/>
              </w:rPr>
            </w:pPr>
          </w:p>
        </w:tc>
        <w:tc>
          <w:tcPr>
            <w:tcW w:w="4153" w:type="dxa"/>
            <w:vMerge/>
            <w:tcBorders>
              <w:left w:val="single" w:sz="4" w:space="0" w:color="auto"/>
              <w:bottom w:val="single" w:sz="4" w:space="0" w:color="auto"/>
              <w:right w:val="single" w:sz="4" w:space="0" w:color="auto"/>
            </w:tcBorders>
            <w:vAlign w:val="center"/>
          </w:tcPr>
          <w:p w:rsidR="008A7D3B" w:rsidRPr="005419B9" w:rsidRDefault="008A7D3B" w:rsidP="00E6123E">
            <w:pPr>
              <w:rPr>
                <w:color w:val="000000"/>
                <w:sz w:val="24"/>
                <w:szCs w:val="24"/>
              </w:rPr>
            </w:pPr>
          </w:p>
        </w:tc>
        <w:tc>
          <w:tcPr>
            <w:tcW w:w="3540" w:type="dxa"/>
            <w:tcBorders>
              <w:top w:val="single" w:sz="4" w:space="0" w:color="auto"/>
              <w:left w:val="nil"/>
              <w:bottom w:val="single" w:sz="4" w:space="0" w:color="auto"/>
              <w:right w:val="single" w:sz="4" w:space="0" w:color="auto"/>
            </w:tcBorders>
          </w:tcPr>
          <w:p w:rsidR="008A7D3B" w:rsidRPr="009C5352" w:rsidRDefault="008A7D3B" w:rsidP="00E6123E">
            <w:pPr>
              <w:rPr>
                <w:color w:val="000000"/>
                <w:sz w:val="24"/>
                <w:szCs w:val="24"/>
              </w:rPr>
            </w:pPr>
            <w:r>
              <w:rPr>
                <w:color w:val="000000"/>
                <w:sz w:val="24"/>
                <w:szCs w:val="24"/>
              </w:rPr>
              <w:t>увеличение динамики</w:t>
            </w:r>
          </w:p>
        </w:tc>
        <w:tc>
          <w:tcPr>
            <w:tcW w:w="1592"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0</w:t>
            </w:r>
          </w:p>
        </w:tc>
      </w:tr>
      <w:tr w:rsidR="008A7D3B" w:rsidRPr="009C5352" w:rsidTr="00E6123E">
        <w:trPr>
          <w:trHeight w:val="324"/>
        </w:trPr>
        <w:tc>
          <w:tcPr>
            <w:tcW w:w="540" w:type="dxa"/>
            <w:vMerge/>
            <w:tcBorders>
              <w:top w:val="single" w:sz="4" w:space="0" w:color="auto"/>
              <w:left w:val="single" w:sz="4" w:space="0" w:color="auto"/>
              <w:right w:val="single" w:sz="4" w:space="0" w:color="auto"/>
            </w:tcBorders>
            <w:shd w:val="clear" w:color="000000" w:fill="FFFFFF"/>
          </w:tcPr>
          <w:p w:rsidR="008A7D3B" w:rsidRPr="009C5352" w:rsidRDefault="008A7D3B" w:rsidP="00E6123E">
            <w:pPr>
              <w:jc w:val="center"/>
              <w:rPr>
                <w:color w:val="000000"/>
                <w:sz w:val="24"/>
                <w:szCs w:val="24"/>
              </w:rPr>
            </w:pPr>
          </w:p>
        </w:tc>
        <w:tc>
          <w:tcPr>
            <w:tcW w:w="4153" w:type="dxa"/>
            <w:vMerge w:val="restart"/>
            <w:tcBorders>
              <w:top w:val="single" w:sz="4" w:space="0" w:color="auto"/>
              <w:left w:val="single" w:sz="4" w:space="0" w:color="auto"/>
              <w:bottom w:val="single" w:sz="4" w:space="0" w:color="000000"/>
              <w:right w:val="single" w:sz="4" w:space="0" w:color="auto"/>
            </w:tcBorders>
          </w:tcPr>
          <w:p w:rsidR="008A7D3B" w:rsidRPr="005419B9" w:rsidRDefault="008A7D3B" w:rsidP="00E6123E">
            <w:pPr>
              <w:rPr>
                <w:color w:val="000000"/>
                <w:sz w:val="24"/>
                <w:szCs w:val="24"/>
              </w:rPr>
            </w:pPr>
            <w:r w:rsidRPr="005419B9">
              <w:rPr>
                <w:color w:val="000000"/>
                <w:sz w:val="24"/>
                <w:szCs w:val="24"/>
              </w:rPr>
              <w:t>Отрицательная динамика карантинов по инфекционным заболеваниям</w:t>
            </w:r>
          </w:p>
        </w:tc>
        <w:tc>
          <w:tcPr>
            <w:tcW w:w="3540" w:type="dxa"/>
            <w:tcBorders>
              <w:top w:val="single" w:sz="4" w:space="0" w:color="auto"/>
              <w:left w:val="nil"/>
              <w:bottom w:val="single" w:sz="4" w:space="0" w:color="auto"/>
              <w:right w:val="single" w:sz="4" w:space="0" w:color="auto"/>
            </w:tcBorders>
          </w:tcPr>
          <w:p w:rsidR="008A7D3B" w:rsidRPr="009C5352" w:rsidRDefault="008A7D3B" w:rsidP="00E6123E">
            <w:pPr>
              <w:rPr>
                <w:color w:val="000000"/>
                <w:sz w:val="24"/>
                <w:szCs w:val="24"/>
              </w:rPr>
            </w:pPr>
            <w:r>
              <w:rPr>
                <w:color w:val="000000"/>
                <w:sz w:val="24"/>
                <w:szCs w:val="24"/>
              </w:rPr>
              <w:t>снижение  динамики</w:t>
            </w:r>
          </w:p>
        </w:tc>
        <w:tc>
          <w:tcPr>
            <w:tcW w:w="1592"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240"/>
        </w:trPr>
        <w:tc>
          <w:tcPr>
            <w:tcW w:w="540" w:type="dxa"/>
            <w:vMerge/>
            <w:tcBorders>
              <w:top w:val="single" w:sz="4" w:space="0" w:color="auto"/>
              <w:left w:val="single" w:sz="4" w:space="0" w:color="auto"/>
              <w:right w:val="single" w:sz="4" w:space="0" w:color="auto"/>
            </w:tcBorders>
            <w:shd w:val="clear" w:color="000000" w:fill="FFFFFF"/>
          </w:tcPr>
          <w:p w:rsidR="008A7D3B" w:rsidRPr="009C5352" w:rsidRDefault="008A7D3B" w:rsidP="00E6123E">
            <w:pPr>
              <w:jc w:val="center"/>
              <w:rPr>
                <w:color w:val="000000"/>
                <w:sz w:val="24"/>
                <w:szCs w:val="24"/>
              </w:rPr>
            </w:pPr>
          </w:p>
        </w:tc>
        <w:tc>
          <w:tcPr>
            <w:tcW w:w="4153" w:type="dxa"/>
            <w:vMerge/>
            <w:tcBorders>
              <w:top w:val="single" w:sz="4" w:space="0" w:color="auto"/>
              <w:left w:val="single" w:sz="4" w:space="0" w:color="auto"/>
              <w:bottom w:val="single" w:sz="4" w:space="0" w:color="000000"/>
              <w:right w:val="single" w:sz="4" w:space="0" w:color="auto"/>
            </w:tcBorders>
          </w:tcPr>
          <w:p w:rsidR="008A7D3B" w:rsidRPr="005419B9" w:rsidRDefault="008A7D3B" w:rsidP="00E6123E">
            <w:pPr>
              <w:rPr>
                <w:color w:val="000000"/>
                <w:sz w:val="24"/>
                <w:szCs w:val="24"/>
              </w:rPr>
            </w:pPr>
          </w:p>
        </w:tc>
        <w:tc>
          <w:tcPr>
            <w:tcW w:w="3540" w:type="dxa"/>
            <w:tcBorders>
              <w:top w:val="single" w:sz="4" w:space="0" w:color="auto"/>
              <w:left w:val="nil"/>
              <w:bottom w:val="single" w:sz="4" w:space="0" w:color="auto"/>
              <w:right w:val="single" w:sz="4" w:space="0" w:color="auto"/>
            </w:tcBorders>
          </w:tcPr>
          <w:p w:rsidR="008A7D3B" w:rsidRPr="009C5352" w:rsidRDefault="008A7D3B" w:rsidP="00E6123E">
            <w:pPr>
              <w:rPr>
                <w:color w:val="000000"/>
                <w:sz w:val="24"/>
                <w:szCs w:val="24"/>
              </w:rPr>
            </w:pPr>
            <w:r>
              <w:rPr>
                <w:color w:val="000000"/>
                <w:sz w:val="24"/>
                <w:szCs w:val="24"/>
              </w:rPr>
              <w:t>стабильность динамики</w:t>
            </w:r>
          </w:p>
        </w:tc>
        <w:tc>
          <w:tcPr>
            <w:tcW w:w="1592"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Pr>
                <w:color w:val="000000"/>
                <w:sz w:val="24"/>
                <w:szCs w:val="24"/>
              </w:rPr>
              <w:t>1</w:t>
            </w:r>
          </w:p>
        </w:tc>
      </w:tr>
      <w:tr w:rsidR="008A7D3B" w:rsidRPr="009C5352" w:rsidTr="00E6123E">
        <w:trPr>
          <w:trHeight w:val="356"/>
        </w:trPr>
        <w:tc>
          <w:tcPr>
            <w:tcW w:w="540" w:type="dxa"/>
            <w:vMerge/>
            <w:tcBorders>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153" w:type="dxa"/>
            <w:vMerge/>
            <w:tcBorders>
              <w:top w:val="single" w:sz="4" w:space="0" w:color="auto"/>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Pr>
                <w:color w:val="000000"/>
                <w:sz w:val="24"/>
                <w:szCs w:val="24"/>
              </w:rPr>
              <w:t>увеличение динамики</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0</w:t>
            </w:r>
          </w:p>
        </w:tc>
      </w:tr>
      <w:tr w:rsidR="008A7D3B" w:rsidRPr="009C5352" w:rsidTr="00E6123E">
        <w:trPr>
          <w:trHeight w:val="270"/>
        </w:trPr>
        <w:tc>
          <w:tcPr>
            <w:tcW w:w="540" w:type="dxa"/>
            <w:vMerge w:val="restart"/>
            <w:tcBorders>
              <w:top w:val="nil"/>
              <w:left w:val="single" w:sz="4" w:space="0" w:color="auto"/>
              <w:right w:val="single" w:sz="4" w:space="0" w:color="auto"/>
            </w:tcBorders>
            <w:shd w:val="clear" w:color="000000" w:fill="FFFFFF"/>
          </w:tcPr>
          <w:p w:rsidR="008A7D3B" w:rsidRPr="009C5352" w:rsidRDefault="008A7D3B" w:rsidP="00E6123E">
            <w:pPr>
              <w:jc w:val="center"/>
              <w:rPr>
                <w:color w:val="000000"/>
                <w:sz w:val="24"/>
                <w:szCs w:val="24"/>
              </w:rPr>
            </w:pPr>
            <w:r>
              <w:rPr>
                <w:color w:val="000000"/>
                <w:sz w:val="24"/>
                <w:szCs w:val="24"/>
              </w:rPr>
              <w:t>13</w:t>
            </w:r>
          </w:p>
        </w:tc>
        <w:tc>
          <w:tcPr>
            <w:tcW w:w="4153" w:type="dxa"/>
            <w:vMerge w:val="restart"/>
            <w:tcBorders>
              <w:top w:val="nil"/>
              <w:left w:val="single" w:sz="4" w:space="0" w:color="auto"/>
              <w:right w:val="single" w:sz="4" w:space="0" w:color="auto"/>
            </w:tcBorders>
          </w:tcPr>
          <w:p w:rsidR="008A7D3B" w:rsidRPr="005419B9" w:rsidRDefault="008A7D3B" w:rsidP="00E6123E">
            <w:pPr>
              <w:rPr>
                <w:color w:val="000000"/>
                <w:sz w:val="24"/>
                <w:szCs w:val="24"/>
              </w:rPr>
            </w:pPr>
            <w:r w:rsidRPr="005419B9">
              <w:rPr>
                <w:color w:val="000000"/>
                <w:sz w:val="24"/>
                <w:szCs w:val="24"/>
              </w:rPr>
              <w:t>Выполнение натуральных норм питания</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Pr>
                <w:color w:val="000000"/>
                <w:sz w:val="24"/>
                <w:szCs w:val="24"/>
              </w:rPr>
              <w:t>от 85 % до 100 %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336"/>
        </w:trPr>
        <w:tc>
          <w:tcPr>
            <w:tcW w:w="540" w:type="dxa"/>
            <w:vMerge/>
            <w:tcBorders>
              <w:left w:val="single" w:sz="4" w:space="0" w:color="auto"/>
              <w:right w:val="single" w:sz="4" w:space="0" w:color="auto"/>
            </w:tcBorders>
            <w:vAlign w:val="center"/>
          </w:tcPr>
          <w:p w:rsidR="008A7D3B" w:rsidRPr="009C5352" w:rsidRDefault="008A7D3B" w:rsidP="00E6123E">
            <w:pPr>
              <w:rPr>
                <w:color w:val="000000"/>
                <w:sz w:val="24"/>
                <w:szCs w:val="24"/>
              </w:rPr>
            </w:pPr>
          </w:p>
        </w:tc>
        <w:tc>
          <w:tcPr>
            <w:tcW w:w="4153" w:type="dxa"/>
            <w:vMerge/>
            <w:tcBorders>
              <w:left w:val="single" w:sz="4" w:space="0" w:color="auto"/>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Pr>
                <w:color w:val="000000"/>
                <w:sz w:val="24"/>
                <w:szCs w:val="24"/>
              </w:rPr>
              <w:t>от 75 % до 84 %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Pr>
                <w:color w:val="000000"/>
                <w:sz w:val="24"/>
                <w:szCs w:val="24"/>
              </w:rPr>
              <w:t>2</w:t>
            </w:r>
          </w:p>
        </w:tc>
      </w:tr>
      <w:tr w:rsidR="008A7D3B" w:rsidRPr="009C5352" w:rsidTr="00E6123E">
        <w:trPr>
          <w:trHeight w:val="204"/>
        </w:trPr>
        <w:tc>
          <w:tcPr>
            <w:tcW w:w="540" w:type="dxa"/>
            <w:vMerge/>
            <w:tcBorders>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153" w:type="dxa"/>
            <w:vMerge/>
            <w:tcBorders>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single" w:sz="4" w:space="0" w:color="auto"/>
              <w:left w:val="nil"/>
              <w:bottom w:val="single" w:sz="4" w:space="0" w:color="auto"/>
              <w:right w:val="single" w:sz="4" w:space="0" w:color="auto"/>
            </w:tcBorders>
          </w:tcPr>
          <w:p w:rsidR="008A7D3B" w:rsidRPr="009C5352" w:rsidRDefault="008A7D3B" w:rsidP="00E6123E">
            <w:pPr>
              <w:rPr>
                <w:color w:val="000000"/>
                <w:sz w:val="24"/>
                <w:szCs w:val="24"/>
              </w:rPr>
            </w:pPr>
            <w:r>
              <w:rPr>
                <w:color w:val="000000"/>
                <w:sz w:val="24"/>
                <w:szCs w:val="24"/>
              </w:rPr>
              <w:t>от 66 % до 74 %</w:t>
            </w:r>
          </w:p>
        </w:tc>
        <w:tc>
          <w:tcPr>
            <w:tcW w:w="1592"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Pr>
                <w:color w:val="000000"/>
                <w:sz w:val="24"/>
                <w:szCs w:val="24"/>
              </w:rPr>
              <w:t>1</w:t>
            </w:r>
          </w:p>
        </w:tc>
      </w:tr>
      <w:tr w:rsidR="008A7D3B" w:rsidRPr="009C5352" w:rsidTr="00E6123E">
        <w:trPr>
          <w:trHeight w:val="192"/>
        </w:trPr>
        <w:tc>
          <w:tcPr>
            <w:tcW w:w="540" w:type="dxa"/>
            <w:vMerge w:val="restart"/>
            <w:tcBorders>
              <w:top w:val="nil"/>
              <w:left w:val="single" w:sz="4" w:space="0" w:color="auto"/>
              <w:right w:val="single" w:sz="4" w:space="0" w:color="auto"/>
            </w:tcBorders>
          </w:tcPr>
          <w:p w:rsidR="008A7D3B" w:rsidRDefault="008A7D3B" w:rsidP="00E6123E">
            <w:pPr>
              <w:jc w:val="center"/>
              <w:rPr>
                <w:color w:val="000000"/>
                <w:sz w:val="24"/>
                <w:szCs w:val="24"/>
              </w:rPr>
            </w:pPr>
            <w:r w:rsidRPr="009C5352">
              <w:rPr>
                <w:color w:val="000000"/>
                <w:sz w:val="24"/>
                <w:szCs w:val="24"/>
              </w:rPr>
              <w:t>14</w:t>
            </w:r>
          </w:p>
        </w:tc>
        <w:tc>
          <w:tcPr>
            <w:tcW w:w="4153" w:type="dxa"/>
            <w:vMerge w:val="restart"/>
            <w:tcBorders>
              <w:top w:val="nil"/>
              <w:left w:val="nil"/>
              <w:right w:val="single" w:sz="4" w:space="0" w:color="auto"/>
            </w:tcBorders>
          </w:tcPr>
          <w:p w:rsidR="008A7D3B" w:rsidRPr="009C5352" w:rsidRDefault="008A7D3B" w:rsidP="00E6123E">
            <w:pPr>
              <w:rPr>
                <w:color w:val="000000"/>
                <w:sz w:val="24"/>
                <w:szCs w:val="24"/>
              </w:rPr>
            </w:pPr>
            <w:r w:rsidRPr="00BA67B2">
              <w:rPr>
                <w:color w:val="000000"/>
                <w:sz w:val="24"/>
                <w:szCs w:val="24"/>
              </w:rPr>
              <w:t>Количество призовых мест в творческих и интеллектуальных конкурсах воспитанников</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федерального уровня (за каждого)</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348"/>
        </w:trPr>
        <w:tc>
          <w:tcPr>
            <w:tcW w:w="540" w:type="dxa"/>
            <w:vMerge/>
            <w:tcBorders>
              <w:left w:val="single" w:sz="4" w:space="0" w:color="auto"/>
              <w:right w:val="single" w:sz="4" w:space="0" w:color="auto"/>
            </w:tcBorders>
          </w:tcPr>
          <w:p w:rsidR="008A7D3B" w:rsidRDefault="008A7D3B" w:rsidP="00E6123E">
            <w:pPr>
              <w:jc w:val="center"/>
              <w:rPr>
                <w:color w:val="000000"/>
                <w:sz w:val="24"/>
                <w:szCs w:val="24"/>
              </w:rPr>
            </w:pPr>
          </w:p>
        </w:tc>
        <w:tc>
          <w:tcPr>
            <w:tcW w:w="4153" w:type="dxa"/>
            <w:vMerge/>
            <w:tcBorders>
              <w:left w:val="nil"/>
              <w:right w:val="single" w:sz="4" w:space="0" w:color="auto"/>
            </w:tcBorders>
          </w:tcPr>
          <w:p w:rsidR="008A7D3B" w:rsidRPr="00BA67B2" w:rsidRDefault="008A7D3B" w:rsidP="00E6123E">
            <w:pPr>
              <w:rPr>
                <w:color w:val="000000"/>
                <w:sz w:val="24"/>
                <w:szCs w:val="24"/>
              </w:rPr>
            </w:pPr>
          </w:p>
        </w:tc>
        <w:tc>
          <w:tcPr>
            <w:tcW w:w="3540" w:type="dxa"/>
            <w:tcBorders>
              <w:top w:val="single" w:sz="4" w:space="0" w:color="auto"/>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регионального уровня (за каждого)</w:t>
            </w:r>
          </w:p>
        </w:tc>
        <w:tc>
          <w:tcPr>
            <w:tcW w:w="1592"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2</w:t>
            </w:r>
          </w:p>
        </w:tc>
      </w:tr>
      <w:tr w:rsidR="008A7D3B" w:rsidRPr="009C5352" w:rsidTr="00E6123E">
        <w:trPr>
          <w:trHeight w:val="312"/>
        </w:trPr>
        <w:tc>
          <w:tcPr>
            <w:tcW w:w="540" w:type="dxa"/>
            <w:vMerge/>
            <w:tcBorders>
              <w:left w:val="single" w:sz="4" w:space="0" w:color="auto"/>
              <w:bottom w:val="single" w:sz="4" w:space="0" w:color="auto"/>
              <w:right w:val="single" w:sz="4" w:space="0" w:color="auto"/>
            </w:tcBorders>
          </w:tcPr>
          <w:p w:rsidR="008A7D3B" w:rsidRDefault="008A7D3B" w:rsidP="00E6123E">
            <w:pPr>
              <w:jc w:val="center"/>
              <w:rPr>
                <w:color w:val="000000"/>
                <w:sz w:val="24"/>
                <w:szCs w:val="24"/>
              </w:rPr>
            </w:pPr>
          </w:p>
        </w:tc>
        <w:tc>
          <w:tcPr>
            <w:tcW w:w="4153" w:type="dxa"/>
            <w:vMerge/>
            <w:tcBorders>
              <w:left w:val="nil"/>
              <w:bottom w:val="single" w:sz="4" w:space="0" w:color="auto"/>
              <w:right w:val="single" w:sz="4" w:space="0" w:color="auto"/>
            </w:tcBorders>
          </w:tcPr>
          <w:p w:rsidR="008A7D3B" w:rsidRPr="00BA67B2" w:rsidRDefault="008A7D3B" w:rsidP="00E6123E">
            <w:pPr>
              <w:rPr>
                <w:color w:val="000000"/>
                <w:sz w:val="24"/>
                <w:szCs w:val="24"/>
              </w:rPr>
            </w:pPr>
          </w:p>
        </w:tc>
        <w:tc>
          <w:tcPr>
            <w:tcW w:w="3540" w:type="dxa"/>
            <w:tcBorders>
              <w:top w:val="single" w:sz="4" w:space="0" w:color="auto"/>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муниципального уровня (за каждого)</w:t>
            </w:r>
          </w:p>
        </w:tc>
        <w:tc>
          <w:tcPr>
            <w:tcW w:w="1592"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1</w:t>
            </w:r>
          </w:p>
        </w:tc>
      </w:tr>
      <w:tr w:rsidR="008A7D3B" w:rsidRPr="009C5352" w:rsidTr="00E6123E">
        <w:trPr>
          <w:trHeight w:val="876"/>
        </w:trPr>
        <w:tc>
          <w:tcPr>
            <w:tcW w:w="540" w:type="dxa"/>
            <w:tcBorders>
              <w:top w:val="single" w:sz="4" w:space="0" w:color="auto"/>
              <w:left w:val="single" w:sz="4" w:space="0" w:color="auto"/>
              <w:bottom w:val="nil"/>
              <w:right w:val="single" w:sz="4" w:space="0" w:color="auto"/>
            </w:tcBorders>
          </w:tcPr>
          <w:p w:rsidR="008A7D3B" w:rsidRPr="009C5352" w:rsidRDefault="008A7D3B" w:rsidP="00E6123E">
            <w:pPr>
              <w:jc w:val="center"/>
              <w:rPr>
                <w:color w:val="000000"/>
                <w:sz w:val="24"/>
                <w:szCs w:val="24"/>
              </w:rPr>
            </w:pPr>
            <w:r>
              <w:rPr>
                <w:color w:val="000000"/>
                <w:sz w:val="24"/>
                <w:szCs w:val="24"/>
              </w:rPr>
              <w:t>15</w:t>
            </w:r>
          </w:p>
        </w:tc>
        <w:tc>
          <w:tcPr>
            <w:tcW w:w="4153" w:type="dxa"/>
            <w:tcBorders>
              <w:top w:val="single" w:sz="4" w:space="0" w:color="auto"/>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Организация обучения детей с ограниченными возможностями здоровья</w:t>
            </w:r>
            <w:r>
              <w:rPr>
                <w:color w:val="000000"/>
                <w:sz w:val="24"/>
                <w:szCs w:val="24"/>
              </w:rPr>
              <w:t>, организация работы с ПМПК</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обучение детей -инвалидов и детей с ОВЗ</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288"/>
        </w:trPr>
        <w:tc>
          <w:tcPr>
            <w:tcW w:w="540" w:type="dxa"/>
            <w:tcBorders>
              <w:top w:val="nil"/>
              <w:left w:val="single" w:sz="4" w:space="0" w:color="auto"/>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 </w:t>
            </w:r>
          </w:p>
        </w:tc>
        <w:tc>
          <w:tcPr>
            <w:tcW w:w="4153" w:type="dxa"/>
            <w:tcBorders>
              <w:top w:val="nil"/>
              <w:left w:val="nil"/>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Итого</w:t>
            </w:r>
          </w:p>
        </w:tc>
        <w:tc>
          <w:tcPr>
            <w:tcW w:w="3540" w:type="dxa"/>
            <w:tcBorders>
              <w:top w:val="nil"/>
              <w:left w:val="nil"/>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b/>
                <w:bCs/>
                <w:color w:val="000000"/>
                <w:sz w:val="24"/>
                <w:szCs w:val="24"/>
              </w:rPr>
            </w:pPr>
            <w:r>
              <w:rPr>
                <w:b/>
                <w:bCs/>
                <w:color w:val="000000"/>
                <w:sz w:val="24"/>
                <w:szCs w:val="24"/>
              </w:rPr>
              <w:t>24</w:t>
            </w:r>
          </w:p>
        </w:tc>
      </w:tr>
    </w:tbl>
    <w:p w:rsidR="008A7D3B" w:rsidRDefault="008A7D3B" w:rsidP="00E6123E">
      <w:pPr>
        <w:suppressAutoHyphens/>
        <w:jc w:val="both"/>
        <w:rPr>
          <w:b/>
          <w:sz w:val="28"/>
          <w:szCs w:val="28"/>
          <w:lang w:eastAsia="zh-CN"/>
        </w:rPr>
      </w:pPr>
    </w:p>
    <w:p w:rsidR="008A7D3B" w:rsidRPr="00BF4205" w:rsidRDefault="008A7D3B" w:rsidP="00E6123E">
      <w:pPr>
        <w:suppressAutoHyphens/>
        <w:jc w:val="both"/>
        <w:rPr>
          <w:b/>
          <w:sz w:val="28"/>
          <w:szCs w:val="28"/>
          <w:lang w:eastAsia="zh-CN"/>
        </w:rPr>
      </w:pPr>
      <w:r>
        <w:rPr>
          <w:b/>
          <w:sz w:val="28"/>
          <w:szCs w:val="28"/>
          <w:lang w:eastAsia="zh-CN"/>
        </w:rPr>
        <w:t>3.  Учреждение дополнительного образования</w:t>
      </w:r>
    </w:p>
    <w:p w:rsidR="008A7D3B" w:rsidRDefault="008A7D3B" w:rsidP="00E6123E">
      <w:pPr>
        <w:suppressAutoHyphens/>
        <w:jc w:val="both"/>
        <w:rPr>
          <w:sz w:val="24"/>
          <w:szCs w:val="24"/>
          <w:lang w:eastAsia="zh-CN"/>
        </w:rPr>
      </w:pPr>
    </w:p>
    <w:tbl>
      <w:tblPr>
        <w:tblW w:w="9825" w:type="dxa"/>
        <w:tblInd w:w="93" w:type="dxa"/>
        <w:tblLook w:val="00A0"/>
      </w:tblPr>
      <w:tblGrid>
        <w:gridCol w:w="520"/>
        <w:gridCol w:w="20"/>
        <w:gridCol w:w="4153"/>
        <w:gridCol w:w="3540"/>
        <w:gridCol w:w="1592"/>
      </w:tblGrid>
      <w:tr w:rsidR="008A7D3B" w:rsidRPr="009C5352" w:rsidTr="00E6123E">
        <w:trPr>
          <w:trHeight w:val="1044"/>
        </w:trPr>
        <w:tc>
          <w:tcPr>
            <w:tcW w:w="540" w:type="dxa"/>
            <w:gridSpan w:val="2"/>
            <w:tcBorders>
              <w:top w:val="single" w:sz="4" w:space="0" w:color="auto"/>
              <w:left w:val="single" w:sz="4" w:space="0" w:color="auto"/>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 п/п</w:t>
            </w:r>
          </w:p>
        </w:tc>
        <w:tc>
          <w:tcPr>
            <w:tcW w:w="4153"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Показатель оценки эффективности деятельности общеобразовательного учреждения</w:t>
            </w:r>
          </w:p>
        </w:tc>
        <w:tc>
          <w:tcPr>
            <w:tcW w:w="3540"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Значение показателя</w:t>
            </w:r>
          </w:p>
        </w:tc>
        <w:tc>
          <w:tcPr>
            <w:tcW w:w="1592"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Весовой коэффициент показателя (max)</w:t>
            </w:r>
          </w:p>
        </w:tc>
      </w:tr>
      <w:tr w:rsidR="008A7D3B" w:rsidRPr="009C5352" w:rsidTr="00E6123E">
        <w:trPr>
          <w:trHeight w:val="312"/>
        </w:trPr>
        <w:tc>
          <w:tcPr>
            <w:tcW w:w="540" w:type="dxa"/>
            <w:gridSpan w:val="2"/>
            <w:tcBorders>
              <w:top w:val="nil"/>
              <w:left w:val="single" w:sz="4" w:space="0" w:color="auto"/>
              <w:bottom w:val="nil"/>
              <w:right w:val="nil"/>
            </w:tcBorders>
          </w:tcPr>
          <w:p w:rsidR="008A7D3B" w:rsidRPr="009C5352" w:rsidRDefault="008A7D3B" w:rsidP="00E6123E">
            <w:pPr>
              <w:rPr>
                <w:color w:val="000000"/>
                <w:sz w:val="24"/>
                <w:szCs w:val="24"/>
              </w:rPr>
            </w:pPr>
          </w:p>
        </w:tc>
        <w:tc>
          <w:tcPr>
            <w:tcW w:w="9285" w:type="dxa"/>
            <w:gridSpan w:val="3"/>
            <w:tcBorders>
              <w:top w:val="single" w:sz="4" w:space="0" w:color="auto"/>
              <w:left w:val="nil"/>
              <w:bottom w:val="nil"/>
              <w:right w:val="single" w:sz="4" w:space="0" w:color="auto"/>
            </w:tcBorders>
          </w:tcPr>
          <w:p w:rsidR="008A7D3B" w:rsidRPr="009C5352" w:rsidRDefault="008A7D3B" w:rsidP="00E6123E">
            <w:pPr>
              <w:jc w:val="center"/>
              <w:rPr>
                <w:b/>
                <w:bCs/>
                <w:color w:val="000000"/>
                <w:sz w:val="24"/>
                <w:szCs w:val="24"/>
              </w:rPr>
            </w:pPr>
            <w:r w:rsidRPr="009C5352">
              <w:rPr>
                <w:b/>
                <w:bCs/>
                <w:color w:val="000000"/>
                <w:sz w:val="24"/>
                <w:szCs w:val="24"/>
              </w:rPr>
              <w:t>Информационная открытость образовательной деятельности</w:t>
            </w:r>
          </w:p>
        </w:tc>
      </w:tr>
      <w:tr w:rsidR="008A7D3B" w:rsidRPr="009C5352" w:rsidTr="00E6123E">
        <w:trPr>
          <w:trHeight w:val="896"/>
        </w:trPr>
        <w:tc>
          <w:tcPr>
            <w:tcW w:w="540" w:type="dxa"/>
            <w:gridSpan w:val="2"/>
            <w:vMerge w:val="restart"/>
            <w:tcBorders>
              <w:top w:val="single" w:sz="4" w:space="0" w:color="auto"/>
              <w:left w:val="single" w:sz="4" w:space="0" w:color="auto"/>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1</w:t>
            </w:r>
          </w:p>
        </w:tc>
        <w:tc>
          <w:tcPr>
            <w:tcW w:w="4153" w:type="dxa"/>
            <w:vMerge w:val="restart"/>
            <w:tcBorders>
              <w:top w:val="single" w:sz="4" w:space="0" w:color="auto"/>
              <w:left w:val="single" w:sz="4" w:space="0" w:color="auto"/>
              <w:bottom w:val="single" w:sz="4" w:space="0" w:color="auto"/>
              <w:right w:val="single" w:sz="4" w:space="0" w:color="auto"/>
            </w:tcBorders>
          </w:tcPr>
          <w:p w:rsidR="008A7D3B" w:rsidRPr="009C5352" w:rsidRDefault="008A7D3B" w:rsidP="00E6123E">
            <w:pPr>
              <w:rPr>
                <w:color w:val="000000"/>
                <w:sz w:val="24"/>
                <w:szCs w:val="24"/>
              </w:rPr>
            </w:pPr>
            <w:r w:rsidRPr="00813947">
              <w:rPr>
                <w:color w:val="000000"/>
                <w:sz w:val="24"/>
                <w:szCs w:val="24"/>
              </w:rPr>
              <w:t>Размещение на официальном сайте учреждения  в сети Интернет информации о своей деятельности в соответствии с законодательством в установленные сроки</w:t>
            </w:r>
          </w:p>
        </w:tc>
        <w:tc>
          <w:tcPr>
            <w:tcW w:w="3540" w:type="dxa"/>
            <w:tcBorders>
              <w:top w:val="single" w:sz="4" w:space="0" w:color="auto"/>
              <w:left w:val="nil"/>
              <w:bottom w:val="single" w:sz="4" w:space="0" w:color="auto"/>
              <w:right w:val="single" w:sz="4" w:space="0" w:color="auto"/>
            </w:tcBorders>
          </w:tcPr>
          <w:p w:rsidR="008A7D3B" w:rsidRPr="009C5352" w:rsidRDefault="008A7D3B" w:rsidP="00E6123E">
            <w:pPr>
              <w:rPr>
                <w:color w:val="000000"/>
                <w:sz w:val="24"/>
                <w:szCs w:val="24"/>
              </w:rPr>
            </w:pPr>
            <w:r>
              <w:rPr>
                <w:color w:val="000000"/>
                <w:sz w:val="24"/>
                <w:szCs w:val="24"/>
              </w:rPr>
              <w:t>о</w:t>
            </w:r>
            <w:r w:rsidRPr="009C5352">
              <w:rPr>
                <w:color w:val="000000"/>
                <w:sz w:val="24"/>
                <w:szCs w:val="24"/>
              </w:rPr>
              <w:t xml:space="preserve">тсутствие нарушения порядка и сроков размещения информации </w:t>
            </w:r>
          </w:p>
        </w:tc>
        <w:tc>
          <w:tcPr>
            <w:tcW w:w="1592"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552"/>
        </w:trPr>
        <w:tc>
          <w:tcPr>
            <w:tcW w:w="540" w:type="dxa"/>
            <w:gridSpan w:val="2"/>
            <w:vMerge/>
            <w:tcBorders>
              <w:top w:val="single" w:sz="4" w:space="0" w:color="auto"/>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4153" w:type="dxa"/>
            <w:vMerge/>
            <w:tcBorders>
              <w:top w:val="single" w:sz="4" w:space="0" w:color="auto"/>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нарушение порядка и сроков размещения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0</w:t>
            </w:r>
          </w:p>
        </w:tc>
      </w:tr>
      <w:tr w:rsidR="008A7D3B" w:rsidRPr="009C5352" w:rsidTr="00E6123E">
        <w:trPr>
          <w:trHeight w:val="1044"/>
        </w:trPr>
        <w:tc>
          <w:tcPr>
            <w:tcW w:w="540" w:type="dxa"/>
            <w:gridSpan w:val="2"/>
            <w:vMerge w:val="restart"/>
            <w:tcBorders>
              <w:top w:val="nil"/>
              <w:left w:val="single" w:sz="4" w:space="0" w:color="auto"/>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2</w:t>
            </w:r>
          </w:p>
        </w:tc>
        <w:tc>
          <w:tcPr>
            <w:tcW w:w="4153" w:type="dxa"/>
            <w:vMerge w:val="restart"/>
            <w:tcBorders>
              <w:top w:val="nil"/>
              <w:left w:val="single" w:sz="4" w:space="0" w:color="auto"/>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Соблюдение сроков и порядка представления статистической  и иной отчетности, предусмотренной законодательством РФ, Ивановской области, нормативными актами Шуйского муниципального района</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Pr>
                <w:color w:val="000000"/>
                <w:sz w:val="24"/>
                <w:szCs w:val="24"/>
              </w:rPr>
              <w:t>о</w:t>
            </w:r>
            <w:r w:rsidRPr="009C5352">
              <w:rPr>
                <w:color w:val="000000"/>
                <w:sz w:val="24"/>
                <w:szCs w:val="24"/>
              </w:rPr>
              <w:t xml:space="preserve">тсутствие нарушения порядка и сроков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672"/>
        </w:trPr>
        <w:tc>
          <w:tcPr>
            <w:tcW w:w="540" w:type="dxa"/>
            <w:gridSpan w:val="2"/>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4153"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нарушение порядка и сроков размещения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0</w:t>
            </w:r>
          </w:p>
        </w:tc>
      </w:tr>
      <w:tr w:rsidR="008A7D3B" w:rsidRPr="009C5352" w:rsidTr="00E6123E">
        <w:trPr>
          <w:trHeight w:val="288"/>
        </w:trPr>
        <w:tc>
          <w:tcPr>
            <w:tcW w:w="540" w:type="dxa"/>
            <w:gridSpan w:val="2"/>
            <w:tcBorders>
              <w:top w:val="nil"/>
              <w:left w:val="single" w:sz="4" w:space="0" w:color="auto"/>
              <w:bottom w:val="single" w:sz="4" w:space="0" w:color="auto"/>
              <w:right w:val="single" w:sz="4" w:space="0" w:color="auto"/>
            </w:tcBorders>
          </w:tcPr>
          <w:p w:rsidR="008A7D3B" w:rsidRPr="009C5352" w:rsidRDefault="008A7D3B" w:rsidP="00E6123E">
            <w:pPr>
              <w:jc w:val="center"/>
              <w:rPr>
                <w:b/>
                <w:bCs/>
                <w:color w:val="000000"/>
                <w:sz w:val="24"/>
                <w:szCs w:val="24"/>
              </w:rPr>
            </w:pPr>
            <w:r w:rsidRPr="009C5352">
              <w:rPr>
                <w:b/>
                <w:bCs/>
                <w:color w:val="000000"/>
                <w:sz w:val="24"/>
                <w:szCs w:val="24"/>
              </w:rPr>
              <w:t> </w:t>
            </w:r>
          </w:p>
        </w:tc>
        <w:tc>
          <w:tcPr>
            <w:tcW w:w="4153" w:type="dxa"/>
            <w:tcBorders>
              <w:top w:val="nil"/>
              <w:left w:val="nil"/>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Итого</w:t>
            </w:r>
          </w:p>
        </w:tc>
        <w:tc>
          <w:tcPr>
            <w:tcW w:w="3540" w:type="dxa"/>
            <w:tcBorders>
              <w:top w:val="nil"/>
              <w:left w:val="nil"/>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b/>
                <w:bCs/>
                <w:color w:val="000000"/>
                <w:sz w:val="24"/>
                <w:szCs w:val="24"/>
              </w:rPr>
            </w:pPr>
            <w:r w:rsidRPr="009C5352">
              <w:rPr>
                <w:b/>
                <w:bCs/>
                <w:color w:val="000000"/>
                <w:sz w:val="24"/>
                <w:szCs w:val="24"/>
              </w:rPr>
              <w:t>6</w:t>
            </w:r>
          </w:p>
        </w:tc>
      </w:tr>
      <w:tr w:rsidR="008A7D3B" w:rsidRPr="009C5352" w:rsidTr="00E6123E">
        <w:trPr>
          <w:trHeight w:val="372"/>
        </w:trPr>
        <w:tc>
          <w:tcPr>
            <w:tcW w:w="9825" w:type="dxa"/>
            <w:gridSpan w:val="5"/>
            <w:tcBorders>
              <w:top w:val="single" w:sz="4" w:space="0" w:color="auto"/>
              <w:left w:val="single" w:sz="4" w:space="0" w:color="auto"/>
              <w:bottom w:val="nil"/>
              <w:right w:val="single" w:sz="4" w:space="0" w:color="auto"/>
            </w:tcBorders>
          </w:tcPr>
          <w:p w:rsidR="008A7D3B" w:rsidRPr="009C5352" w:rsidRDefault="008A7D3B" w:rsidP="00E6123E">
            <w:pPr>
              <w:jc w:val="center"/>
              <w:rPr>
                <w:b/>
                <w:bCs/>
                <w:color w:val="000000"/>
                <w:sz w:val="24"/>
                <w:szCs w:val="24"/>
              </w:rPr>
            </w:pPr>
            <w:r w:rsidRPr="009C5352">
              <w:rPr>
                <w:b/>
                <w:bCs/>
                <w:color w:val="000000"/>
                <w:sz w:val="24"/>
                <w:szCs w:val="24"/>
              </w:rPr>
              <w:t xml:space="preserve">Деятельность руководителя, направленная на работу с кадрами </w:t>
            </w:r>
          </w:p>
        </w:tc>
      </w:tr>
      <w:tr w:rsidR="008A7D3B" w:rsidRPr="009C5352" w:rsidTr="00E6123E">
        <w:trPr>
          <w:trHeight w:val="300"/>
        </w:trPr>
        <w:tc>
          <w:tcPr>
            <w:tcW w:w="540" w:type="dxa"/>
            <w:gridSpan w:val="2"/>
            <w:vMerge w:val="restart"/>
            <w:tcBorders>
              <w:top w:val="single" w:sz="4" w:space="0" w:color="auto"/>
              <w:left w:val="single" w:sz="4" w:space="0" w:color="auto"/>
              <w:bottom w:val="single" w:sz="4" w:space="0" w:color="000000"/>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c>
          <w:tcPr>
            <w:tcW w:w="4153" w:type="dxa"/>
            <w:vMerge w:val="restart"/>
            <w:tcBorders>
              <w:top w:val="single" w:sz="4" w:space="0" w:color="auto"/>
              <w:left w:val="single" w:sz="4" w:space="0" w:color="auto"/>
              <w:bottom w:val="single" w:sz="4" w:space="0" w:color="000000"/>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Удельный вес численности </w:t>
            </w:r>
            <w:r>
              <w:rPr>
                <w:color w:val="000000"/>
                <w:sz w:val="24"/>
                <w:szCs w:val="24"/>
              </w:rPr>
              <w:t xml:space="preserve">педагогов </w:t>
            </w:r>
            <w:r w:rsidRPr="009C5352">
              <w:rPr>
                <w:color w:val="000000"/>
                <w:sz w:val="24"/>
                <w:szCs w:val="24"/>
              </w:rPr>
              <w:t xml:space="preserve">в возрасте до 30 лет в общей численности для </w:t>
            </w:r>
            <w:r>
              <w:rPr>
                <w:color w:val="000000"/>
                <w:sz w:val="24"/>
                <w:szCs w:val="24"/>
              </w:rPr>
              <w:t>педагогов</w:t>
            </w:r>
          </w:p>
        </w:tc>
        <w:tc>
          <w:tcPr>
            <w:tcW w:w="3540" w:type="dxa"/>
            <w:tcBorders>
              <w:top w:val="single" w:sz="4" w:space="0" w:color="auto"/>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выше  </w:t>
            </w:r>
            <w:r>
              <w:rPr>
                <w:color w:val="000000"/>
                <w:sz w:val="24"/>
                <w:szCs w:val="24"/>
              </w:rPr>
              <w:t>20</w:t>
            </w:r>
            <w:r w:rsidRPr="009C5352">
              <w:rPr>
                <w:color w:val="000000"/>
                <w:sz w:val="24"/>
                <w:szCs w:val="24"/>
              </w:rPr>
              <w:t>%</w:t>
            </w:r>
          </w:p>
        </w:tc>
        <w:tc>
          <w:tcPr>
            <w:tcW w:w="1592"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336"/>
        </w:trPr>
        <w:tc>
          <w:tcPr>
            <w:tcW w:w="540" w:type="dxa"/>
            <w:gridSpan w:val="2"/>
            <w:vMerge/>
            <w:tcBorders>
              <w:top w:val="single" w:sz="4" w:space="0" w:color="auto"/>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153" w:type="dxa"/>
            <w:vMerge/>
            <w:tcBorders>
              <w:top w:val="single" w:sz="4" w:space="0" w:color="auto"/>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соответствует  </w:t>
            </w:r>
            <w:r>
              <w:rPr>
                <w:color w:val="000000"/>
                <w:sz w:val="24"/>
                <w:szCs w:val="24"/>
              </w:rPr>
              <w:t>20</w:t>
            </w:r>
            <w:r w:rsidRPr="009C5352">
              <w:rPr>
                <w:color w:val="000000"/>
                <w:sz w:val="24"/>
                <w:szCs w:val="24"/>
              </w:rPr>
              <w:t>%</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2</w:t>
            </w:r>
          </w:p>
        </w:tc>
      </w:tr>
      <w:tr w:rsidR="008A7D3B" w:rsidRPr="009C5352" w:rsidTr="00E6123E">
        <w:trPr>
          <w:trHeight w:val="276"/>
        </w:trPr>
        <w:tc>
          <w:tcPr>
            <w:tcW w:w="540" w:type="dxa"/>
            <w:gridSpan w:val="2"/>
            <w:vMerge/>
            <w:tcBorders>
              <w:top w:val="single" w:sz="4" w:space="0" w:color="auto"/>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153" w:type="dxa"/>
            <w:vMerge/>
            <w:tcBorders>
              <w:top w:val="single" w:sz="4" w:space="0" w:color="auto"/>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меньше </w:t>
            </w:r>
            <w:r>
              <w:rPr>
                <w:color w:val="000000"/>
                <w:sz w:val="24"/>
                <w:szCs w:val="24"/>
              </w:rPr>
              <w:t>20</w:t>
            </w:r>
            <w:r w:rsidRPr="009C5352">
              <w:rPr>
                <w:color w:val="000000"/>
                <w:sz w:val="24"/>
                <w:szCs w:val="24"/>
              </w:rPr>
              <w:t xml:space="preserve">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0</w:t>
            </w:r>
          </w:p>
        </w:tc>
      </w:tr>
      <w:tr w:rsidR="008A7D3B" w:rsidRPr="009C5352" w:rsidTr="00E6123E">
        <w:trPr>
          <w:trHeight w:val="348"/>
        </w:trPr>
        <w:tc>
          <w:tcPr>
            <w:tcW w:w="540" w:type="dxa"/>
            <w:gridSpan w:val="2"/>
            <w:vMerge w:val="restart"/>
            <w:tcBorders>
              <w:top w:val="nil"/>
              <w:left w:val="single" w:sz="4" w:space="0" w:color="auto"/>
              <w:bottom w:val="nil"/>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4</w:t>
            </w:r>
          </w:p>
        </w:tc>
        <w:tc>
          <w:tcPr>
            <w:tcW w:w="4153" w:type="dxa"/>
            <w:vMerge w:val="restart"/>
            <w:tcBorders>
              <w:top w:val="nil"/>
              <w:left w:val="single" w:sz="4" w:space="0" w:color="auto"/>
              <w:bottom w:val="nil"/>
              <w:right w:val="single" w:sz="4" w:space="0" w:color="auto"/>
            </w:tcBorders>
          </w:tcPr>
          <w:p w:rsidR="008A7D3B" w:rsidRPr="009C5352" w:rsidRDefault="008A7D3B" w:rsidP="00E6123E">
            <w:pPr>
              <w:rPr>
                <w:color w:val="000000"/>
                <w:sz w:val="24"/>
                <w:szCs w:val="24"/>
              </w:rPr>
            </w:pPr>
            <w:r w:rsidRPr="009C5352">
              <w:rPr>
                <w:color w:val="000000"/>
                <w:sz w:val="24"/>
                <w:szCs w:val="24"/>
              </w:rPr>
              <w:t>Удельный вес численности педагогических работников, имеющих высшую и первую квалификационные категории</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выше </w:t>
            </w:r>
            <w:r>
              <w:rPr>
                <w:color w:val="000000"/>
                <w:sz w:val="24"/>
                <w:szCs w:val="24"/>
              </w:rPr>
              <w:t>55</w:t>
            </w:r>
            <w:r w:rsidRPr="009C5352">
              <w:rPr>
                <w:color w:val="000000"/>
                <w:sz w:val="24"/>
                <w:szCs w:val="24"/>
              </w:rPr>
              <w:t xml:space="preserve">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420"/>
        </w:trPr>
        <w:tc>
          <w:tcPr>
            <w:tcW w:w="540" w:type="dxa"/>
            <w:gridSpan w:val="2"/>
            <w:vMerge/>
            <w:tcBorders>
              <w:top w:val="nil"/>
              <w:left w:val="single" w:sz="4" w:space="0" w:color="auto"/>
              <w:bottom w:val="nil"/>
              <w:right w:val="single" w:sz="4" w:space="0" w:color="auto"/>
            </w:tcBorders>
            <w:vAlign w:val="center"/>
          </w:tcPr>
          <w:p w:rsidR="008A7D3B" w:rsidRPr="009C5352" w:rsidRDefault="008A7D3B" w:rsidP="00E6123E">
            <w:pPr>
              <w:rPr>
                <w:color w:val="000000"/>
                <w:sz w:val="24"/>
                <w:szCs w:val="24"/>
              </w:rPr>
            </w:pPr>
          </w:p>
        </w:tc>
        <w:tc>
          <w:tcPr>
            <w:tcW w:w="4153" w:type="dxa"/>
            <w:vMerge/>
            <w:tcBorders>
              <w:top w:val="nil"/>
              <w:left w:val="single" w:sz="4" w:space="0" w:color="auto"/>
              <w:bottom w:val="nil"/>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соответствует  </w:t>
            </w:r>
            <w:r>
              <w:rPr>
                <w:color w:val="000000"/>
                <w:sz w:val="24"/>
                <w:szCs w:val="24"/>
              </w:rPr>
              <w:t>55</w:t>
            </w:r>
            <w:r w:rsidRPr="009C5352">
              <w:rPr>
                <w:color w:val="000000"/>
                <w:sz w:val="24"/>
                <w:szCs w:val="24"/>
              </w:rPr>
              <w:t xml:space="preserve">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2</w:t>
            </w:r>
          </w:p>
        </w:tc>
      </w:tr>
      <w:tr w:rsidR="008A7D3B" w:rsidRPr="009C5352" w:rsidTr="00E6123E">
        <w:trPr>
          <w:trHeight w:val="348"/>
        </w:trPr>
        <w:tc>
          <w:tcPr>
            <w:tcW w:w="540" w:type="dxa"/>
            <w:gridSpan w:val="2"/>
            <w:vMerge/>
            <w:tcBorders>
              <w:top w:val="nil"/>
              <w:left w:val="single" w:sz="4" w:space="0" w:color="auto"/>
              <w:bottom w:val="nil"/>
              <w:right w:val="single" w:sz="4" w:space="0" w:color="auto"/>
            </w:tcBorders>
            <w:vAlign w:val="center"/>
          </w:tcPr>
          <w:p w:rsidR="008A7D3B" w:rsidRPr="009C5352" w:rsidRDefault="008A7D3B" w:rsidP="00E6123E">
            <w:pPr>
              <w:rPr>
                <w:color w:val="000000"/>
                <w:sz w:val="24"/>
                <w:szCs w:val="24"/>
              </w:rPr>
            </w:pPr>
          </w:p>
        </w:tc>
        <w:tc>
          <w:tcPr>
            <w:tcW w:w="4153" w:type="dxa"/>
            <w:vMerge/>
            <w:tcBorders>
              <w:top w:val="nil"/>
              <w:left w:val="single" w:sz="4" w:space="0" w:color="auto"/>
              <w:bottom w:val="nil"/>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меньше </w:t>
            </w:r>
            <w:r>
              <w:rPr>
                <w:color w:val="000000"/>
                <w:sz w:val="24"/>
                <w:szCs w:val="24"/>
              </w:rPr>
              <w:t>55</w:t>
            </w:r>
            <w:r w:rsidRPr="009C5352">
              <w:rPr>
                <w:color w:val="000000"/>
                <w:sz w:val="24"/>
                <w:szCs w:val="24"/>
              </w:rPr>
              <w:t xml:space="preserve">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0</w:t>
            </w:r>
          </w:p>
        </w:tc>
      </w:tr>
      <w:tr w:rsidR="008A7D3B" w:rsidRPr="009C5352" w:rsidTr="00E6123E">
        <w:trPr>
          <w:trHeight w:val="336"/>
        </w:trPr>
        <w:tc>
          <w:tcPr>
            <w:tcW w:w="540" w:type="dxa"/>
            <w:gridSpan w:val="2"/>
            <w:vMerge w:val="restart"/>
            <w:tcBorders>
              <w:top w:val="single" w:sz="4" w:space="0" w:color="auto"/>
              <w:left w:val="single" w:sz="4" w:space="0" w:color="auto"/>
              <w:bottom w:val="nil"/>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5</w:t>
            </w:r>
          </w:p>
        </w:tc>
        <w:tc>
          <w:tcPr>
            <w:tcW w:w="4153" w:type="dxa"/>
            <w:vMerge w:val="restart"/>
            <w:tcBorders>
              <w:top w:val="single" w:sz="4" w:space="0" w:color="auto"/>
              <w:left w:val="single" w:sz="4" w:space="0" w:color="auto"/>
              <w:bottom w:val="nil"/>
              <w:right w:val="single" w:sz="4" w:space="0" w:color="auto"/>
            </w:tcBorders>
          </w:tcPr>
          <w:p w:rsidR="008A7D3B" w:rsidRPr="009C5352" w:rsidRDefault="008A7D3B" w:rsidP="00E6123E">
            <w:pPr>
              <w:rPr>
                <w:color w:val="000000"/>
                <w:sz w:val="24"/>
                <w:szCs w:val="24"/>
              </w:rPr>
            </w:pPr>
            <w:r w:rsidRPr="009C5352">
              <w:rPr>
                <w:color w:val="000000"/>
                <w:sz w:val="24"/>
                <w:szCs w:val="24"/>
              </w:rPr>
              <w:t>Наличие педагогов, руководителей победителей конкурсов</w:t>
            </w:r>
            <w:r>
              <w:rPr>
                <w:color w:val="000000"/>
                <w:sz w:val="24"/>
                <w:szCs w:val="24"/>
              </w:rPr>
              <w:t xml:space="preserve"> профессионального мастерства</w:t>
            </w:r>
            <w:r w:rsidRPr="009C5352">
              <w:rPr>
                <w:color w:val="000000"/>
                <w:sz w:val="24"/>
                <w:szCs w:val="24"/>
              </w:rPr>
              <w:t xml:space="preserve"> различного уровня </w:t>
            </w: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 xml:space="preserve">победители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348"/>
        </w:trPr>
        <w:tc>
          <w:tcPr>
            <w:tcW w:w="540" w:type="dxa"/>
            <w:gridSpan w:val="2"/>
            <w:vMerge/>
            <w:tcBorders>
              <w:top w:val="single" w:sz="4" w:space="0" w:color="auto"/>
              <w:left w:val="single" w:sz="4" w:space="0" w:color="auto"/>
              <w:bottom w:val="nil"/>
              <w:right w:val="single" w:sz="4" w:space="0" w:color="auto"/>
            </w:tcBorders>
            <w:vAlign w:val="center"/>
          </w:tcPr>
          <w:p w:rsidR="008A7D3B" w:rsidRPr="009C5352" w:rsidRDefault="008A7D3B" w:rsidP="00E6123E">
            <w:pPr>
              <w:rPr>
                <w:color w:val="000000"/>
                <w:sz w:val="24"/>
                <w:szCs w:val="24"/>
              </w:rPr>
            </w:pPr>
          </w:p>
        </w:tc>
        <w:tc>
          <w:tcPr>
            <w:tcW w:w="4153" w:type="dxa"/>
            <w:vMerge/>
            <w:tcBorders>
              <w:top w:val="single" w:sz="4" w:space="0" w:color="auto"/>
              <w:left w:val="single" w:sz="4" w:space="0" w:color="auto"/>
              <w:bottom w:val="nil"/>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tcPr>
          <w:p w:rsidR="008A7D3B" w:rsidRPr="009C5352" w:rsidRDefault="008A7D3B" w:rsidP="00E6123E">
            <w:pPr>
              <w:rPr>
                <w:color w:val="000000"/>
                <w:sz w:val="24"/>
                <w:szCs w:val="24"/>
              </w:rPr>
            </w:pPr>
            <w:r w:rsidRPr="009C5352">
              <w:rPr>
                <w:color w:val="000000"/>
                <w:sz w:val="24"/>
                <w:szCs w:val="24"/>
              </w:rPr>
              <w:t>нет победителей</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0</w:t>
            </w:r>
          </w:p>
        </w:tc>
      </w:tr>
      <w:tr w:rsidR="008A7D3B" w:rsidRPr="009C5352" w:rsidTr="00E6123E">
        <w:trPr>
          <w:trHeight w:val="288"/>
        </w:trPr>
        <w:tc>
          <w:tcPr>
            <w:tcW w:w="540" w:type="dxa"/>
            <w:gridSpan w:val="2"/>
            <w:tcBorders>
              <w:top w:val="single" w:sz="4" w:space="0" w:color="auto"/>
              <w:left w:val="single" w:sz="4" w:space="0" w:color="auto"/>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 </w:t>
            </w:r>
          </w:p>
        </w:tc>
        <w:tc>
          <w:tcPr>
            <w:tcW w:w="4153" w:type="dxa"/>
            <w:tcBorders>
              <w:top w:val="single" w:sz="4" w:space="0" w:color="auto"/>
              <w:left w:val="nil"/>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Итого</w:t>
            </w:r>
          </w:p>
        </w:tc>
        <w:tc>
          <w:tcPr>
            <w:tcW w:w="3540" w:type="dxa"/>
            <w:tcBorders>
              <w:top w:val="nil"/>
              <w:left w:val="nil"/>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b/>
                <w:bCs/>
                <w:color w:val="000000"/>
                <w:sz w:val="24"/>
                <w:szCs w:val="24"/>
              </w:rPr>
            </w:pPr>
            <w:r w:rsidRPr="009C5352">
              <w:rPr>
                <w:b/>
                <w:bCs/>
                <w:color w:val="000000"/>
                <w:sz w:val="24"/>
                <w:szCs w:val="24"/>
              </w:rPr>
              <w:t>9</w:t>
            </w:r>
          </w:p>
        </w:tc>
      </w:tr>
      <w:tr w:rsidR="008A7D3B" w:rsidRPr="009C5352" w:rsidTr="00E6123E">
        <w:trPr>
          <w:trHeight w:val="288"/>
        </w:trPr>
        <w:tc>
          <w:tcPr>
            <w:tcW w:w="9825" w:type="dxa"/>
            <w:gridSpan w:val="5"/>
            <w:tcBorders>
              <w:top w:val="single" w:sz="4" w:space="0" w:color="auto"/>
              <w:left w:val="single" w:sz="4" w:space="0" w:color="auto"/>
              <w:bottom w:val="nil"/>
              <w:right w:val="nil"/>
            </w:tcBorders>
          </w:tcPr>
          <w:p w:rsidR="008A7D3B" w:rsidRPr="009C5352" w:rsidRDefault="008A7D3B" w:rsidP="00E6123E">
            <w:pPr>
              <w:jc w:val="center"/>
              <w:rPr>
                <w:b/>
                <w:bCs/>
                <w:color w:val="000000"/>
                <w:sz w:val="24"/>
                <w:szCs w:val="24"/>
              </w:rPr>
            </w:pPr>
            <w:r w:rsidRPr="009C5352">
              <w:rPr>
                <w:b/>
                <w:bCs/>
                <w:color w:val="000000"/>
                <w:sz w:val="24"/>
                <w:szCs w:val="24"/>
              </w:rPr>
              <w:t>Финансово - экономическая деятельность</w:t>
            </w:r>
          </w:p>
        </w:tc>
      </w:tr>
      <w:tr w:rsidR="008A7D3B" w:rsidRPr="009C5352" w:rsidTr="00E6123E">
        <w:trPr>
          <w:trHeight w:val="276"/>
        </w:trPr>
        <w:tc>
          <w:tcPr>
            <w:tcW w:w="540" w:type="dxa"/>
            <w:gridSpan w:val="2"/>
            <w:vMerge w:val="restart"/>
            <w:tcBorders>
              <w:top w:val="single" w:sz="4" w:space="0" w:color="auto"/>
              <w:left w:val="single" w:sz="4" w:space="0" w:color="auto"/>
              <w:bottom w:val="single" w:sz="4" w:space="0" w:color="000000"/>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t>6</w:t>
            </w:r>
          </w:p>
        </w:tc>
        <w:tc>
          <w:tcPr>
            <w:tcW w:w="4153" w:type="dxa"/>
            <w:vMerge w:val="restart"/>
            <w:tcBorders>
              <w:top w:val="single" w:sz="4" w:space="0" w:color="auto"/>
              <w:left w:val="single" w:sz="4" w:space="0" w:color="auto"/>
              <w:bottom w:val="single" w:sz="4" w:space="0" w:color="000000"/>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 xml:space="preserve">Наличие роста средней заработной платы работников муниципальных образовательных  учреждений в отчетном году по сравнению с предшествующим годом </w:t>
            </w:r>
            <w:r>
              <w:rPr>
                <w:color w:val="000000"/>
                <w:sz w:val="24"/>
                <w:szCs w:val="24"/>
              </w:rPr>
              <w:t>(</w:t>
            </w:r>
            <w:r w:rsidRPr="009C5352">
              <w:rPr>
                <w:color w:val="000000"/>
                <w:sz w:val="18"/>
                <w:szCs w:val="18"/>
              </w:rPr>
              <w:t>без учета повышения размера заработной платы в соответствии с решениями Правительства Ивановской области</w:t>
            </w:r>
            <w:r>
              <w:rPr>
                <w:color w:val="000000"/>
                <w:sz w:val="18"/>
                <w:szCs w:val="18"/>
              </w:rPr>
              <w:t>)</w:t>
            </w:r>
          </w:p>
        </w:tc>
        <w:tc>
          <w:tcPr>
            <w:tcW w:w="3540" w:type="dxa"/>
            <w:tcBorders>
              <w:top w:val="single" w:sz="4" w:space="0" w:color="auto"/>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Pr>
                <w:color w:val="000000"/>
                <w:sz w:val="24"/>
                <w:szCs w:val="24"/>
              </w:rPr>
              <w:t>н</w:t>
            </w:r>
            <w:r w:rsidRPr="009C5352">
              <w:rPr>
                <w:color w:val="000000"/>
                <w:sz w:val="24"/>
                <w:szCs w:val="24"/>
              </w:rPr>
              <w:t xml:space="preserve">аличие роста </w:t>
            </w:r>
          </w:p>
        </w:tc>
        <w:tc>
          <w:tcPr>
            <w:tcW w:w="1592"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984"/>
        </w:trPr>
        <w:tc>
          <w:tcPr>
            <w:tcW w:w="540" w:type="dxa"/>
            <w:gridSpan w:val="2"/>
            <w:vMerge/>
            <w:tcBorders>
              <w:top w:val="single" w:sz="4" w:space="0" w:color="auto"/>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153" w:type="dxa"/>
            <w:vMerge/>
            <w:tcBorders>
              <w:top w:val="single" w:sz="4" w:space="0" w:color="auto"/>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о</w:t>
            </w:r>
            <w:r>
              <w:rPr>
                <w:color w:val="000000"/>
                <w:sz w:val="24"/>
                <w:szCs w:val="24"/>
              </w:rPr>
              <w:t>т</w:t>
            </w:r>
            <w:r w:rsidRPr="009C5352">
              <w:rPr>
                <w:color w:val="000000"/>
                <w:sz w:val="24"/>
                <w:szCs w:val="24"/>
              </w:rPr>
              <w:t>сутствие роста</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0</w:t>
            </w:r>
          </w:p>
        </w:tc>
      </w:tr>
      <w:tr w:rsidR="008A7D3B" w:rsidRPr="009C5352" w:rsidTr="00E6123E">
        <w:trPr>
          <w:trHeight w:val="312"/>
        </w:trPr>
        <w:tc>
          <w:tcPr>
            <w:tcW w:w="540"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t>7</w:t>
            </w:r>
          </w:p>
        </w:tc>
        <w:tc>
          <w:tcPr>
            <w:tcW w:w="4153" w:type="dxa"/>
            <w:vMerge w:val="restart"/>
            <w:tcBorders>
              <w:top w:val="single" w:sz="4" w:space="0" w:color="auto"/>
              <w:left w:val="single" w:sz="4" w:space="0" w:color="auto"/>
              <w:bottom w:val="single" w:sz="4" w:space="0" w:color="000000"/>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Привлечение внебюджетных средств</w:t>
            </w:r>
          </w:p>
        </w:tc>
        <w:tc>
          <w:tcPr>
            <w:tcW w:w="3540" w:type="dxa"/>
            <w:tcBorders>
              <w:top w:val="single" w:sz="4" w:space="0" w:color="auto"/>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Pr>
                <w:color w:val="000000"/>
                <w:sz w:val="24"/>
                <w:szCs w:val="24"/>
              </w:rPr>
              <w:t>привлекаются</w:t>
            </w:r>
          </w:p>
        </w:tc>
        <w:tc>
          <w:tcPr>
            <w:tcW w:w="1592" w:type="dxa"/>
            <w:tcBorders>
              <w:top w:val="single" w:sz="4" w:space="0" w:color="auto"/>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312"/>
        </w:trPr>
        <w:tc>
          <w:tcPr>
            <w:tcW w:w="540" w:type="dxa"/>
            <w:gridSpan w:val="2"/>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4153"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Pr>
                <w:color w:val="000000"/>
                <w:sz w:val="24"/>
                <w:szCs w:val="24"/>
              </w:rPr>
              <w:t>не привлекаются</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0</w:t>
            </w:r>
          </w:p>
        </w:tc>
      </w:tr>
      <w:tr w:rsidR="008A7D3B" w:rsidRPr="009C5352" w:rsidTr="00E6123E">
        <w:trPr>
          <w:trHeight w:val="528"/>
        </w:trPr>
        <w:tc>
          <w:tcPr>
            <w:tcW w:w="540" w:type="dxa"/>
            <w:gridSpan w:val="2"/>
            <w:vMerge w:val="restart"/>
            <w:tcBorders>
              <w:top w:val="nil"/>
              <w:left w:val="single" w:sz="4" w:space="0" w:color="auto"/>
              <w:bottom w:val="single" w:sz="4" w:space="0" w:color="000000"/>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t>8</w:t>
            </w:r>
          </w:p>
        </w:tc>
        <w:tc>
          <w:tcPr>
            <w:tcW w:w="4153" w:type="dxa"/>
            <w:vMerge w:val="restart"/>
            <w:tcBorders>
              <w:top w:val="nil"/>
              <w:left w:val="single" w:sz="4" w:space="0" w:color="auto"/>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Обеспечение размера выплат стимулирующего характера не менее 30 процентов от общего фонда оплаты труда</w:t>
            </w:r>
          </w:p>
        </w:tc>
        <w:tc>
          <w:tcPr>
            <w:tcW w:w="3540" w:type="dxa"/>
            <w:tcBorders>
              <w:top w:val="nil"/>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 xml:space="preserve">обеспечено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528"/>
        </w:trPr>
        <w:tc>
          <w:tcPr>
            <w:tcW w:w="540" w:type="dxa"/>
            <w:gridSpan w:val="2"/>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153" w:type="dxa"/>
            <w:vMerge/>
            <w:tcBorders>
              <w:top w:val="nil"/>
              <w:left w:val="single" w:sz="4" w:space="0" w:color="auto"/>
              <w:bottom w:val="single" w:sz="4" w:space="0" w:color="auto"/>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 xml:space="preserve"> не обеспечено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0</w:t>
            </w:r>
          </w:p>
        </w:tc>
      </w:tr>
      <w:tr w:rsidR="008A7D3B" w:rsidRPr="009C5352" w:rsidTr="00E6123E">
        <w:trPr>
          <w:trHeight w:val="624"/>
        </w:trPr>
        <w:tc>
          <w:tcPr>
            <w:tcW w:w="540" w:type="dxa"/>
            <w:gridSpan w:val="2"/>
            <w:vMerge w:val="restart"/>
            <w:tcBorders>
              <w:top w:val="nil"/>
              <w:left w:val="single" w:sz="4" w:space="0" w:color="auto"/>
              <w:bottom w:val="single" w:sz="4" w:space="0" w:color="000000"/>
              <w:right w:val="single" w:sz="4" w:space="0" w:color="auto"/>
            </w:tcBorders>
            <w:shd w:val="clear" w:color="000000" w:fill="FFFFFF"/>
          </w:tcPr>
          <w:p w:rsidR="008A7D3B" w:rsidRPr="009C5352" w:rsidRDefault="008A7D3B" w:rsidP="00E6123E">
            <w:pPr>
              <w:jc w:val="center"/>
              <w:rPr>
                <w:color w:val="000000"/>
                <w:sz w:val="24"/>
                <w:szCs w:val="24"/>
              </w:rPr>
            </w:pPr>
            <w:r w:rsidRPr="009C5352">
              <w:rPr>
                <w:color w:val="000000"/>
                <w:sz w:val="24"/>
                <w:szCs w:val="24"/>
              </w:rPr>
              <w:t>9</w:t>
            </w:r>
          </w:p>
        </w:tc>
        <w:tc>
          <w:tcPr>
            <w:tcW w:w="4153" w:type="dxa"/>
            <w:vMerge w:val="restart"/>
            <w:tcBorders>
              <w:top w:val="nil"/>
              <w:left w:val="single" w:sz="4" w:space="0" w:color="auto"/>
              <w:bottom w:val="single" w:sz="4" w:space="0" w:color="000000"/>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 xml:space="preserve">Соблюдение сроков и порядка предоставления:планов финансово-хозяйственной деятельности (ПФХД)/бюджетных смет;  бухгалтерской, статистической и иной отчетности в </w:t>
            </w:r>
            <w:r>
              <w:rPr>
                <w:color w:val="000000"/>
                <w:sz w:val="24"/>
                <w:szCs w:val="24"/>
              </w:rPr>
              <w:t>Управление</w:t>
            </w:r>
            <w:r w:rsidRPr="009C5352">
              <w:rPr>
                <w:color w:val="000000"/>
                <w:sz w:val="24"/>
                <w:szCs w:val="24"/>
              </w:rPr>
              <w:t>, органы статистики, налоговые органы, органы местного самоуправления, а также информации по запросам разных органов</w:t>
            </w:r>
          </w:p>
        </w:tc>
        <w:tc>
          <w:tcPr>
            <w:tcW w:w="3540" w:type="dxa"/>
            <w:tcBorders>
              <w:top w:val="nil"/>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Pr>
                <w:color w:val="000000"/>
                <w:sz w:val="24"/>
                <w:szCs w:val="24"/>
              </w:rPr>
              <w:t>с</w:t>
            </w:r>
            <w:r w:rsidRPr="009C5352">
              <w:rPr>
                <w:color w:val="000000"/>
                <w:sz w:val="24"/>
                <w:szCs w:val="24"/>
              </w:rPr>
              <w:t xml:space="preserve">облюдение сроков и порядка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3</w:t>
            </w:r>
          </w:p>
        </w:tc>
      </w:tr>
      <w:tr w:rsidR="008A7D3B" w:rsidRPr="009C5352" w:rsidTr="00E6123E">
        <w:trPr>
          <w:trHeight w:val="2123"/>
        </w:trPr>
        <w:tc>
          <w:tcPr>
            <w:tcW w:w="540" w:type="dxa"/>
            <w:gridSpan w:val="2"/>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4153" w:type="dxa"/>
            <w:vMerge/>
            <w:tcBorders>
              <w:top w:val="nil"/>
              <w:left w:val="single" w:sz="4" w:space="0" w:color="auto"/>
              <w:bottom w:val="single" w:sz="4" w:space="0" w:color="000000"/>
              <w:right w:val="single" w:sz="4" w:space="0" w:color="auto"/>
            </w:tcBorders>
            <w:vAlign w:val="center"/>
          </w:tcPr>
          <w:p w:rsidR="008A7D3B" w:rsidRPr="009C5352" w:rsidRDefault="008A7D3B" w:rsidP="00E6123E">
            <w:pPr>
              <w:rPr>
                <w:color w:val="000000"/>
                <w:sz w:val="24"/>
                <w:szCs w:val="24"/>
              </w:rPr>
            </w:pPr>
          </w:p>
        </w:tc>
        <w:tc>
          <w:tcPr>
            <w:tcW w:w="3540" w:type="dxa"/>
            <w:tcBorders>
              <w:top w:val="nil"/>
              <w:left w:val="nil"/>
              <w:bottom w:val="single" w:sz="4" w:space="0" w:color="auto"/>
              <w:right w:val="single" w:sz="4" w:space="0" w:color="auto"/>
            </w:tcBorders>
            <w:shd w:val="clear" w:color="000000" w:fill="FFFFFF"/>
          </w:tcPr>
          <w:p w:rsidR="008A7D3B" w:rsidRPr="009C5352" w:rsidRDefault="008A7D3B" w:rsidP="00E6123E">
            <w:pPr>
              <w:rPr>
                <w:color w:val="000000"/>
                <w:sz w:val="24"/>
                <w:szCs w:val="24"/>
              </w:rPr>
            </w:pPr>
            <w:r w:rsidRPr="009C5352">
              <w:rPr>
                <w:color w:val="000000"/>
                <w:sz w:val="24"/>
                <w:szCs w:val="24"/>
              </w:rPr>
              <w:t>не соблюдение сроков</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color w:val="000000"/>
                <w:sz w:val="24"/>
                <w:szCs w:val="24"/>
              </w:rPr>
            </w:pPr>
            <w:r w:rsidRPr="009C5352">
              <w:rPr>
                <w:color w:val="000000"/>
                <w:sz w:val="24"/>
                <w:szCs w:val="24"/>
              </w:rPr>
              <w:t>0</w:t>
            </w:r>
          </w:p>
        </w:tc>
      </w:tr>
      <w:tr w:rsidR="008A7D3B" w:rsidRPr="009C5352" w:rsidTr="00E6123E">
        <w:trPr>
          <w:trHeight w:val="372"/>
        </w:trPr>
        <w:tc>
          <w:tcPr>
            <w:tcW w:w="540" w:type="dxa"/>
            <w:gridSpan w:val="2"/>
            <w:tcBorders>
              <w:top w:val="nil"/>
              <w:left w:val="single" w:sz="4" w:space="0" w:color="auto"/>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 </w:t>
            </w:r>
          </w:p>
        </w:tc>
        <w:tc>
          <w:tcPr>
            <w:tcW w:w="4153" w:type="dxa"/>
            <w:tcBorders>
              <w:top w:val="nil"/>
              <w:left w:val="nil"/>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Итого</w:t>
            </w:r>
          </w:p>
        </w:tc>
        <w:tc>
          <w:tcPr>
            <w:tcW w:w="3540" w:type="dxa"/>
            <w:tcBorders>
              <w:top w:val="nil"/>
              <w:left w:val="nil"/>
              <w:bottom w:val="single" w:sz="4" w:space="0" w:color="auto"/>
              <w:right w:val="single" w:sz="4" w:space="0" w:color="auto"/>
            </w:tcBorders>
          </w:tcPr>
          <w:p w:rsidR="008A7D3B" w:rsidRPr="009C5352" w:rsidRDefault="008A7D3B" w:rsidP="00E6123E">
            <w:pPr>
              <w:rPr>
                <w:b/>
                <w:bCs/>
                <w:color w:val="000000"/>
                <w:sz w:val="24"/>
                <w:szCs w:val="24"/>
              </w:rPr>
            </w:pPr>
            <w:r w:rsidRPr="009C5352">
              <w:rPr>
                <w:b/>
                <w:bCs/>
                <w:color w:val="000000"/>
                <w:sz w:val="24"/>
                <w:szCs w:val="24"/>
              </w:rPr>
              <w:t> </w:t>
            </w:r>
          </w:p>
        </w:tc>
        <w:tc>
          <w:tcPr>
            <w:tcW w:w="1592" w:type="dxa"/>
            <w:tcBorders>
              <w:top w:val="nil"/>
              <w:left w:val="nil"/>
              <w:bottom w:val="single" w:sz="4" w:space="0" w:color="auto"/>
              <w:right w:val="single" w:sz="4" w:space="0" w:color="auto"/>
            </w:tcBorders>
          </w:tcPr>
          <w:p w:rsidR="008A7D3B" w:rsidRPr="009C5352" w:rsidRDefault="008A7D3B" w:rsidP="00E6123E">
            <w:pPr>
              <w:jc w:val="center"/>
              <w:rPr>
                <w:b/>
                <w:bCs/>
                <w:color w:val="000000"/>
                <w:sz w:val="24"/>
                <w:szCs w:val="24"/>
              </w:rPr>
            </w:pPr>
            <w:r w:rsidRPr="009C5352">
              <w:rPr>
                <w:b/>
                <w:bCs/>
                <w:color w:val="000000"/>
                <w:sz w:val="24"/>
                <w:szCs w:val="24"/>
              </w:rPr>
              <w:t>12</w:t>
            </w:r>
          </w:p>
        </w:tc>
      </w:tr>
      <w:tr w:rsidR="008A7D3B" w:rsidRPr="009C5352" w:rsidTr="00E6123E">
        <w:trPr>
          <w:trHeight w:val="408"/>
        </w:trPr>
        <w:tc>
          <w:tcPr>
            <w:tcW w:w="9825" w:type="dxa"/>
            <w:gridSpan w:val="5"/>
            <w:tcBorders>
              <w:top w:val="single" w:sz="4" w:space="0" w:color="auto"/>
              <w:left w:val="single" w:sz="4" w:space="0" w:color="auto"/>
              <w:bottom w:val="single" w:sz="4" w:space="0" w:color="auto"/>
              <w:right w:val="single" w:sz="4" w:space="0" w:color="auto"/>
            </w:tcBorders>
            <w:shd w:val="clear" w:color="000000" w:fill="FFFFFF"/>
          </w:tcPr>
          <w:p w:rsidR="008A7D3B" w:rsidRPr="009C5352" w:rsidRDefault="008A7D3B" w:rsidP="00E6123E">
            <w:pPr>
              <w:jc w:val="center"/>
              <w:rPr>
                <w:b/>
                <w:bCs/>
                <w:color w:val="000000"/>
                <w:sz w:val="24"/>
                <w:szCs w:val="24"/>
              </w:rPr>
            </w:pPr>
            <w:r w:rsidRPr="009C5352">
              <w:rPr>
                <w:b/>
                <w:bCs/>
                <w:color w:val="000000"/>
                <w:sz w:val="24"/>
                <w:szCs w:val="24"/>
              </w:rPr>
              <w:t>Деятельность руководителя, направленная на повышение качества образования</w:t>
            </w:r>
          </w:p>
        </w:tc>
      </w:tr>
      <w:tr w:rsidR="008A7D3B" w:rsidRPr="001B6D35" w:rsidTr="00E6123E">
        <w:trPr>
          <w:trHeight w:val="312"/>
        </w:trPr>
        <w:tc>
          <w:tcPr>
            <w:tcW w:w="520" w:type="dxa"/>
            <w:vMerge w:val="restart"/>
            <w:tcBorders>
              <w:top w:val="single" w:sz="4" w:space="0" w:color="auto"/>
              <w:left w:val="single" w:sz="4" w:space="0" w:color="auto"/>
              <w:bottom w:val="single" w:sz="4" w:space="0" w:color="000000"/>
              <w:right w:val="single" w:sz="4" w:space="0" w:color="auto"/>
            </w:tcBorders>
            <w:shd w:val="clear" w:color="000000" w:fill="FFFFFF"/>
          </w:tcPr>
          <w:p w:rsidR="008A7D3B" w:rsidRPr="001B6D35" w:rsidRDefault="008A7D3B" w:rsidP="00E6123E">
            <w:pPr>
              <w:jc w:val="center"/>
              <w:rPr>
                <w:color w:val="000000"/>
                <w:sz w:val="24"/>
                <w:szCs w:val="24"/>
              </w:rPr>
            </w:pPr>
            <w:r w:rsidRPr="001B6D35">
              <w:rPr>
                <w:color w:val="000000"/>
                <w:sz w:val="24"/>
                <w:szCs w:val="24"/>
              </w:rPr>
              <w:t>10</w:t>
            </w:r>
          </w:p>
        </w:tc>
        <w:tc>
          <w:tcPr>
            <w:tcW w:w="4173" w:type="dxa"/>
            <w:gridSpan w:val="2"/>
            <w:vMerge w:val="restart"/>
            <w:tcBorders>
              <w:top w:val="single" w:sz="4" w:space="0" w:color="auto"/>
              <w:left w:val="single" w:sz="4" w:space="0" w:color="auto"/>
              <w:bottom w:val="single" w:sz="4" w:space="0" w:color="000000"/>
              <w:right w:val="nil"/>
            </w:tcBorders>
          </w:tcPr>
          <w:p w:rsidR="008A7D3B" w:rsidRPr="001B6D35" w:rsidRDefault="008A7D3B" w:rsidP="00E6123E">
            <w:pPr>
              <w:rPr>
                <w:color w:val="000000"/>
                <w:sz w:val="24"/>
                <w:szCs w:val="24"/>
              </w:rPr>
            </w:pPr>
            <w:r w:rsidRPr="001B6D35">
              <w:rPr>
                <w:color w:val="000000"/>
                <w:sz w:val="24"/>
                <w:szCs w:val="24"/>
              </w:rPr>
              <w:t>Организация оздоровительного лагеря с дневным пребыванием детей</w:t>
            </w:r>
          </w:p>
        </w:tc>
        <w:tc>
          <w:tcPr>
            <w:tcW w:w="3540" w:type="dxa"/>
            <w:tcBorders>
              <w:top w:val="single" w:sz="4" w:space="0" w:color="auto"/>
              <w:left w:val="single" w:sz="4" w:space="0" w:color="auto"/>
              <w:bottom w:val="single" w:sz="4" w:space="0" w:color="auto"/>
              <w:right w:val="single" w:sz="4" w:space="0" w:color="auto"/>
            </w:tcBorders>
          </w:tcPr>
          <w:p w:rsidR="008A7D3B" w:rsidRPr="001B6D35" w:rsidRDefault="008A7D3B" w:rsidP="00E6123E">
            <w:pPr>
              <w:rPr>
                <w:color w:val="000000"/>
                <w:sz w:val="24"/>
                <w:szCs w:val="24"/>
              </w:rPr>
            </w:pPr>
            <w:r w:rsidRPr="001B6D35">
              <w:rPr>
                <w:color w:val="000000"/>
                <w:sz w:val="24"/>
                <w:szCs w:val="24"/>
              </w:rPr>
              <w:t>работает</w:t>
            </w:r>
          </w:p>
        </w:tc>
        <w:tc>
          <w:tcPr>
            <w:tcW w:w="1592" w:type="dxa"/>
            <w:tcBorders>
              <w:top w:val="single" w:sz="4" w:space="0" w:color="auto"/>
              <w:left w:val="nil"/>
              <w:bottom w:val="single" w:sz="4" w:space="0" w:color="auto"/>
              <w:right w:val="single" w:sz="4" w:space="0" w:color="auto"/>
            </w:tcBorders>
          </w:tcPr>
          <w:p w:rsidR="008A7D3B" w:rsidRPr="001B6D35" w:rsidRDefault="008A7D3B" w:rsidP="00E6123E">
            <w:pPr>
              <w:jc w:val="center"/>
              <w:rPr>
                <w:color w:val="000000"/>
                <w:sz w:val="24"/>
                <w:szCs w:val="24"/>
              </w:rPr>
            </w:pPr>
            <w:r w:rsidRPr="001B6D35">
              <w:rPr>
                <w:color w:val="000000"/>
                <w:sz w:val="24"/>
                <w:szCs w:val="24"/>
              </w:rPr>
              <w:t>3</w:t>
            </w:r>
          </w:p>
        </w:tc>
      </w:tr>
      <w:tr w:rsidR="008A7D3B" w:rsidRPr="001B6D35" w:rsidTr="00E6123E">
        <w:trPr>
          <w:trHeight w:val="288"/>
        </w:trPr>
        <w:tc>
          <w:tcPr>
            <w:tcW w:w="520" w:type="dxa"/>
            <w:vMerge/>
            <w:tcBorders>
              <w:top w:val="single" w:sz="4" w:space="0" w:color="auto"/>
              <w:left w:val="single" w:sz="4" w:space="0" w:color="auto"/>
              <w:bottom w:val="single" w:sz="4" w:space="0" w:color="000000"/>
              <w:right w:val="single" w:sz="4" w:space="0" w:color="auto"/>
            </w:tcBorders>
            <w:vAlign w:val="center"/>
          </w:tcPr>
          <w:p w:rsidR="008A7D3B" w:rsidRPr="001B6D35" w:rsidRDefault="008A7D3B" w:rsidP="00E6123E">
            <w:pPr>
              <w:rPr>
                <w:color w:val="000000"/>
                <w:sz w:val="24"/>
                <w:szCs w:val="24"/>
              </w:rPr>
            </w:pPr>
          </w:p>
        </w:tc>
        <w:tc>
          <w:tcPr>
            <w:tcW w:w="4173" w:type="dxa"/>
            <w:gridSpan w:val="2"/>
            <w:vMerge/>
            <w:tcBorders>
              <w:top w:val="single" w:sz="4" w:space="0" w:color="auto"/>
              <w:left w:val="single" w:sz="4" w:space="0" w:color="auto"/>
              <w:bottom w:val="single" w:sz="4" w:space="0" w:color="000000"/>
              <w:right w:val="nil"/>
            </w:tcBorders>
            <w:vAlign w:val="center"/>
          </w:tcPr>
          <w:p w:rsidR="008A7D3B" w:rsidRPr="001B6D35" w:rsidRDefault="008A7D3B" w:rsidP="00E6123E">
            <w:pPr>
              <w:rPr>
                <w:color w:val="000000"/>
                <w:sz w:val="24"/>
                <w:szCs w:val="24"/>
              </w:rPr>
            </w:pPr>
          </w:p>
        </w:tc>
        <w:tc>
          <w:tcPr>
            <w:tcW w:w="3540" w:type="dxa"/>
            <w:tcBorders>
              <w:top w:val="nil"/>
              <w:left w:val="single" w:sz="4" w:space="0" w:color="auto"/>
              <w:bottom w:val="single" w:sz="4" w:space="0" w:color="auto"/>
              <w:right w:val="single" w:sz="4" w:space="0" w:color="auto"/>
            </w:tcBorders>
          </w:tcPr>
          <w:p w:rsidR="008A7D3B" w:rsidRPr="001B6D35" w:rsidRDefault="008A7D3B" w:rsidP="00E6123E">
            <w:pPr>
              <w:rPr>
                <w:color w:val="000000"/>
                <w:sz w:val="24"/>
                <w:szCs w:val="24"/>
              </w:rPr>
            </w:pPr>
            <w:r w:rsidRPr="001B6D35">
              <w:rPr>
                <w:color w:val="000000"/>
                <w:sz w:val="24"/>
                <w:szCs w:val="24"/>
              </w:rPr>
              <w:t>не работает</w:t>
            </w:r>
          </w:p>
        </w:tc>
        <w:tc>
          <w:tcPr>
            <w:tcW w:w="1592" w:type="dxa"/>
            <w:tcBorders>
              <w:top w:val="nil"/>
              <w:left w:val="nil"/>
              <w:bottom w:val="single" w:sz="4" w:space="0" w:color="auto"/>
              <w:right w:val="single" w:sz="4" w:space="0" w:color="auto"/>
            </w:tcBorders>
          </w:tcPr>
          <w:p w:rsidR="008A7D3B" w:rsidRPr="001B6D35" w:rsidRDefault="008A7D3B" w:rsidP="00E6123E">
            <w:pPr>
              <w:jc w:val="center"/>
              <w:rPr>
                <w:color w:val="000000"/>
                <w:sz w:val="24"/>
                <w:szCs w:val="24"/>
              </w:rPr>
            </w:pPr>
            <w:r w:rsidRPr="001B6D35">
              <w:rPr>
                <w:color w:val="000000"/>
                <w:sz w:val="24"/>
                <w:szCs w:val="24"/>
              </w:rPr>
              <w:t>0</w:t>
            </w:r>
          </w:p>
        </w:tc>
      </w:tr>
      <w:tr w:rsidR="008A7D3B" w:rsidRPr="001B6D35" w:rsidTr="00E6123E">
        <w:trPr>
          <w:trHeight w:val="312"/>
        </w:trPr>
        <w:tc>
          <w:tcPr>
            <w:tcW w:w="520" w:type="dxa"/>
            <w:vMerge w:val="restart"/>
            <w:tcBorders>
              <w:top w:val="nil"/>
              <w:left w:val="single" w:sz="4" w:space="0" w:color="auto"/>
              <w:bottom w:val="single" w:sz="4" w:space="0" w:color="000000"/>
              <w:right w:val="single" w:sz="4" w:space="0" w:color="auto"/>
            </w:tcBorders>
            <w:shd w:val="clear" w:color="000000" w:fill="FFFFFF"/>
          </w:tcPr>
          <w:p w:rsidR="008A7D3B" w:rsidRPr="001B6D35" w:rsidRDefault="008A7D3B" w:rsidP="00E6123E">
            <w:pPr>
              <w:jc w:val="center"/>
              <w:rPr>
                <w:color w:val="000000"/>
                <w:sz w:val="24"/>
                <w:szCs w:val="24"/>
              </w:rPr>
            </w:pPr>
            <w:r w:rsidRPr="001B6D35">
              <w:rPr>
                <w:color w:val="000000"/>
                <w:sz w:val="24"/>
                <w:szCs w:val="24"/>
              </w:rPr>
              <w:t>11</w:t>
            </w:r>
          </w:p>
        </w:tc>
        <w:tc>
          <w:tcPr>
            <w:tcW w:w="4173" w:type="dxa"/>
            <w:gridSpan w:val="2"/>
            <w:vMerge w:val="restart"/>
            <w:tcBorders>
              <w:top w:val="nil"/>
              <w:left w:val="single" w:sz="4" w:space="0" w:color="auto"/>
              <w:bottom w:val="single" w:sz="4" w:space="0" w:color="000000"/>
              <w:right w:val="nil"/>
            </w:tcBorders>
          </w:tcPr>
          <w:p w:rsidR="008A7D3B" w:rsidRPr="001B6D35" w:rsidRDefault="008A7D3B" w:rsidP="00E6123E">
            <w:pPr>
              <w:rPr>
                <w:color w:val="000000"/>
                <w:sz w:val="24"/>
                <w:szCs w:val="24"/>
              </w:rPr>
            </w:pPr>
            <w:r w:rsidRPr="001B6D35">
              <w:rPr>
                <w:color w:val="000000"/>
                <w:sz w:val="24"/>
                <w:szCs w:val="24"/>
              </w:rPr>
              <w:t>Занятость детей, стоящих на учете в КДН</w:t>
            </w:r>
          </w:p>
        </w:tc>
        <w:tc>
          <w:tcPr>
            <w:tcW w:w="3540" w:type="dxa"/>
            <w:tcBorders>
              <w:top w:val="nil"/>
              <w:left w:val="single" w:sz="4" w:space="0" w:color="auto"/>
              <w:bottom w:val="single" w:sz="4" w:space="0" w:color="auto"/>
              <w:right w:val="single" w:sz="4" w:space="0" w:color="auto"/>
            </w:tcBorders>
          </w:tcPr>
          <w:p w:rsidR="008A7D3B" w:rsidRPr="001B6D35" w:rsidRDefault="008A7D3B" w:rsidP="00E6123E">
            <w:pPr>
              <w:rPr>
                <w:color w:val="000000"/>
                <w:sz w:val="24"/>
                <w:szCs w:val="24"/>
              </w:rPr>
            </w:pPr>
            <w:r w:rsidRPr="001B6D35">
              <w:rPr>
                <w:color w:val="000000"/>
                <w:sz w:val="24"/>
                <w:szCs w:val="24"/>
              </w:rPr>
              <w:t xml:space="preserve">за каждые 10 чел. </w:t>
            </w:r>
          </w:p>
        </w:tc>
        <w:tc>
          <w:tcPr>
            <w:tcW w:w="1592" w:type="dxa"/>
            <w:tcBorders>
              <w:top w:val="nil"/>
              <w:left w:val="nil"/>
              <w:bottom w:val="single" w:sz="4" w:space="0" w:color="auto"/>
              <w:right w:val="single" w:sz="4" w:space="0" w:color="auto"/>
            </w:tcBorders>
          </w:tcPr>
          <w:p w:rsidR="008A7D3B" w:rsidRPr="001B6D35" w:rsidRDefault="008A7D3B" w:rsidP="00E6123E">
            <w:pPr>
              <w:jc w:val="center"/>
              <w:rPr>
                <w:color w:val="000000"/>
                <w:sz w:val="24"/>
                <w:szCs w:val="24"/>
              </w:rPr>
            </w:pPr>
            <w:r w:rsidRPr="001B6D35">
              <w:rPr>
                <w:color w:val="000000"/>
                <w:sz w:val="24"/>
                <w:szCs w:val="24"/>
              </w:rPr>
              <w:t>2</w:t>
            </w:r>
          </w:p>
        </w:tc>
      </w:tr>
      <w:tr w:rsidR="008A7D3B" w:rsidRPr="001B6D35" w:rsidTr="00E6123E">
        <w:trPr>
          <w:trHeight w:val="288"/>
        </w:trPr>
        <w:tc>
          <w:tcPr>
            <w:tcW w:w="520" w:type="dxa"/>
            <w:vMerge/>
            <w:tcBorders>
              <w:top w:val="nil"/>
              <w:left w:val="single" w:sz="4" w:space="0" w:color="auto"/>
              <w:bottom w:val="single" w:sz="4" w:space="0" w:color="000000"/>
              <w:right w:val="single" w:sz="4" w:space="0" w:color="auto"/>
            </w:tcBorders>
            <w:vAlign w:val="center"/>
          </w:tcPr>
          <w:p w:rsidR="008A7D3B" w:rsidRPr="001B6D35" w:rsidRDefault="008A7D3B" w:rsidP="00E6123E">
            <w:pPr>
              <w:rPr>
                <w:color w:val="000000"/>
                <w:sz w:val="24"/>
                <w:szCs w:val="24"/>
              </w:rPr>
            </w:pPr>
          </w:p>
        </w:tc>
        <w:tc>
          <w:tcPr>
            <w:tcW w:w="4173" w:type="dxa"/>
            <w:gridSpan w:val="2"/>
            <w:vMerge/>
            <w:tcBorders>
              <w:top w:val="nil"/>
              <w:left w:val="single" w:sz="4" w:space="0" w:color="auto"/>
              <w:bottom w:val="single" w:sz="4" w:space="0" w:color="000000"/>
              <w:right w:val="nil"/>
            </w:tcBorders>
            <w:vAlign w:val="center"/>
          </w:tcPr>
          <w:p w:rsidR="008A7D3B" w:rsidRPr="001B6D35" w:rsidRDefault="008A7D3B" w:rsidP="00E6123E">
            <w:pPr>
              <w:rPr>
                <w:color w:val="000000"/>
                <w:sz w:val="24"/>
                <w:szCs w:val="24"/>
              </w:rPr>
            </w:pPr>
          </w:p>
        </w:tc>
        <w:tc>
          <w:tcPr>
            <w:tcW w:w="3540" w:type="dxa"/>
            <w:tcBorders>
              <w:top w:val="nil"/>
              <w:left w:val="single" w:sz="4" w:space="0" w:color="auto"/>
              <w:bottom w:val="single" w:sz="4" w:space="0" w:color="auto"/>
              <w:right w:val="single" w:sz="4" w:space="0" w:color="auto"/>
            </w:tcBorders>
          </w:tcPr>
          <w:p w:rsidR="008A7D3B" w:rsidRPr="001B6D35" w:rsidRDefault="008A7D3B" w:rsidP="00E6123E">
            <w:pPr>
              <w:rPr>
                <w:color w:val="000000"/>
                <w:sz w:val="24"/>
                <w:szCs w:val="24"/>
              </w:rPr>
            </w:pPr>
            <w:r w:rsidRPr="001B6D35">
              <w:rPr>
                <w:color w:val="000000"/>
                <w:sz w:val="24"/>
                <w:szCs w:val="24"/>
              </w:rPr>
              <w:t> </w:t>
            </w:r>
          </w:p>
        </w:tc>
        <w:tc>
          <w:tcPr>
            <w:tcW w:w="1592" w:type="dxa"/>
            <w:tcBorders>
              <w:top w:val="nil"/>
              <w:left w:val="nil"/>
              <w:bottom w:val="single" w:sz="4" w:space="0" w:color="auto"/>
              <w:right w:val="single" w:sz="4" w:space="0" w:color="auto"/>
            </w:tcBorders>
          </w:tcPr>
          <w:p w:rsidR="008A7D3B" w:rsidRPr="001B6D35" w:rsidRDefault="008A7D3B" w:rsidP="00E6123E">
            <w:pPr>
              <w:jc w:val="center"/>
              <w:rPr>
                <w:color w:val="000000"/>
                <w:sz w:val="24"/>
                <w:szCs w:val="24"/>
              </w:rPr>
            </w:pPr>
            <w:r w:rsidRPr="001B6D35">
              <w:rPr>
                <w:color w:val="000000"/>
                <w:sz w:val="24"/>
                <w:szCs w:val="24"/>
              </w:rPr>
              <w:t> </w:t>
            </w:r>
          </w:p>
        </w:tc>
      </w:tr>
      <w:tr w:rsidR="008A7D3B" w:rsidRPr="001B6D35" w:rsidTr="00E6123E">
        <w:trPr>
          <w:trHeight w:val="576"/>
        </w:trPr>
        <w:tc>
          <w:tcPr>
            <w:tcW w:w="520" w:type="dxa"/>
            <w:tcBorders>
              <w:top w:val="nil"/>
              <w:left w:val="single" w:sz="4" w:space="0" w:color="auto"/>
              <w:bottom w:val="nil"/>
              <w:right w:val="single" w:sz="4" w:space="0" w:color="auto"/>
            </w:tcBorders>
            <w:shd w:val="clear" w:color="000000" w:fill="FFFFFF"/>
          </w:tcPr>
          <w:p w:rsidR="008A7D3B" w:rsidRPr="001B6D35" w:rsidRDefault="008A7D3B" w:rsidP="00E6123E">
            <w:pPr>
              <w:jc w:val="center"/>
              <w:rPr>
                <w:color w:val="000000"/>
                <w:sz w:val="24"/>
                <w:szCs w:val="24"/>
              </w:rPr>
            </w:pPr>
            <w:r w:rsidRPr="001B6D35">
              <w:rPr>
                <w:color w:val="000000"/>
                <w:sz w:val="24"/>
                <w:szCs w:val="24"/>
              </w:rPr>
              <w:t>12</w:t>
            </w:r>
          </w:p>
        </w:tc>
        <w:tc>
          <w:tcPr>
            <w:tcW w:w="4173" w:type="dxa"/>
            <w:gridSpan w:val="2"/>
            <w:tcBorders>
              <w:top w:val="nil"/>
              <w:left w:val="nil"/>
              <w:bottom w:val="nil"/>
              <w:right w:val="nil"/>
            </w:tcBorders>
          </w:tcPr>
          <w:p w:rsidR="008A7D3B" w:rsidRPr="001B6D35" w:rsidRDefault="008A7D3B" w:rsidP="00E6123E">
            <w:pPr>
              <w:rPr>
                <w:color w:val="000000"/>
                <w:sz w:val="24"/>
                <w:szCs w:val="24"/>
              </w:rPr>
            </w:pPr>
            <w:r w:rsidRPr="001B6D35">
              <w:rPr>
                <w:color w:val="000000"/>
                <w:sz w:val="24"/>
                <w:szCs w:val="24"/>
              </w:rPr>
              <w:t>Развитие клубных об</w:t>
            </w:r>
            <w:r>
              <w:rPr>
                <w:color w:val="000000"/>
                <w:sz w:val="24"/>
                <w:szCs w:val="24"/>
              </w:rPr>
              <w:t>ъ</w:t>
            </w:r>
            <w:r w:rsidRPr="001B6D35">
              <w:rPr>
                <w:color w:val="000000"/>
                <w:sz w:val="24"/>
                <w:szCs w:val="24"/>
              </w:rPr>
              <w:t>единений по направлениям:</w:t>
            </w:r>
          </w:p>
        </w:tc>
        <w:tc>
          <w:tcPr>
            <w:tcW w:w="3540" w:type="dxa"/>
            <w:tcBorders>
              <w:top w:val="nil"/>
              <w:left w:val="single" w:sz="4" w:space="0" w:color="auto"/>
              <w:bottom w:val="single" w:sz="4" w:space="0" w:color="auto"/>
              <w:right w:val="single" w:sz="4" w:space="0" w:color="auto"/>
            </w:tcBorders>
          </w:tcPr>
          <w:p w:rsidR="008A7D3B" w:rsidRPr="001B6D35" w:rsidRDefault="008A7D3B" w:rsidP="00E6123E">
            <w:pPr>
              <w:rPr>
                <w:color w:val="000000"/>
                <w:sz w:val="24"/>
                <w:szCs w:val="24"/>
              </w:rPr>
            </w:pPr>
            <w:r w:rsidRPr="001B6D35">
              <w:rPr>
                <w:color w:val="000000"/>
                <w:sz w:val="24"/>
                <w:szCs w:val="24"/>
              </w:rPr>
              <w:t> </w:t>
            </w:r>
          </w:p>
        </w:tc>
        <w:tc>
          <w:tcPr>
            <w:tcW w:w="1592" w:type="dxa"/>
            <w:tcBorders>
              <w:top w:val="nil"/>
              <w:left w:val="nil"/>
              <w:bottom w:val="single" w:sz="4" w:space="0" w:color="auto"/>
              <w:right w:val="single" w:sz="4" w:space="0" w:color="auto"/>
            </w:tcBorders>
          </w:tcPr>
          <w:p w:rsidR="008A7D3B" w:rsidRPr="001B6D35" w:rsidRDefault="008A7D3B" w:rsidP="00E6123E">
            <w:pPr>
              <w:jc w:val="center"/>
              <w:rPr>
                <w:color w:val="000000"/>
                <w:sz w:val="24"/>
                <w:szCs w:val="24"/>
              </w:rPr>
            </w:pPr>
            <w:r w:rsidRPr="001B6D35">
              <w:rPr>
                <w:color w:val="000000"/>
                <w:sz w:val="24"/>
                <w:szCs w:val="24"/>
              </w:rPr>
              <w:t> </w:t>
            </w:r>
          </w:p>
        </w:tc>
      </w:tr>
      <w:tr w:rsidR="008A7D3B" w:rsidRPr="001B6D35" w:rsidTr="00E6123E">
        <w:trPr>
          <w:trHeight w:val="288"/>
        </w:trPr>
        <w:tc>
          <w:tcPr>
            <w:tcW w:w="520" w:type="dxa"/>
            <w:tcBorders>
              <w:top w:val="nil"/>
              <w:left w:val="single" w:sz="4" w:space="0" w:color="auto"/>
              <w:bottom w:val="nil"/>
              <w:right w:val="single" w:sz="4" w:space="0" w:color="auto"/>
            </w:tcBorders>
            <w:shd w:val="clear" w:color="000000" w:fill="FFFFFF"/>
          </w:tcPr>
          <w:p w:rsidR="008A7D3B" w:rsidRPr="001B6D35" w:rsidRDefault="008A7D3B" w:rsidP="00E6123E">
            <w:pPr>
              <w:jc w:val="center"/>
              <w:rPr>
                <w:color w:val="000000"/>
                <w:sz w:val="24"/>
                <w:szCs w:val="24"/>
              </w:rPr>
            </w:pPr>
            <w:r w:rsidRPr="001B6D35">
              <w:rPr>
                <w:color w:val="000000"/>
                <w:sz w:val="24"/>
                <w:szCs w:val="24"/>
              </w:rPr>
              <w:t> </w:t>
            </w:r>
          </w:p>
        </w:tc>
        <w:tc>
          <w:tcPr>
            <w:tcW w:w="4173" w:type="dxa"/>
            <w:gridSpan w:val="2"/>
            <w:tcBorders>
              <w:top w:val="nil"/>
              <w:left w:val="nil"/>
              <w:bottom w:val="nil"/>
              <w:right w:val="nil"/>
            </w:tcBorders>
            <w:noWrap/>
            <w:vAlign w:val="bottom"/>
          </w:tcPr>
          <w:p w:rsidR="008A7D3B" w:rsidRPr="001B6D35" w:rsidRDefault="008A7D3B" w:rsidP="00E6123E">
            <w:pPr>
              <w:rPr>
                <w:color w:val="000000"/>
                <w:sz w:val="24"/>
                <w:szCs w:val="24"/>
              </w:rPr>
            </w:pPr>
            <w:r w:rsidRPr="001B6D35">
              <w:rPr>
                <w:color w:val="000000"/>
                <w:sz w:val="24"/>
                <w:szCs w:val="24"/>
              </w:rPr>
              <w:t>туристско-краеведческое</w:t>
            </w:r>
          </w:p>
        </w:tc>
        <w:tc>
          <w:tcPr>
            <w:tcW w:w="3540" w:type="dxa"/>
            <w:tcBorders>
              <w:top w:val="nil"/>
              <w:left w:val="single" w:sz="4" w:space="0" w:color="auto"/>
              <w:bottom w:val="single" w:sz="4" w:space="0" w:color="auto"/>
              <w:right w:val="single" w:sz="4" w:space="0" w:color="auto"/>
            </w:tcBorders>
          </w:tcPr>
          <w:p w:rsidR="008A7D3B" w:rsidRPr="001B6D35" w:rsidRDefault="008A7D3B" w:rsidP="00E6123E">
            <w:pPr>
              <w:rPr>
                <w:color w:val="000000"/>
                <w:sz w:val="24"/>
                <w:szCs w:val="24"/>
              </w:rPr>
            </w:pPr>
            <w:r w:rsidRPr="001B6D35">
              <w:rPr>
                <w:color w:val="000000"/>
                <w:sz w:val="24"/>
                <w:szCs w:val="24"/>
              </w:rPr>
              <w:t>созданы и работают</w:t>
            </w:r>
          </w:p>
        </w:tc>
        <w:tc>
          <w:tcPr>
            <w:tcW w:w="1592" w:type="dxa"/>
            <w:tcBorders>
              <w:top w:val="nil"/>
              <w:left w:val="nil"/>
              <w:bottom w:val="single" w:sz="4" w:space="0" w:color="auto"/>
              <w:right w:val="single" w:sz="4" w:space="0" w:color="auto"/>
            </w:tcBorders>
          </w:tcPr>
          <w:p w:rsidR="008A7D3B" w:rsidRPr="001B6D35" w:rsidRDefault="008A7D3B" w:rsidP="00E6123E">
            <w:pPr>
              <w:jc w:val="center"/>
              <w:rPr>
                <w:color w:val="000000"/>
                <w:sz w:val="24"/>
                <w:szCs w:val="24"/>
              </w:rPr>
            </w:pPr>
            <w:r w:rsidRPr="001B6D35">
              <w:rPr>
                <w:color w:val="000000"/>
                <w:sz w:val="24"/>
                <w:szCs w:val="24"/>
              </w:rPr>
              <w:t>1</w:t>
            </w:r>
          </w:p>
        </w:tc>
      </w:tr>
      <w:tr w:rsidR="008A7D3B" w:rsidRPr="001B6D35" w:rsidTr="00E6123E">
        <w:trPr>
          <w:trHeight w:val="288"/>
        </w:trPr>
        <w:tc>
          <w:tcPr>
            <w:tcW w:w="520" w:type="dxa"/>
            <w:tcBorders>
              <w:top w:val="nil"/>
              <w:left w:val="single" w:sz="4" w:space="0" w:color="auto"/>
              <w:bottom w:val="nil"/>
              <w:right w:val="single" w:sz="4" w:space="0" w:color="auto"/>
            </w:tcBorders>
            <w:shd w:val="clear" w:color="000000" w:fill="FFFFFF"/>
          </w:tcPr>
          <w:p w:rsidR="008A7D3B" w:rsidRPr="001B6D35" w:rsidRDefault="008A7D3B" w:rsidP="00E6123E">
            <w:pPr>
              <w:jc w:val="center"/>
              <w:rPr>
                <w:color w:val="000000"/>
                <w:sz w:val="24"/>
                <w:szCs w:val="24"/>
              </w:rPr>
            </w:pPr>
            <w:r w:rsidRPr="001B6D35">
              <w:rPr>
                <w:color w:val="000000"/>
                <w:sz w:val="24"/>
                <w:szCs w:val="24"/>
              </w:rPr>
              <w:t> </w:t>
            </w:r>
          </w:p>
        </w:tc>
        <w:tc>
          <w:tcPr>
            <w:tcW w:w="4173" w:type="dxa"/>
            <w:gridSpan w:val="2"/>
            <w:tcBorders>
              <w:top w:val="nil"/>
              <w:left w:val="nil"/>
              <w:bottom w:val="nil"/>
              <w:right w:val="nil"/>
            </w:tcBorders>
          </w:tcPr>
          <w:p w:rsidR="008A7D3B" w:rsidRPr="001B6D35" w:rsidRDefault="008A7D3B" w:rsidP="00E6123E">
            <w:pPr>
              <w:rPr>
                <w:color w:val="000000"/>
                <w:sz w:val="24"/>
                <w:szCs w:val="24"/>
              </w:rPr>
            </w:pPr>
            <w:r w:rsidRPr="001B6D35">
              <w:rPr>
                <w:color w:val="000000"/>
                <w:sz w:val="24"/>
                <w:szCs w:val="24"/>
              </w:rPr>
              <w:t>социально-педагогическое</w:t>
            </w:r>
          </w:p>
        </w:tc>
        <w:tc>
          <w:tcPr>
            <w:tcW w:w="3540" w:type="dxa"/>
            <w:tcBorders>
              <w:top w:val="nil"/>
              <w:left w:val="single" w:sz="4" w:space="0" w:color="auto"/>
              <w:bottom w:val="single" w:sz="4" w:space="0" w:color="auto"/>
              <w:right w:val="single" w:sz="4" w:space="0" w:color="auto"/>
            </w:tcBorders>
          </w:tcPr>
          <w:p w:rsidR="008A7D3B" w:rsidRPr="001B6D35" w:rsidRDefault="008A7D3B" w:rsidP="00E6123E">
            <w:pPr>
              <w:rPr>
                <w:color w:val="000000"/>
                <w:sz w:val="24"/>
                <w:szCs w:val="24"/>
              </w:rPr>
            </w:pPr>
            <w:r w:rsidRPr="001B6D35">
              <w:rPr>
                <w:color w:val="000000"/>
                <w:sz w:val="24"/>
                <w:szCs w:val="24"/>
              </w:rPr>
              <w:t>созданы и работают</w:t>
            </w:r>
          </w:p>
        </w:tc>
        <w:tc>
          <w:tcPr>
            <w:tcW w:w="1592" w:type="dxa"/>
            <w:tcBorders>
              <w:top w:val="nil"/>
              <w:left w:val="nil"/>
              <w:bottom w:val="single" w:sz="4" w:space="0" w:color="auto"/>
              <w:right w:val="single" w:sz="4" w:space="0" w:color="auto"/>
            </w:tcBorders>
          </w:tcPr>
          <w:p w:rsidR="008A7D3B" w:rsidRPr="001B6D35" w:rsidRDefault="008A7D3B" w:rsidP="00E6123E">
            <w:pPr>
              <w:jc w:val="center"/>
              <w:rPr>
                <w:color w:val="000000"/>
                <w:sz w:val="24"/>
                <w:szCs w:val="24"/>
              </w:rPr>
            </w:pPr>
            <w:r w:rsidRPr="001B6D35">
              <w:rPr>
                <w:color w:val="000000"/>
                <w:sz w:val="24"/>
                <w:szCs w:val="24"/>
              </w:rPr>
              <w:t>1</w:t>
            </w:r>
          </w:p>
        </w:tc>
      </w:tr>
      <w:tr w:rsidR="008A7D3B" w:rsidRPr="001B6D35" w:rsidTr="00E6123E">
        <w:trPr>
          <w:trHeight w:val="288"/>
        </w:trPr>
        <w:tc>
          <w:tcPr>
            <w:tcW w:w="520" w:type="dxa"/>
            <w:tcBorders>
              <w:top w:val="nil"/>
              <w:left w:val="single" w:sz="4" w:space="0" w:color="auto"/>
              <w:bottom w:val="nil"/>
              <w:right w:val="single" w:sz="4" w:space="0" w:color="auto"/>
            </w:tcBorders>
            <w:shd w:val="clear" w:color="000000" w:fill="FFFFFF"/>
          </w:tcPr>
          <w:p w:rsidR="008A7D3B" w:rsidRPr="001B6D35" w:rsidRDefault="008A7D3B" w:rsidP="00E6123E">
            <w:pPr>
              <w:jc w:val="center"/>
              <w:rPr>
                <w:color w:val="000000"/>
                <w:sz w:val="24"/>
                <w:szCs w:val="24"/>
              </w:rPr>
            </w:pPr>
            <w:r w:rsidRPr="001B6D35">
              <w:rPr>
                <w:color w:val="000000"/>
                <w:sz w:val="24"/>
                <w:szCs w:val="24"/>
              </w:rPr>
              <w:t> </w:t>
            </w:r>
          </w:p>
        </w:tc>
        <w:tc>
          <w:tcPr>
            <w:tcW w:w="4173" w:type="dxa"/>
            <w:gridSpan w:val="2"/>
            <w:tcBorders>
              <w:top w:val="nil"/>
              <w:left w:val="nil"/>
              <w:bottom w:val="nil"/>
              <w:right w:val="nil"/>
            </w:tcBorders>
            <w:noWrap/>
            <w:vAlign w:val="bottom"/>
          </w:tcPr>
          <w:p w:rsidR="008A7D3B" w:rsidRPr="001B6D35" w:rsidRDefault="008A7D3B" w:rsidP="00E6123E">
            <w:pPr>
              <w:rPr>
                <w:color w:val="000000"/>
                <w:sz w:val="24"/>
                <w:szCs w:val="24"/>
              </w:rPr>
            </w:pPr>
            <w:r w:rsidRPr="001B6D35">
              <w:rPr>
                <w:color w:val="000000"/>
                <w:sz w:val="24"/>
                <w:szCs w:val="24"/>
              </w:rPr>
              <w:t>техническое</w:t>
            </w:r>
          </w:p>
        </w:tc>
        <w:tc>
          <w:tcPr>
            <w:tcW w:w="3540" w:type="dxa"/>
            <w:tcBorders>
              <w:top w:val="nil"/>
              <w:left w:val="single" w:sz="4" w:space="0" w:color="auto"/>
              <w:bottom w:val="single" w:sz="4" w:space="0" w:color="auto"/>
              <w:right w:val="single" w:sz="4" w:space="0" w:color="auto"/>
            </w:tcBorders>
          </w:tcPr>
          <w:p w:rsidR="008A7D3B" w:rsidRPr="001B6D35" w:rsidRDefault="008A7D3B" w:rsidP="00E6123E">
            <w:pPr>
              <w:rPr>
                <w:color w:val="000000"/>
                <w:sz w:val="24"/>
                <w:szCs w:val="24"/>
              </w:rPr>
            </w:pPr>
            <w:r w:rsidRPr="001B6D35">
              <w:rPr>
                <w:color w:val="000000"/>
                <w:sz w:val="24"/>
                <w:szCs w:val="24"/>
              </w:rPr>
              <w:t>созданы и работают</w:t>
            </w:r>
          </w:p>
        </w:tc>
        <w:tc>
          <w:tcPr>
            <w:tcW w:w="1592" w:type="dxa"/>
            <w:tcBorders>
              <w:top w:val="nil"/>
              <w:left w:val="nil"/>
              <w:bottom w:val="single" w:sz="4" w:space="0" w:color="auto"/>
              <w:right w:val="single" w:sz="4" w:space="0" w:color="auto"/>
            </w:tcBorders>
          </w:tcPr>
          <w:p w:rsidR="008A7D3B" w:rsidRPr="001B6D35" w:rsidRDefault="008A7D3B" w:rsidP="00E6123E">
            <w:pPr>
              <w:jc w:val="center"/>
              <w:rPr>
                <w:color w:val="000000"/>
                <w:sz w:val="24"/>
                <w:szCs w:val="24"/>
              </w:rPr>
            </w:pPr>
            <w:r w:rsidRPr="001B6D35">
              <w:rPr>
                <w:color w:val="000000"/>
                <w:sz w:val="24"/>
                <w:szCs w:val="24"/>
              </w:rPr>
              <w:t>1</w:t>
            </w:r>
          </w:p>
        </w:tc>
      </w:tr>
      <w:tr w:rsidR="008A7D3B" w:rsidRPr="001B6D35" w:rsidTr="00E6123E">
        <w:trPr>
          <w:trHeight w:val="288"/>
        </w:trPr>
        <w:tc>
          <w:tcPr>
            <w:tcW w:w="520" w:type="dxa"/>
            <w:tcBorders>
              <w:top w:val="nil"/>
              <w:left w:val="single" w:sz="4" w:space="0" w:color="auto"/>
              <w:bottom w:val="nil"/>
              <w:right w:val="single" w:sz="4" w:space="0" w:color="auto"/>
            </w:tcBorders>
            <w:shd w:val="clear" w:color="000000" w:fill="FFFFFF"/>
          </w:tcPr>
          <w:p w:rsidR="008A7D3B" w:rsidRPr="001B6D35" w:rsidRDefault="008A7D3B" w:rsidP="00E6123E">
            <w:pPr>
              <w:jc w:val="center"/>
              <w:rPr>
                <w:color w:val="000000"/>
                <w:sz w:val="24"/>
                <w:szCs w:val="24"/>
              </w:rPr>
            </w:pPr>
            <w:r w:rsidRPr="001B6D35">
              <w:rPr>
                <w:color w:val="000000"/>
                <w:sz w:val="24"/>
                <w:szCs w:val="24"/>
              </w:rPr>
              <w:t> </w:t>
            </w:r>
          </w:p>
        </w:tc>
        <w:tc>
          <w:tcPr>
            <w:tcW w:w="4173" w:type="dxa"/>
            <w:gridSpan w:val="2"/>
            <w:tcBorders>
              <w:top w:val="nil"/>
              <w:left w:val="nil"/>
              <w:bottom w:val="nil"/>
              <w:right w:val="nil"/>
            </w:tcBorders>
            <w:noWrap/>
            <w:vAlign w:val="bottom"/>
          </w:tcPr>
          <w:p w:rsidR="008A7D3B" w:rsidRPr="001B6D35" w:rsidRDefault="008A7D3B" w:rsidP="00E6123E">
            <w:pPr>
              <w:rPr>
                <w:color w:val="000000"/>
                <w:sz w:val="24"/>
                <w:szCs w:val="24"/>
              </w:rPr>
            </w:pPr>
            <w:r w:rsidRPr="001B6D35">
              <w:rPr>
                <w:color w:val="000000"/>
                <w:sz w:val="24"/>
                <w:szCs w:val="24"/>
              </w:rPr>
              <w:t>военно-патриотическое</w:t>
            </w:r>
          </w:p>
        </w:tc>
        <w:tc>
          <w:tcPr>
            <w:tcW w:w="3540" w:type="dxa"/>
            <w:tcBorders>
              <w:top w:val="nil"/>
              <w:left w:val="single" w:sz="4" w:space="0" w:color="auto"/>
              <w:bottom w:val="single" w:sz="4" w:space="0" w:color="auto"/>
              <w:right w:val="single" w:sz="4" w:space="0" w:color="auto"/>
            </w:tcBorders>
          </w:tcPr>
          <w:p w:rsidR="008A7D3B" w:rsidRPr="001B6D35" w:rsidRDefault="008A7D3B" w:rsidP="00E6123E">
            <w:pPr>
              <w:rPr>
                <w:color w:val="000000"/>
                <w:sz w:val="24"/>
                <w:szCs w:val="24"/>
              </w:rPr>
            </w:pPr>
            <w:r w:rsidRPr="001B6D35">
              <w:rPr>
                <w:color w:val="000000"/>
                <w:sz w:val="24"/>
                <w:szCs w:val="24"/>
              </w:rPr>
              <w:t>созданы и работают</w:t>
            </w:r>
          </w:p>
        </w:tc>
        <w:tc>
          <w:tcPr>
            <w:tcW w:w="1592" w:type="dxa"/>
            <w:tcBorders>
              <w:top w:val="nil"/>
              <w:left w:val="nil"/>
              <w:bottom w:val="single" w:sz="4" w:space="0" w:color="auto"/>
              <w:right w:val="single" w:sz="4" w:space="0" w:color="auto"/>
            </w:tcBorders>
          </w:tcPr>
          <w:p w:rsidR="008A7D3B" w:rsidRPr="001B6D35" w:rsidRDefault="008A7D3B" w:rsidP="00E6123E">
            <w:pPr>
              <w:jc w:val="center"/>
              <w:rPr>
                <w:color w:val="000000"/>
                <w:sz w:val="24"/>
                <w:szCs w:val="24"/>
              </w:rPr>
            </w:pPr>
            <w:r w:rsidRPr="001B6D35">
              <w:rPr>
                <w:color w:val="000000"/>
                <w:sz w:val="24"/>
                <w:szCs w:val="24"/>
              </w:rPr>
              <w:t>1</w:t>
            </w:r>
          </w:p>
        </w:tc>
      </w:tr>
      <w:tr w:rsidR="008A7D3B" w:rsidRPr="001B6D35" w:rsidTr="00E6123E">
        <w:trPr>
          <w:trHeight w:val="288"/>
        </w:trPr>
        <w:tc>
          <w:tcPr>
            <w:tcW w:w="520" w:type="dxa"/>
            <w:tcBorders>
              <w:top w:val="nil"/>
              <w:left w:val="single" w:sz="4" w:space="0" w:color="auto"/>
              <w:bottom w:val="nil"/>
              <w:right w:val="single" w:sz="4" w:space="0" w:color="auto"/>
            </w:tcBorders>
            <w:shd w:val="clear" w:color="000000" w:fill="FFFFFF"/>
          </w:tcPr>
          <w:p w:rsidR="008A7D3B" w:rsidRPr="001B6D35" w:rsidRDefault="008A7D3B" w:rsidP="00E6123E">
            <w:pPr>
              <w:jc w:val="center"/>
              <w:rPr>
                <w:color w:val="000000"/>
                <w:sz w:val="24"/>
                <w:szCs w:val="24"/>
              </w:rPr>
            </w:pPr>
            <w:r w:rsidRPr="001B6D35">
              <w:rPr>
                <w:color w:val="000000"/>
                <w:sz w:val="24"/>
                <w:szCs w:val="24"/>
              </w:rPr>
              <w:t> </w:t>
            </w:r>
          </w:p>
        </w:tc>
        <w:tc>
          <w:tcPr>
            <w:tcW w:w="4173" w:type="dxa"/>
            <w:gridSpan w:val="2"/>
            <w:tcBorders>
              <w:top w:val="nil"/>
              <w:left w:val="nil"/>
              <w:bottom w:val="nil"/>
              <w:right w:val="nil"/>
            </w:tcBorders>
          </w:tcPr>
          <w:p w:rsidR="008A7D3B" w:rsidRPr="001B6D35" w:rsidRDefault="008A7D3B" w:rsidP="00E6123E">
            <w:pPr>
              <w:rPr>
                <w:color w:val="000000"/>
                <w:sz w:val="24"/>
                <w:szCs w:val="24"/>
              </w:rPr>
            </w:pPr>
            <w:r w:rsidRPr="001B6D35">
              <w:rPr>
                <w:color w:val="000000"/>
                <w:sz w:val="24"/>
                <w:szCs w:val="24"/>
              </w:rPr>
              <w:t>физкультурно-спортивное</w:t>
            </w:r>
          </w:p>
        </w:tc>
        <w:tc>
          <w:tcPr>
            <w:tcW w:w="3540" w:type="dxa"/>
            <w:tcBorders>
              <w:top w:val="nil"/>
              <w:left w:val="single" w:sz="4" w:space="0" w:color="auto"/>
              <w:bottom w:val="single" w:sz="4" w:space="0" w:color="auto"/>
              <w:right w:val="single" w:sz="4" w:space="0" w:color="auto"/>
            </w:tcBorders>
          </w:tcPr>
          <w:p w:rsidR="008A7D3B" w:rsidRPr="001B6D35" w:rsidRDefault="008A7D3B" w:rsidP="00E6123E">
            <w:pPr>
              <w:rPr>
                <w:color w:val="000000"/>
                <w:sz w:val="24"/>
                <w:szCs w:val="24"/>
              </w:rPr>
            </w:pPr>
            <w:r w:rsidRPr="001B6D35">
              <w:rPr>
                <w:color w:val="000000"/>
                <w:sz w:val="24"/>
                <w:szCs w:val="24"/>
              </w:rPr>
              <w:t>созданы и работают</w:t>
            </w:r>
          </w:p>
        </w:tc>
        <w:tc>
          <w:tcPr>
            <w:tcW w:w="1592" w:type="dxa"/>
            <w:tcBorders>
              <w:top w:val="nil"/>
              <w:left w:val="nil"/>
              <w:bottom w:val="single" w:sz="4" w:space="0" w:color="auto"/>
              <w:right w:val="single" w:sz="4" w:space="0" w:color="auto"/>
            </w:tcBorders>
          </w:tcPr>
          <w:p w:rsidR="008A7D3B" w:rsidRPr="001B6D35" w:rsidRDefault="008A7D3B" w:rsidP="00E6123E">
            <w:pPr>
              <w:jc w:val="center"/>
              <w:rPr>
                <w:color w:val="000000"/>
                <w:sz w:val="24"/>
                <w:szCs w:val="24"/>
              </w:rPr>
            </w:pPr>
            <w:r w:rsidRPr="001B6D35">
              <w:rPr>
                <w:color w:val="000000"/>
                <w:sz w:val="24"/>
                <w:szCs w:val="24"/>
              </w:rPr>
              <w:t>1</w:t>
            </w:r>
          </w:p>
        </w:tc>
      </w:tr>
      <w:tr w:rsidR="008A7D3B" w:rsidRPr="001B6D35" w:rsidTr="00E6123E">
        <w:trPr>
          <w:trHeight w:val="276"/>
        </w:trPr>
        <w:tc>
          <w:tcPr>
            <w:tcW w:w="520" w:type="dxa"/>
            <w:vMerge w:val="restart"/>
            <w:tcBorders>
              <w:top w:val="single" w:sz="4" w:space="0" w:color="auto"/>
              <w:left w:val="single" w:sz="4" w:space="0" w:color="auto"/>
              <w:bottom w:val="single" w:sz="4" w:space="0" w:color="auto"/>
              <w:right w:val="single" w:sz="4" w:space="0" w:color="auto"/>
            </w:tcBorders>
            <w:shd w:val="clear" w:color="000000" w:fill="FFFFFF"/>
          </w:tcPr>
          <w:p w:rsidR="008A7D3B" w:rsidRPr="001B6D35" w:rsidRDefault="008A7D3B" w:rsidP="00E6123E">
            <w:pPr>
              <w:jc w:val="center"/>
              <w:rPr>
                <w:color w:val="000000"/>
                <w:sz w:val="24"/>
                <w:szCs w:val="24"/>
              </w:rPr>
            </w:pPr>
            <w:r w:rsidRPr="001B6D35">
              <w:rPr>
                <w:color w:val="000000"/>
                <w:sz w:val="24"/>
                <w:szCs w:val="24"/>
              </w:rPr>
              <w:t>13</w:t>
            </w:r>
          </w:p>
        </w:tc>
        <w:tc>
          <w:tcPr>
            <w:tcW w:w="4173" w:type="dxa"/>
            <w:gridSpan w:val="2"/>
            <w:vMerge w:val="restart"/>
            <w:tcBorders>
              <w:top w:val="single" w:sz="4" w:space="0" w:color="auto"/>
              <w:left w:val="single" w:sz="4" w:space="0" w:color="auto"/>
              <w:bottom w:val="single" w:sz="4" w:space="0" w:color="auto"/>
              <w:right w:val="nil"/>
            </w:tcBorders>
          </w:tcPr>
          <w:p w:rsidR="008A7D3B" w:rsidRPr="001B6D35" w:rsidRDefault="008A7D3B" w:rsidP="00E6123E">
            <w:pPr>
              <w:rPr>
                <w:color w:val="000000"/>
                <w:sz w:val="24"/>
                <w:szCs w:val="24"/>
              </w:rPr>
            </w:pPr>
            <w:r w:rsidRPr="001B6D35">
              <w:rPr>
                <w:color w:val="000000"/>
                <w:sz w:val="24"/>
                <w:szCs w:val="24"/>
              </w:rPr>
              <w:t>Количество призовых мест в творческих и интеллектуальных конкурсах обучающихся</w:t>
            </w:r>
          </w:p>
        </w:tc>
        <w:tc>
          <w:tcPr>
            <w:tcW w:w="3540" w:type="dxa"/>
            <w:tcBorders>
              <w:top w:val="nil"/>
              <w:left w:val="single" w:sz="4" w:space="0" w:color="auto"/>
              <w:bottom w:val="single" w:sz="4" w:space="0" w:color="auto"/>
              <w:right w:val="single" w:sz="4" w:space="0" w:color="auto"/>
            </w:tcBorders>
          </w:tcPr>
          <w:p w:rsidR="008A7D3B" w:rsidRPr="001B6D35" w:rsidRDefault="008A7D3B" w:rsidP="00E6123E">
            <w:pPr>
              <w:rPr>
                <w:color w:val="000000"/>
                <w:sz w:val="24"/>
                <w:szCs w:val="24"/>
              </w:rPr>
            </w:pPr>
            <w:r w:rsidRPr="001B6D35">
              <w:rPr>
                <w:color w:val="000000"/>
                <w:sz w:val="24"/>
                <w:szCs w:val="24"/>
              </w:rPr>
              <w:t>федеральный уровень (за каждого)</w:t>
            </w:r>
          </w:p>
        </w:tc>
        <w:tc>
          <w:tcPr>
            <w:tcW w:w="1592" w:type="dxa"/>
            <w:tcBorders>
              <w:top w:val="nil"/>
              <w:left w:val="nil"/>
              <w:bottom w:val="single" w:sz="4" w:space="0" w:color="auto"/>
              <w:right w:val="single" w:sz="4" w:space="0" w:color="auto"/>
            </w:tcBorders>
          </w:tcPr>
          <w:p w:rsidR="008A7D3B" w:rsidRPr="001B6D35" w:rsidRDefault="008A7D3B" w:rsidP="00E6123E">
            <w:pPr>
              <w:jc w:val="center"/>
              <w:rPr>
                <w:color w:val="000000"/>
                <w:sz w:val="24"/>
                <w:szCs w:val="24"/>
              </w:rPr>
            </w:pPr>
            <w:r w:rsidRPr="001B6D35">
              <w:rPr>
                <w:color w:val="000000"/>
                <w:sz w:val="24"/>
                <w:szCs w:val="24"/>
              </w:rPr>
              <w:t>3</w:t>
            </w:r>
          </w:p>
        </w:tc>
      </w:tr>
      <w:tr w:rsidR="008A7D3B" w:rsidRPr="001B6D35" w:rsidTr="00E6123E">
        <w:trPr>
          <w:trHeight w:val="276"/>
        </w:trPr>
        <w:tc>
          <w:tcPr>
            <w:tcW w:w="520" w:type="dxa"/>
            <w:vMerge/>
            <w:tcBorders>
              <w:top w:val="single" w:sz="4" w:space="0" w:color="auto"/>
              <w:left w:val="single" w:sz="4" w:space="0" w:color="auto"/>
              <w:bottom w:val="single" w:sz="4" w:space="0" w:color="auto"/>
              <w:right w:val="single" w:sz="4" w:space="0" w:color="auto"/>
            </w:tcBorders>
            <w:vAlign w:val="center"/>
          </w:tcPr>
          <w:p w:rsidR="008A7D3B" w:rsidRPr="001B6D35" w:rsidRDefault="008A7D3B" w:rsidP="00E6123E">
            <w:pPr>
              <w:rPr>
                <w:color w:val="000000"/>
                <w:sz w:val="24"/>
                <w:szCs w:val="24"/>
              </w:rPr>
            </w:pPr>
          </w:p>
        </w:tc>
        <w:tc>
          <w:tcPr>
            <w:tcW w:w="4173" w:type="dxa"/>
            <w:gridSpan w:val="2"/>
            <w:vMerge/>
            <w:tcBorders>
              <w:top w:val="single" w:sz="4" w:space="0" w:color="auto"/>
              <w:left w:val="single" w:sz="4" w:space="0" w:color="auto"/>
              <w:bottom w:val="single" w:sz="4" w:space="0" w:color="auto"/>
              <w:right w:val="nil"/>
            </w:tcBorders>
            <w:vAlign w:val="center"/>
          </w:tcPr>
          <w:p w:rsidR="008A7D3B" w:rsidRPr="001B6D35" w:rsidRDefault="008A7D3B" w:rsidP="00E6123E">
            <w:pPr>
              <w:rPr>
                <w:color w:val="000000"/>
                <w:sz w:val="24"/>
                <w:szCs w:val="24"/>
              </w:rPr>
            </w:pPr>
          </w:p>
        </w:tc>
        <w:tc>
          <w:tcPr>
            <w:tcW w:w="3540" w:type="dxa"/>
            <w:tcBorders>
              <w:top w:val="nil"/>
              <w:left w:val="single" w:sz="4" w:space="0" w:color="auto"/>
              <w:bottom w:val="single" w:sz="4" w:space="0" w:color="auto"/>
              <w:right w:val="single" w:sz="4" w:space="0" w:color="auto"/>
            </w:tcBorders>
          </w:tcPr>
          <w:p w:rsidR="008A7D3B" w:rsidRPr="001B6D35" w:rsidRDefault="008A7D3B" w:rsidP="00E6123E">
            <w:pPr>
              <w:rPr>
                <w:color w:val="000000"/>
                <w:sz w:val="24"/>
                <w:szCs w:val="24"/>
              </w:rPr>
            </w:pPr>
            <w:r w:rsidRPr="001B6D35">
              <w:rPr>
                <w:color w:val="000000"/>
                <w:sz w:val="24"/>
                <w:szCs w:val="24"/>
              </w:rPr>
              <w:t>региональный уровень (за каждого)</w:t>
            </w:r>
          </w:p>
        </w:tc>
        <w:tc>
          <w:tcPr>
            <w:tcW w:w="1592" w:type="dxa"/>
            <w:tcBorders>
              <w:top w:val="nil"/>
              <w:left w:val="nil"/>
              <w:bottom w:val="single" w:sz="4" w:space="0" w:color="auto"/>
              <w:right w:val="single" w:sz="4" w:space="0" w:color="auto"/>
            </w:tcBorders>
          </w:tcPr>
          <w:p w:rsidR="008A7D3B" w:rsidRPr="001B6D35" w:rsidRDefault="008A7D3B" w:rsidP="00E6123E">
            <w:pPr>
              <w:jc w:val="center"/>
              <w:rPr>
                <w:color w:val="000000"/>
                <w:sz w:val="24"/>
                <w:szCs w:val="24"/>
              </w:rPr>
            </w:pPr>
            <w:r w:rsidRPr="001B6D35">
              <w:rPr>
                <w:color w:val="000000"/>
                <w:sz w:val="24"/>
                <w:szCs w:val="24"/>
              </w:rPr>
              <w:t>2</w:t>
            </w:r>
          </w:p>
        </w:tc>
      </w:tr>
      <w:tr w:rsidR="008A7D3B" w:rsidRPr="001B6D35" w:rsidTr="00E6123E">
        <w:trPr>
          <w:trHeight w:val="300"/>
        </w:trPr>
        <w:tc>
          <w:tcPr>
            <w:tcW w:w="520" w:type="dxa"/>
            <w:vMerge/>
            <w:tcBorders>
              <w:top w:val="single" w:sz="4" w:space="0" w:color="auto"/>
              <w:left w:val="single" w:sz="4" w:space="0" w:color="auto"/>
              <w:bottom w:val="single" w:sz="4" w:space="0" w:color="auto"/>
              <w:right w:val="single" w:sz="4" w:space="0" w:color="auto"/>
            </w:tcBorders>
            <w:vAlign w:val="center"/>
          </w:tcPr>
          <w:p w:rsidR="008A7D3B" w:rsidRPr="001B6D35" w:rsidRDefault="008A7D3B" w:rsidP="00E6123E">
            <w:pPr>
              <w:rPr>
                <w:color w:val="000000"/>
                <w:sz w:val="24"/>
                <w:szCs w:val="24"/>
              </w:rPr>
            </w:pPr>
          </w:p>
        </w:tc>
        <w:tc>
          <w:tcPr>
            <w:tcW w:w="4173" w:type="dxa"/>
            <w:gridSpan w:val="2"/>
            <w:vMerge/>
            <w:tcBorders>
              <w:top w:val="single" w:sz="4" w:space="0" w:color="auto"/>
              <w:left w:val="single" w:sz="4" w:space="0" w:color="auto"/>
              <w:bottom w:val="single" w:sz="4" w:space="0" w:color="auto"/>
              <w:right w:val="nil"/>
            </w:tcBorders>
            <w:vAlign w:val="center"/>
          </w:tcPr>
          <w:p w:rsidR="008A7D3B" w:rsidRPr="001B6D35" w:rsidRDefault="008A7D3B" w:rsidP="00E6123E">
            <w:pPr>
              <w:rPr>
                <w:color w:val="000000"/>
                <w:sz w:val="24"/>
                <w:szCs w:val="24"/>
              </w:rPr>
            </w:pPr>
          </w:p>
        </w:tc>
        <w:tc>
          <w:tcPr>
            <w:tcW w:w="3540" w:type="dxa"/>
            <w:tcBorders>
              <w:top w:val="nil"/>
              <w:left w:val="single" w:sz="4" w:space="0" w:color="auto"/>
              <w:bottom w:val="single" w:sz="4" w:space="0" w:color="auto"/>
              <w:right w:val="single" w:sz="4" w:space="0" w:color="auto"/>
            </w:tcBorders>
          </w:tcPr>
          <w:p w:rsidR="008A7D3B" w:rsidRPr="001B6D35" w:rsidRDefault="008A7D3B" w:rsidP="00E6123E">
            <w:pPr>
              <w:rPr>
                <w:color w:val="000000"/>
                <w:sz w:val="24"/>
                <w:szCs w:val="24"/>
              </w:rPr>
            </w:pPr>
            <w:r w:rsidRPr="001B6D35">
              <w:rPr>
                <w:color w:val="000000"/>
                <w:sz w:val="24"/>
                <w:szCs w:val="24"/>
              </w:rPr>
              <w:t>муниципальный уровень (за каждого)</w:t>
            </w:r>
          </w:p>
        </w:tc>
        <w:tc>
          <w:tcPr>
            <w:tcW w:w="1592" w:type="dxa"/>
            <w:tcBorders>
              <w:top w:val="nil"/>
              <w:left w:val="nil"/>
              <w:bottom w:val="single" w:sz="4" w:space="0" w:color="auto"/>
              <w:right w:val="single" w:sz="4" w:space="0" w:color="auto"/>
            </w:tcBorders>
          </w:tcPr>
          <w:p w:rsidR="008A7D3B" w:rsidRPr="001B6D35" w:rsidRDefault="008A7D3B" w:rsidP="00E6123E">
            <w:pPr>
              <w:jc w:val="center"/>
              <w:rPr>
                <w:color w:val="000000"/>
                <w:sz w:val="24"/>
                <w:szCs w:val="24"/>
              </w:rPr>
            </w:pPr>
            <w:r w:rsidRPr="001B6D35">
              <w:rPr>
                <w:color w:val="000000"/>
                <w:sz w:val="24"/>
                <w:szCs w:val="24"/>
              </w:rPr>
              <w:t>1</w:t>
            </w:r>
          </w:p>
        </w:tc>
      </w:tr>
      <w:tr w:rsidR="008A7D3B" w:rsidRPr="001B6D35" w:rsidTr="00E6123E">
        <w:trPr>
          <w:trHeight w:val="348"/>
        </w:trPr>
        <w:tc>
          <w:tcPr>
            <w:tcW w:w="520" w:type="dxa"/>
            <w:vMerge w:val="restart"/>
            <w:tcBorders>
              <w:top w:val="nil"/>
              <w:left w:val="single" w:sz="4" w:space="0" w:color="auto"/>
              <w:bottom w:val="single" w:sz="4" w:space="0" w:color="000000"/>
              <w:right w:val="single" w:sz="4" w:space="0" w:color="auto"/>
            </w:tcBorders>
          </w:tcPr>
          <w:p w:rsidR="008A7D3B" w:rsidRPr="001B6D35" w:rsidRDefault="008A7D3B" w:rsidP="00E6123E">
            <w:pPr>
              <w:jc w:val="center"/>
              <w:rPr>
                <w:color w:val="000000"/>
                <w:sz w:val="24"/>
                <w:szCs w:val="24"/>
              </w:rPr>
            </w:pPr>
            <w:r w:rsidRPr="001B6D35">
              <w:rPr>
                <w:color w:val="000000"/>
                <w:sz w:val="24"/>
                <w:szCs w:val="24"/>
              </w:rPr>
              <w:t>1</w:t>
            </w:r>
            <w:r>
              <w:rPr>
                <w:color w:val="000000"/>
                <w:sz w:val="24"/>
                <w:szCs w:val="24"/>
              </w:rPr>
              <w:t>4</w:t>
            </w:r>
          </w:p>
        </w:tc>
        <w:tc>
          <w:tcPr>
            <w:tcW w:w="4173" w:type="dxa"/>
            <w:gridSpan w:val="2"/>
            <w:vMerge w:val="restart"/>
            <w:tcBorders>
              <w:top w:val="nil"/>
              <w:left w:val="single" w:sz="4" w:space="0" w:color="auto"/>
              <w:bottom w:val="single" w:sz="4" w:space="0" w:color="000000"/>
              <w:right w:val="single" w:sz="4" w:space="0" w:color="auto"/>
            </w:tcBorders>
          </w:tcPr>
          <w:p w:rsidR="008A7D3B" w:rsidRPr="001B6D35" w:rsidRDefault="008A7D3B" w:rsidP="00E6123E">
            <w:pPr>
              <w:rPr>
                <w:color w:val="000000"/>
                <w:sz w:val="24"/>
                <w:szCs w:val="24"/>
              </w:rPr>
            </w:pPr>
            <w:r w:rsidRPr="001B6D35">
              <w:rPr>
                <w:color w:val="000000"/>
                <w:sz w:val="24"/>
                <w:szCs w:val="24"/>
              </w:rPr>
              <w:t>Развитие профессиональной ориентации учащихся</w:t>
            </w:r>
          </w:p>
        </w:tc>
        <w:tc>
          <w:tcPr>
            <w:tcW w:w="3540" w:type="dxa"/>
            <w:tcBorders>
              <w:top w:val="single" w:sz="4" w:space="0" w:color="auto"/>
              <w:left w:val="nil"/>
              <w:bottom w:val="nil"/>
              <w:right w:val="single" w:sz="4" w:space="0" w:color="auto"/>
            </w:tcBorders>
          </w:tcPr>
          <w:p w:rsidR="008A7D3B" w:rsidRPr="001B6D35" w:rsidRDefault="008A7D3B" w:rsidP="00E6123E">
            <w:pPr>
              <w:rPr>
                <w:color w:val="000000"/>
                <w:sz w:val="24"/>
                <w:szCs w:val="24"/>
              </w:rPr>
            </w:pPr>
            <w:r w:rsidRPr="001B6D35">
              <w:rPr>
                <w:color w:val="000000"/>
                <w:sz w:val="24"/>
                <w:szCs w:val="24"/>
              </w:rPr>
              <w:t>мероприятия проводятся</w:t>
            </w:r>
          </w:p>
        </w:tc>
        <w:tc>
          <w:tcPr>
            <w:tcW w:w="1592" w:type="dxa"/>
            <w:tcBorders>
              <w:top w:val="single" w:sz="4" w:space="0" w:color="auto"/>
              <w:left w:val="nil"/>
              <w:bottom w:val="nil"/>
              <w:right w:val="single" w:sz="4" w:space="0" w:color="auto"/>
            </w:tcBorders>
          </w:tcPr>
          <w:p w:rsidR="008A7D3B" w:rsidRPr="001B6D35" w:rsidRDefault="008A7D3B" w:rsidP="00E6123E">
            <w:pPr>
              <w:jc w:val="center"/>
              <w:rPr>
                <w:color w:val="000000"/>
                <w:sz w:val="24"/>
                <w:szCs w:val="24"/>
              </w:rPr>
            </w:pPr>
            <w:r w:rsidRPr="001B6D35">
              <w:rPr>
                <w:color w:val="000000"/>
                <w:sz w:val="24"/>
                <w:szCs w:val="24"/>
              </w:rPr>
              <w:t>3</w:t>
            </w:r>
          </w:p>
        </w:tc>
      </w:tr>
      <w:tr w:rsidR="008A7D3B" w:rsidRPr="001B6D35" w:rsidTr="00E6123E">
        <w:trPr>
          <w:trHeight w:val="312"/>
        </w:trPr>
        <w:tc>
          <w:tcPr>
            <w:tcW w:w="520" w:type="dxa"/>
            <w:vMerge/>
            <w:tcBorders>
              <w:top w:val="nil"/>
              <w:left w:val="single" w:sz="4" w:space="0" w:color="auto"/>
              <w:bottom w:val="single" w:sz="4" w:space="0" w:color="000000"/>
              <w:right w:val="single" w:sz="4" w:space="0" w:color="auto"/>
            </w:tcBorders>
            <w:vAlign w:val="center"/>
          </w:tcPr>
          <w:p w:rsidR="008A7D3B" w:rsidRPr="001B6D35" w:rsidRDefault="008A7D3B" w:rsidP="00E6123E">
            <w:pPr>
              <w:rPr>
                <w:color w:val="000000"/>
                <w:sz w:val="24"/>
                <w:szCs w:val="24"/>
              </w:rPr>
            </w:pPr>
          </w:p>
        </w:tc>
        <w:tc>
          <w:tcPr>
            <w:tcW w:w="4173" w:type="dxa"/>
            <w:gridSpan w:val="2"/>
            <w:vMerge/>
            <w:tcBorders>
              <w:top w:val="nil"/>
              <w:left w:val="single" w:sz="4" w:space="0" w:color="auto"/>
              <w:bottom w:val="single" w:sz="4" w:space="0" w:color="000000"/>
              <w:right w:val="single" w:sz="4" w:space="0" w:color="auto"/>
            </w:tcBorders>
            <w:vAlign w:val="center"/>
          </w:tcPr>
          <w:p w:rsidR="008A7D3B" w:rsidRPr="001B6D35" w:rsidRDefault="008A7D3B" w:rsidP="00E6123E">
            <w:pPr>
              <w:rPr>
                <w:color w:val="000000"/>
                <w:sz w:val="24"/>
                <w:szCs w:val="24"/>
              </w:rPr>
            </w:pPr>
          </w:p>
        </w:tc>
        <w:tc>
          <w:tcPr>
            <w:tcW w:w="3540" w:type="dxa"/>
            <w:tcBorders>
              <w:top w:val="single" w:sz="4" w:space="0" w:color="auto"/>
              <w:left w:val="nil"/>
              <w:bottom w:val="nil"/>
              <w:right w:val="single" w:sz="4" w:space="0" w:color="auto"/>
            </w:tcBorders>
          </w:tcPr>
          <w:p w:rsidR="008A7D3B" w:rsidRPr="001B6D35" w:rsidRDefault="008A7D3B" w:rsidP="00E6123E">
            <w:pPr>
              <w:rPr>
                <w:color w:val="000000"/>
                <w:sz w:val="24"/>
                <w:szCs w:val="24"/>
              </w:rPr>
            </w:pPr>
            <w:r w:rsidRPr="001B6D35">
              <w:rPr>
                <w:color w:val="000000"/>
                <w:sz w:val="24"/>
                <w:szCs w:val="24"/>
              </w:rPr>
              <w:t>не проводятся</w:t>
            </w:r>
          </w:p>
        </w:tc>
        <w:tc>
          <w:tcPr>
            <w:tcW w:w="1592" w:type="dxa"/>
            <w:tcBorders>
              <w:top w:val="single" w:sz="4" w:space="0" w:color="auto"/>
              <w:left w:val="nil"/>
              <w:bottom w:val="nil"/>
              <w:right w:val="single" w:sz="4" w:space="0" w:color="auto"/>
            </w:tcBorders>
          </w:tcPr>
          <w:p w:rsidR="008A7D3B" w:rsidRPr="001B6D35" w:rsidRDefault="008A7D3B" w:rsidP="00E6123E">
            <w:pPr>
              <w:jc w:val="center"/>
              <w:rPr>
                <w:color w:val="000000"/>
                <w:sz w:val="24"/>
                <w:szCs w:val="24"/>
              </w:rPr>
            </w:pPr>
            <w:r w:rsidRPr="001B6D35">
              <w:rPr>
                <w:color w:val="000000"/>
                <w:sz w:val="24"/>
                <w:szCs w:val="24"/>
              </w:rPr>
              <w:t>0</w:t>
            </w:r>
          </w:p>
        </w:tc>
      </w:tr>
      <w:tr w:rsidR="008A7D3B" w:rsidRPr="001B6D35" w:rsidTr="00E6123E">
        <w:trPr>
          <w:trHeight w:val="324"/>
        </w:trPr>
        <w:tc>
          <w:tcPr>
            <w:tcW w:w="520" w:type="dxa"/>
            <w:vMerge w:val="restart"/>
            <w:tcBorders>
              <w:top w:val="nil"/>
              <w:left w:val="single" w:sz="4" w:space="0" w:color="auto"/>
              <w:bottom w:val="single" w:sz="4" w:space="0" w:color="auto"/>
              <w:right w:val="single" w:sz="4" w:space="0" w:color="auto"/>
            </w:tcBorders>
          </w:tcPr>
          <w:p w:rsidR="008A7D3B" w:rsidRPr="001B6D35" w:rsidRDefault="008A7D3B" w:rsidP="00E6123E">
            <w:pPr>
              <w:jc w:val="center"/>
              <w:rPr>
                <w:color w:val="000000"/>
                <w:sz w:val="24"/>
                <w:szCs w:val="24"/>
              </w:rPr>
            </w:pPr>
            <w:r w:rsidRPr="001B6D35">
              <w:rPr>
                <w:color w:val="000000"/>
                <w:sz w:val="24"/>
                <w:szCs w:val="24"/>
              </w:rPr>
              <w:t>1</w:t>
            </w:r>
            <w:r>
              <w:rPr>
                <w:color w:val="000000"/>
                <w:sz w:val="24"/>
                <w:szCs w:val="24"/>
              </w:rPr>
              <w:t>5</w:t>
            </w:r>
          </w:p>
        </w:tc>
        <w:tc>
          <w:tcPr>
            <w:tcW w:w="4173" w:type="dxa"/>
            <w:gridSpan w:val="2"/>
            <w:vMerge w:val="restart"/>
            <w:tcBorders>
              <w:top w:val="nil"/>
              <w:left w:val="single" w:sz="4" w:space="0" w:color="auto"/>
              <w:bottom w:val="single" w:sz="4" w:space="0" w:color="000000"/>
              <w:right w:val="single" w:sz="4" w:space="0" w:color="auto"/>
            </w:tcBorders>
          </w:tcPr>
          <w:p w:rsidR="008A7D3B" w:rsidRPr="001B6D35" w:rsidRDefault="008A7D3B" w:rsidP="00E6123E">
            <w:pPr>
              <w:rPr>
                <w:color w:val="000000"/>
                <w:sz w:val="24"/>
                <w:szCs w:val="24"/>
              </w:rPr>
            </w:pPr>
            <w:r w:rsidRPr="001B6D35">
              <w:rPr>
                <w:color w:val="000000"/>
                <w:sz w:val="24"/>
                <w:szCs w:val="24"/>
              </w:rPr>
              <w:t>Функционирование детских общественных объединений</w:t>
            </w:r>
          </w:p>
        </w:tc>
        <w:tc>
          <w:tcPr>
            <w:tcW w:w="3540" w:type="dxa"/>
            <w:tcBorders>
              <w:top w:val="single" w:sz="4" w:space="0" w:color="auto"/>
              <w:left w:val="nil"/>
              <w:bottom w:val="nil"/>
              <w:right w:val="single" w:sz="4" w:space="0" w:color="auto"/>
            </w:tcBorders>
          </w:tcPr>
          <w:p w:rsidR="008A7D3B" w:rsidRPr="001B6D35" w:rsidRDefault="008A7D3B" w:rsidP="00E6123E">
            <w:pPr>
              <w:rPr>
                <w:color w:val="000000"/>
                <w:sz w:val="24"/>
                <w:szCs w:val="24"/>
              </w:rPr>
            </w:pPr>
            <w:r w:rsidRPr="001B6D35">
              <w:rPr>
                <w:color w:val="000000"/>
                <w:sz w:val="24"/>
                <w:szCs w:val="24"/>
              </w:rPr>
              <w:t>функционируют</w:t>
            </w:r>
          </w:p>
        </w:tc>
        <w:tc>
          <w:tcPr>
            <w:tcW w:w="1592" w:type="dxa"/>
            <w:tcBorders>
              <w:top w:val="single" w:sz="4" w:space="0" w:color="auto"/>
              <w:left w:val="nil"/>
              <w:bottom w:val="nil"/>
              <w:right w:val="single" w:sz="4" w:space="0" w:color="auto"/>
            </w:tcBorders>
          </w:tcPr>
          <w:p w:rsidR="008A7D3B" w:rsidRPr="001B6D35" w:rsidRDefault="008A7D3B" w:rsidP="00E6123E">
            <w:pPr>
              <w:jc w:val="center"/>
              <w:rPr>
                <w:color w:val="000000"/>
                <w:sz w:val="24"/>
                <w:szCs w:val="24"/>
              </w:rPr>
            </w:pPr>
            <w:r w:rsidRPr="001B6D35">
              <w:rPr>
                <w:color w:val="000000"/>
                <w:sz w:val="24"/>
                <w:szCs w:val="24"/>
              </w:rPr>
              <w:t>3</w:t>
            </w:r>
          </w:p>
        </w:tc>
      </w:tr>
      <w:tr w:rsidR="008A7D3B" w:rsidRPr="001B6D35" w:rsidTr="00E6123E">
        <w:trPr>
          <w:trHeight w:val="276"/>
        </w:trPr>
        <w:tc>
          <w:tcPr>
            <w:tcW w:w="520" w:type="dxa"/>
            <w:vMerge/>
            <w:tcBorders>
              <w:top w:val="single" w:sz="4" w:space="0" w:color="auto"/>
              <w:left w:val="single" w:sz="4" w:space="0" w:color="auto"/>
              <w:bottom w:val="single" w:sz="4" w:space="0" w:color="auto"/>
              <w:right w:val="single" w:sz="4" w:space="0" w:color="auto"/>
            </w:tcBorders>
            <w:vAlign w:val="center"/>
          </w:tcPr>
          <w:p w:rsidR="008A7D3B" w:rsidRPr="001B6D35" w:rsidRDefault="008A7D3B" w:rsidP="00E6123E">
            <w:pPr>
              <w:rPr>
                <w:color w:val="000000"/>
                <w:sz w:val="24"/>
                <w:szCs w:val="24"/>
              </w:rPr>
            </w:pPr>
          </w:p>
        </w:tc>
        <w:tc>
          <w:tcPr>
            <w:tcW w:w="4173" w:type="dxa"/>
            <w:gridSpan w:val="2"/>
            <w:vMerge/>
            <w:tcBorders>
              <w:top w:val="nil"/>
              <w:left w:val="single" w:sz="4" w:space="0" w:color="auto"/>
              <w:bottom w:val="single" w:sz="4" w:space="0" w:color="auto"/>
              <w:right w:val="single" w:sz="4" w:space="0" w:color="auto"/>
            </w:tcBorders>
            <w:vAlign w:val="center"/>
          </w:tcPr>
          <w:p w:rsidR="008A7D3B" w:rsidRPr="001B6D35" w:rsidRDefault="008A7D3B" w:rsidP="00E6123E">
            <w:pPr>
              <w:rPr>
                <w:color w:val="000000"/>
                <w:sz w:val="24"/>
                <w:szCs w:val="24"/>
              </w:rPr>
            </w:pPr>
          </w:p>
        </w:tc>
        <w:tc>
          <w:tcPr>
            <w:tcW w:w="3540" w:type="dxa"/>
            <w:tcBorders>
              <w:top w:val="single" w:sz="4" w:space="0" w:color="auto"/>
              <w:left w:val="nil"/>
              <w:bottom w:val="single" w:sz="4" w:space="0" w:color="auto"/>
              <w:right w:val="single" w:sz="4" w:space="0" w:color="auto"/>
            </w:tcBorders>
          </w:tcPr>
          <w:p w:rsidR="008A7D3B" w:rsidRPr="001B6D35" w:rsidRDefault="008A7D3B" w:rsidP="00E6123E">
            <w:pPr>
              <w:rPr>
                <w:color w:val="000000"/>
                <w:sz w:val="24"/>
                <w:szCs w:val="24"/>
              </w:rPr>
            </w:pPr>
            <w:r w:rsidRPr="001B6D35">
              <w:rPr>
                <w:color w:val="000000"/>
                <w:sz w:val="24"/>
                <w:szCs w:val="24"/>
              </w:rPr>
              <w:t>не работают</w:t>
            </w:r>
          </w:p>
        </w:tc>
        <w:tc>
          <w:tcPr>
            <w:tcW w:w="1592" w:type="dxa"/>
            <w:tcBorders>
              <w:top w:val="single" w:sz="4" w:space="0" w:color="auto"/>
              <w:left w:val="nil"/>
              <w:bottom w:val="single" w:sz="4" w:space="0" w:color="auto"/>
              <w:right w:val="single" w:sz="4" w:space="0" w:color="auto"/>
            </w:tcBorders>
          </w:tcPr>
          <w:p w:rsidR="008A7D3B" w:rsidRPr="001B6D35" w:rsidRDefault="008A7D3B" w:rsidP="00E6123E">
            <w:pPr>
              <w:jc w:val="center"/>
              <w:rPr>
                <w:color w:val="000000"/>
                <w:sz w:val="24"/>
                <w:szCs w:val="24"/>
              </w:rPr>
            </w:pPr>
            <w:r w:rsidRPr="001B6D35">
              <w:rPr>
                <w:color w:val="000000"/>
                <w:sz w:val="24"/>
                <w:szCs w:val="24"/>
              </w:rPr>
              <w:t>0</w:t>
            </w:r>
          </w:p>
        </w:tc>
      </w:tr>
      <w:tr w:rsidR="008A7D3B" w:rsidRPr="001B6D35" w:rsidTr="00E6123E">
        <w:trPr>
          <w:trHeight w:val="504"/>
        </w:trPr>
        <w:tc>
          <w:tcPr>
            <w:tcW w:w="520" w:type="dxa"/>
            <w:vMerge w:val="restart"/>
            <w:tcBorders>
              <w:top w:val="single" w:sz="4" w:space="0" w:color="auto"/>
              <w:left w:val="single" w:sz="4" w:space="0" w:color="auto"/>
              <w:bottom w:val="single" w:sz="4" w:space="0" w:color="000000"/>
              <w:right w:val="single" w:sz="4" w:space="0" w:color="auto"/>
            </w:tcBorders>
          </w:tcPr>
          <w:p w:rsidR="008A7D3B" w:rsidRPr="001B6D35" w:rsidRDefault="008A7D3B" w:rsidP="00E6123E">
            <w:pPr>
              <w:jc w:val="center"/>
              <w:rPr>
                <w:color w:val="000000"/>
                <w:sz w:val="24"/>
                <w:szCs w:val="24"/>
              </w:rPr>
            </w:pPr>
            <w:r w:rsidRPr="001B6D35">
              <w:rPr>
                <w:color w:val="000000"/>
                <w:sz w:val="24"/>
                <w:szCs w:val="24"/>
              </w:rPr>
              <w:t>1</w:t>
            </w:r>
            <w:r>
              <w:rPr>
                <w:color w:val="000000"/>
                <w:sz w:val="24"/>
                <w:szCs w:val="24"/>
              </w:rPr>
              <w:t>6</w:t>
            </w:r>
          </w:p>
        </w:tc>
        <w:tc>
          <w:tcPr>
            <w:tcW w:w="4173" w:type="dxa"/>
            <w:gridSpan w:val="2"/>
            <w:vMerge w:val="restart"/>
            <w:tcBorders>
              <w:top w:val="single" w:sz="4" w:space="0" w:color="auto"/>
              <w:left w:val="single" w:sz="4" w:space="0" w:color="auto"/>
              <w:bottom w:val="single" w:sz="4" w:space="0" w:color="000000"/>
              <w:right w:val="single" w:sz="4" w:space="0" w:color="auto"/>
            </w:tcBorders>
          </w:tcPr>
          <w:p w:rsidR="008A7D3B" w:rsidRPr="001B6D35" w:rsidRDefault="008A7D3B" w:rsidP="00E6123E">
            <w:pPr>
              <w:rPr>
                <w:color w:val="000000"/>
                <w:sz w:val="24"/>
                <w:szCs w:val="24"/>
              </w:rPr>
            </w:pPr>
            <w:r w:rsidRPr="001B6D35">
              <w:rPr>
                <w:color w:val="000000"/>
                <w:sz w:val="24"/>
                <w:szCs w:val="24"/>
              </w:rPr>
              <w:t>Развитие  дистанционной и электронной образовательной технологии</w:t>
            </w:r>
          </w:p>
        </w:tc>
        <w:tc>
          <w:tcPr>
            <w:tcW w:w="3540" w:type="dxa"/>
            <w:tcBorders>
              <w:top w:val="single" w:sz="4" w:space="0" w:color="auto"/>
              <w:left w:val="nil"/>
              <w:bottom w:val="nil"/>
              <w:right w:val="single" w:sz="4" w:space="0" w:color="auto"/>
            </w:tcBorders>
          </w:tcPr>
          <w:p w:rsidR="008A7D3B" w:rsidRPr="001B6D35" w:rsidRDefault="008A7D3B" w:rsidP="00E6123E">
            <w:pPr>
              <w:rPr>
                <w:color w:val="000000"/>
                <w:sz w:val="24"/>
                <w:szCs w:val="24"/>
              </w:rPr>
            </w:pPr>
            <w:r w:rsidRPr="001B6D35">
              <w:rPr>
                <w:color w:val="000000"/>
                <w:sz w:val="24"/>
                <w:szCs w:val="24"/>
              </w:rPr>
              <w:t>обучаются по дистанционной технологии</w:t>
            </w:r>
          </w:p>
        </w:tc>
        <w:tc>
          <w:tcPr>
            <w:tcW w:w="1592" w:type="dxa"/>
            <w:tcBorders>
              <w:top w:val="single" w:sz="4" w:space="0" w:color="auto"/>
              <w:left w:val="nil"/>
              <w:bottom w:val="nil"/>
              <w:right w:val="single" w:sz="4" w:space="0" w:color="auto"/>
            </w:tcBorders>
          </w:tcPr>
          <w:p w:rsidR="008A7D3B" w:rsidRPr="001B6D35" w:rsidRDefault="008A7D3B" w:rsidP="00E6123E">
            <w:pPr>
              <w:jc w:val="center"/>
              <w:rPr>
                <w:color w:val="000000"/>
                <w:sz w:val="24"/>
                <w:szCs w:val="24"/>
              </w:rPr>
            </w:pPr>
            <w:r w:rsidRPr="001B6D35">
              <w:rPr>
                <w:color w:val="000000"/>
                <w:sz w:val="24"/>
                <w:szCs w:val="24"/>
              </w:rPr>
              <w:t>3</w:t>
            </w:r>
          </w:p>
        </w:tc>
      </w:tr>
      <w:tr w:rsidR="008A7D3B" w:rsidRPr="001B6D35" w:rsidTr="00E6123E">
        <w:trPr>
          <w:trHeight w:val="504"/>
        </w:trPr>
        <w:tc>
          <w:tcPr>
            <w:tcW w:w="520" w:type="dxa"/>
            <w:vMerge/>
            <w:tcBorders>
              <w:top w:val="nil"/>
              <w:left w:val="single" w:sz="4" w:space="0" w:color="auto"/>
              <w:bottom w:val="single" w:sz="4" w:space="0" w:color="000000"/>
              <w:right w:val="single" w:sz="4" w:space="0" w:color="auto"/>
            </w:tcBorders>
            <w:vAlign w:val="center"/>
          </w:tcPr>
          <w:p w:rsidR="008A7D3B" w:rsidRPr="001B6D35" w:rsidRDefault="008A7D3B" w:rsidP="00E6123E">
            <w:pPr>
              <w:rPr>
                <w:color w:val="000000"/>
                <w:sz w:val="24"/>
                <w:szCs w:val="24"/>
              </w:rPr>
            </w:pPr>
          </w:p>
        </w:tc>
        <w:tc>
          <w:tcPr>
            <w:tcW w:w="4173" w:type="dxa"/>
            <w:gridSpan w:val="2"/>
            <w:vMerge/>
            <w:tcBorders>
              <w:top w:val="nil"/>
              <w:left w:val="single" w:sz="4" w:space="0" w:color="auto"/>
              <w:bottom w:val="single" w:sz="4" w:space="0" w:color="000000"/>
              <w:right w:val="single" w:sz="4" w:space="0" w:color="auto"/>
            </w:tcBorders>
            <w:vAlign w:val="center"/>
          </w:tcPr>
          <w:p w:rsidR="008A7D3B" w:rsidRPr="001B6D35" w:rsidRDefault="008A7D3B" w:rsidP="00E6123E">
            <w:pPr>
              <w:rPr>
                <w:color w:val="000000"/>
                <w:sz w:val="24"/>
                <w:szCs w:val="24"/>
              </w:rPr>
            </w:pPr>
          </w:p>
        </w:tc>
        <w:tc>
          <w:tcPr>
            <w:tcW w:w="3540" w:type="dxa"/>
            <w:tcBorders>
              <w:top w:val="single" w:sz="4" w:space="0" w:color="auto"/>
              <w:left w:val="nil"/>
              <w:bottom w:val="nil"/>
              <w:right w:val="single" w:sz="4" w:space="0" w:color="auto"/>
            </w:tcBorders>
          </w:tcPr>
          <w:p w:rsidR="008A7D3B" w:rsidRPr="001B6D35" w:rsidRDefault="008A7D3B" w:rsidP="00E6123E">
            <w:pPr>
              <w:rPr>
                <w:color w:val="000000"/>
                <w:sz w:val="24"/>
                <w:szCs w:val="24"/>
              </w:rPr>
            </w:pPr>
            <w:r w:rsidRPr="001B6D35">
              <w:rPr>
                <w:color w:val="000000"/>
                <w:sz w:val="24"/>
                <w:szCs w:val="24"/>
              </w:rPr>
              <w:t>обучаются по электронной технологии</w:t>
            </w:r>
          </w:p>
        </w:tc>
        <w:tc>
          <w:tcPr>
            <w:tcW w:w="1592" w:type="dxa"/>
            <w:tcBorders>
              <w:top w:val="single" w:sz="4" w:space="0" w:color="auto"/>
              <w:left w:val="nil"/>
              <w:bottom w:val="nil"/>
              <w:right w:val="single" w:sz="4" w:space="0" w:color="auto"/>
            </w:tcBorders>
          </w:tcPr>
          <w:p w:rsidR="008A7D3B" w:rsidRPr="001B6D35" w:rsidRDefault="008A7D3B" w:rsidP="00E6123E">
            <w:pPr>
              <w:jc w:val="center"/>
              <w:rPr>
                <w:color w:val="000000"/>
                <w:sz w:val="24"/>
                <w:szCs w:val="24"/>
              </w:rPr>
            </w:pPr>
            <w:r w:rsidRPr="001B6D35">
              <w:rPr>
                <w:color w:val="000000"/>
                <w:sz w:val="24"/>
                <w:szCs w:val="24"/>
              </w:rPr>
              <w:t>3</w:t>
            </w:r>
          </w:p>
        </w:tc>
      </w:tr>
      <w:tr w:rsidR="008A7D3B" w:rsidRPr="001B6D35" w:rsidTr="00E6123E">
        <w:trPr>
          <w:trHeight w:val="288"/>
        </w:trPr>
        <w:tc>
          <w:tcPr>
            <w:tcW w:w="520" w:type="dxa"/>
            <w:tcBorders>
              <w:top w:val="nil"/>
              <w:left w:val="single" w:sz="4" w:space="0" w:color="auto"/>
              <w:bottom w:val="single" w:sz="4" w:space="0" w:color="auto"/>
              <w:right w:val="single" w:sz="4" w:space="0" w:color="auto"/>
            </w:tcBorders>
          </w:tcPr>
          <w:p w:rsidR="008A7D3B" w:rsidRPr="001B6D35" w:rsidRDefault="008A7D3B" w:rsidP="00E6123E">
            <w:pPr>
              <w:rPr>
                <w:b/>
                <w:bCs/>
                <w:color w:val="000000"/>
                <w:sz w:val="24"/>
                <w:szCs w:val="24"/>
              </w:rPr>
            </w:pPr>
            <w:r w:rsidRPr="001B6D35">
              <w:rPr>
                <w:b/>
                <w:bCs/>
                <w:color w:val="000000"/>
                <w:sz w:val="24"/>
                <w:szCs w:val="24"/>
              </w:rPr>
              <w:t> </w:t>
            </w:r>
          </w:p>
        </w:tc>
        <w:tc>
          <w:tcPr>
            <w:tcW w:w="4173" w:type="dxa"/>
            <w:gridSpan w:val="2"/>
            <w:tcBorders>
              <w:top w:val="nil"/>
              <w:left w:val="nil"/>
              <w:bottom w:val="single" w:sz="4" w:space="0" w:color="auto"/>
              <w:right w:val="single" w:sz="4" w:space="0" w:color="auto"/>
            </w:tcBorders>
          </w:tcPr>
          <w:p w:rsidR="008A7D3B" w:rsidRPr="001B6D35" w:rsidRDefault="008A7D3B" w:rsidP="00E6123E">
            <w:pPr>
              <w:rPr>
                <w:b/>
                <w:bCs/>
                <w:color w:val="000000"/>
                <w:sz w:val="24"/>
                <w:szCs w:val="24"/>
              </w:rPr>
            </w:pPr>
            <w:r w:rsidRPr="001B6D35">
              <w:rPr>
                <w:b/>
                <w:bCs/>
                <w:color w:val="000000"/>
                <w:sz w:val="24"/>
                <w:szCs w:val="24"/>
              </w:rPr>
              <w:t>Итого</w:t>
            </w:r>
          </w:p>
        </w:tc>
        <w:tc>
          <w:tcPr>
            <w:tcW w:w="3540" w:type="dxa"/>
            <w:tcBorders>
              <w:top w:val="single" w:sz="4" w:space="0" w:color="auto"/>
              <w:left w:val="nil"/>
              <w:bottom w:val="single" w:sz="4" w:space="0" w:color="auto"/>
              <w:right w:val="single" w:sz="4" w:space="0" w:color="auto"/>
            </w:tcBorders>
          </w:tcPr>
          <w:p w:rsidR="008A7D3B" w:rsidRPr="001B6D35" w:rsidRDefault="008A7D3B" w:rsidP="00E6123E">
            <w:pPr>
              <w:rPr>
                <w:color w:val="000000"/>
                <w:sz w:val="24"/>
                <w:szCs w:val="24"/>
              </w:rPr>
            </w:pPr>
            <w:r w:rsidRPr="001B6D35">
              <w:rPr>
                <w:color w:val="000000"/>
                <w:sz w:val="24"/>
                <w:szCs w:val="24"/>
              </w:rPr>
              <w:t> </w:t>
            </w:r>
          </w:p>
        </w:tc>
        <w:tc>
          <w:tcPr>
            <w:tcW w:w="1592" w:type="dxa"/>
            <w:tcBorders>
              <w:top w:val="single" w:sz="4" w:space="0" w:color="auto"/>
              <w:left w:val="nil"/>
              <w:bottom w:val="single" w:sz="4" w:space="0" w:color="auto"/>
              <w:right w:val="single" w:sz="4" w:space="0" w:color="auto"/>
            </w:tcBorders>
          </w:tcPr>
          <w:p w:rsidR="008A7D3B" w:rsidRPr="001B6D35" w:rsidRDefault="008A7D3B" w:rsidP="00E6123E">
            <w:pPr>
              <w:jc w:val="center"/>
              <w:rPr>
                <w:b/>
                <w:bCs/>
                <w:color w:val="000000"/>
                <w:sz w:val="24"/>
                <w:szCs w:val="24"/>
              </w:rPr>
            </w:pPr>
            <w:r w:rsidRPr="001B6D35">
              <w:rPr>
                <w:b/>
                <w:bCs/>
                <w:color w:val="000000"/>
                <w:sz w:val="24"/>
                <w:szCs w:val="24"/>
              </w:rPr>
              <w:t>34</w:t>
            </w:r>
          </w:p>
        </w:tc>
      </w:tr>
    </w:tbl>
    <w:p w:rsidR="008A7D3B" w:rsidRDefault="008A7D3B" w:rsidP="00E6123E">
      <w:pPr>
        <w:spacing w:after="200" w:line="276" w:lineRule="auto"/>
        <w:jc w:val="center"/>
        <w:rPr>
          <w:sz w:val="28"/>
          <w:szCs w:val="28"/>
          <w:lang w:eastAsia="en-US"/>
        </w:rPr>
      </w:pPr>
    </w:p>
    <w:p w:rsidR="008A7D3B" w:rsidRDefault="008A7D3B" w:rsidP="00E6123E">
      <w:pPr>
        <w:spacing w:after="200" w:line="276" w:lineRule="auto"/>
        <w:jc w:val="center"/>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p w:rsidR="008A7D3B" w:rsidRDefault="008A7D3B" w:rsidP="00EF7E4F">
      <w:pPr>
        <w:spacing w:after="200" w:line="276" w:lineRule="auto"/>
        <w:rPr>
          <w:sz w:val="28"/>
          <w:szCs w:val="28"/>
          <w:lang w:eastAsia="en-US"/>
        </w:rPr>
      </w:pPr>
    </w:p>
    <w:sectPr w:rsidR="008A7D3B" w:rsidSect="00BF3417">
      <w:pgSz w:w="11906" w:h="16838"/>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D3B" w:rsidRDefault="008A7D3B" w:rsidP="00405903">
      <w:r>
        <w:separator/>
      </w:r>
    </w:p>
  </w:endnote>
  <w:endnote w:type="continuationSeparator" w:id="0">
    <w:p w:rsidR="008A7D3B" w:rsidRDefault="008A7D3B" w:rsidP="004059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MS Mincho">
    <w:altName w:val="?l?r ??Ѓfc"/>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D3B" w:rsidRDefault="008A7D3B" w:rsidP="00405903">
      <w:r>
        <w:separator/>
      </w:r>
    </w:p>
  </w:footnote>
  <w:footnote w:type="continuationSeparator" w:id="0">
    <w:p w:rsidR="008A7D3B" w:rsidRDefault="008A7D3B" w:rsidP="004059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1"/>
      <w:numFmt w:val="bullet"/>
      <w:lvlText w:val=""/>
      <w:lvlJc w:val="left"/>
      <w:pPr>
        <w:tabs>
          <w:tab w:val="num" w:pos="1080"/>
        </w:tabs>
        <w:ind w:left="1080" w:hanging="360"/>
      </w:pPr>
      <w:rPr>
        <w:rFonts w:ascii="Symbol" w:hAnsi="Symbol"/>
      </w:rPr>
    </w:lvl>
  </w:abstractNum>
  <w:abstractNum w:abstractNumId="1">
    <w:nsid w:val="00A27426"/>
    <w:multiLevelType w:val="hybridMultilevel"/>
    <w:tmpl w:val="9144729A"/>
    <w:lvl w:ilvl="0" w:tplc="FA98594E">
      <w:start w:val="1"/>
      <w:numFmt w:val="decimal"/>
      <w:lvlText w:val="%1."/>
      <w:lvlJc w:val="left"/>
      <w:pPr>
        <w:ind w:left="1287" w:hanging="360"/>
      </w:pPr>
      <w:rPr>
        <w:rFonts w:cs="Times New Roman"/>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0E505004"/>
    <w:multiLevelType w:val="multilevel"/>
    <w:tmpl w:val="E6C80CF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3">
    <w:nsid w:val="31901AF9"/>
    <w:multiLevelType w:val="hybridMultilevel"/>
    <w:tmpl w:val="0D7C8C76"/>
    <w:lvl w:ilvl="0" w:tplc="4D56353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35DA2010"/>
    <w:multiLevelType w:val="hybridMultilevel"/>
    <w:tmpl w:val="58E84FBE"/>
    <w:lvl w:ilvl="0" w:tplc="766813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76681388">
      <w:start w:val="1"/>
      <w:numFmt w:val="bullet"/>
      <w:lvlText w:val=""/>
      <w:lvlJc w:val="left"/>
      <w:pPr>
        <w:ind w:left="1637"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D96F4C"/>
    <w:multiLevelType w:val="hybridMultilevel"/>
    <w:tmpl w:val="26DE62E2"/>
    <w:lvl w:ilvl="0" w:tplc="4D563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4223A7"/>
    <w:multiLevelType w:val="hybridMultilevel"/>
    <w:tmpl w:val="FE48C7F4"/>
    <w:lvl w:ilvl="0" w:tplc="F20C3B24">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
    <w:nsid w:val="4FD73645"/>
    <w:multiLevelType w:val="hybridMultilevel"/>
    <w:tmpl w:val="7204A7EE"/>
    <w:lvl w:ilvl="0" w:tplc="25663524">
      <w:start w:val="1"/>
      <w:numFmt w:val="decimal"/>
      <w:lvlText w:val="%1."/>
      <w:lvlJc w:val="left"/>
      <w:pPr>
        <w:ind w:left="2187" w:hanging="360"/>
      </w:pPr>
      <w:rPr>
        <w:rFonts w:cs="Times New Roman" w:hint="default"/>
        <w:b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5CC373CB"/>
    <w:multiLevelType w:val="hybridMultilevel"/>
    <w:tmpl w:val="B99C23E4"/>
    <w:lvl w:ilvl="0" w:tplc="25663524">
      <w:start w:val="1"/>
      <w:numFmt w:val="decimal"/>
      <w:lvlText w:val="%1."/>
      <w:lvlJc w:val="left"/>
      <w:pPr>
        <w:ind w:left="360" w:hanging="360"/>
      </w:pPr>
      <w:rPr>
        <w:rFonts w:cs="Times New Roman" w:hint="default"/>
        <w:b w:val="0"/>
      </w:rPr>
    </w:lvl>
    <w:lvl w:ilvl="1" w:tplc="76681388">
      <w:start w:val="1"/>
      <w:numFmt w:val="bullet"/>
      <w:lvlText w:val=""/>
      <w:lvlJc w:val="left"/>
      <w:pPr>
        <w:ind w:left="862" w:hanging="360"/>
      </w:pPr>
      <w:rPr>
        <w:rFonts w:ascii="Symbol" w:hAnsi="Symbol" w:hint="default"/>
      </w:rPr>
    </w:lvl>
    <w:lvl w:ilvl="2" w:tplc="0419001B" w:tentative="1">
      <w:start w:val="1"/>
      <w:numFmt w:val="lowerRoman"/>
      <w:lvlText w:val="%3."/>
      <w:lvlJc w:val="right"/>
      <w:pPr>
        <w:ind w:left="1582" w:hanging="180"/>
      </w:pPr>
      <w:rPr>
        <w:rFonts w:cs="Times New Roman"/>
      </w:rPr>
    </w:lvl>
    <w:lvl w:ilvl="3" w:tplc="0419000F" w:tentative="1">
      <w:start w:val="1"/>
      <w:numFmt w:val="decimal"/>
      <w:lvlText w:val="%4."/>
      <w:lvlJc w:val="left"/>
      <w:pPr>
        <w:ind w:left="2302" w:hanging="360"/>
      </w:pPr>
      <w:rPr>
        <w:rFonts w:cs="Times New Roman"/>
      </w:rPr>
    </w:lvl>
    <w:lvl w:ilvl="4" w:tplc="04190019" w:tentative="1">
      <w:start w:val="1"/>
      <w:numFmt w:val="lowerLetter"/>
      <w:lvlText w:val="%5."/>
      <w:lvlJc w:val="left"/>
      <w:pPr>
        <w:ind w:left="3022" w:hanging="360"/>
      </w:pPr>
      <w:rPr>
        <w:rFonts w:cs="Times New Roman"/>
      </w:rPr>
    </w:lvl>
    <w:lvl w:ilvl="5" w:tplc="0419001B" w:tentative="1">
      <w:start w:val="1"/>
      <w:numFmt w:val="lowerRoman"/>
      <w:lvlText w:val="%6."/>
      <w:lvlJc w:val="right"/>
      <w:pPr>
        <w:ind w:left="3742" w:hanging="180"/>
      </w:pPr>
      <w:rPr>
        <w:rFonts w:cs="Times New Roman"/>
      </w:rPr>
    </w:lvl>
    <w:lvl w:ilvl="6" w:tplc="0419000F" w:tentative="1">
      <w:start w:val="1"/>
      <w:numFmt w:val="decimal"/>
      <w:lvlText w:val="%7."/>
      <w:lvlJc w:val="left"/>
      <w:pPr>
        <w:ind w:left="4462" w:hanging="360"/>
      </w:pPr>
      <w:rPr>
        <w:rFonts w:cs="Times New Roman"/>
      </w:rPr>
    </w:lvl>
    <w:lvl w:ilvl="7" w:tplc="04190019" w:tentative="1">
      <w:start w:val="1"/>
      <w:numFmt w:val="lowerLetter"/>
      <w:lvlText w:val="%8."/>
      <w:lvlJc w:val="left"/>
      <w:pPr>
        <w:ind w:left="5182" w:hanging="360"/>
      </w:pPr>
      <w:rPr>
        <w:rFonts w:cs="Times New Roman"/>
      </w:rPr>
    </w:lvl>
    <w:lvl w:ilvl="8" w:tplc="0419001B" w:tentative="1">
      <w:start w:val="1"/>
      <w:numFmt w:val="lowerRoman"/>
      <w:lvlText w:val="%9."/>
      <w:lvlJc w:val="right"/>
      <w:pPr>
        <w:ind w:left="5902" w:hanging="180"/>
      </w:pPr>
      <w:rPr>
        <w:rFonts w:cs="Times New Roman"/>
      </w:rPr>
    </w:lvl>
  </w:abstractNum>
  <w:abstractNum w:abstractNumId="9">
    <w:nsid w:val="674B703F"/>
    <w:multiLevelType w:val="multilevel"/>
    <w:tmpl w:val="E6C80CF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0">
    <w:nsid w:val="72C25567"/>
    <w:multiLevelType w:val="hybridMultilevel"/>
    <w:tmpl w:val="C7DA70F0"/>
    <w:lvl w:ilvl="0" w:tplc="25663524">
      <w:start w:val="1"/>
      <w:numFmt w:val="decimal"/>
      <w:lvlText w:val="%1."/>
      <w:lvlJc w:val="left"/>
      <w:pPr>
        <w:ind w:left="360" w:hanging="360"/>
      </w:pPr>
      <w:rPr>
        <w:rFonts w:cs="Times New Roman" w:hint="default"/>
        <w:b w:val="0"/>
      </w:rPr>
    </w:lvl>
    <w:lvl w:ilvl="1" w:tplc="04190019">
      <w:start w:val="1"/>
      <w:numFmt w:val="lowerLetter"/>
      <w:lvlText w:val="%2."/>
      <w:lvlJc w:val="left"/>
      <w:pPr>
        <w:ind w:left="862" w:hanging="360"/>
      </w:pPr>
      <w:rPr>
        <w:rFonts w:cs="Times New Roman"/>
      </w:rPr>
    </w:lvl>
    <w:lvl w:ilvl="2" w:tplc="0419001B" w:tentative="1">
      <w:start w:val="1"/>
      <w:numFmt w:val="lowerRoman"/>
      <w:lvlText w:val="%3."/>
      <w:lvlJc w:val="right"/>
      <w:pPr>
        <w:ind w:left="1582" w:hanging="180"/>
      </w:pPr>
      <w:rPr>
        <w:rFonts w:cs="Times New Roman"/>
      </w:rPr>
    </w:lvl>
    <w:lvl w:ilvl="3" w:tplc="0419000F" w:tentative="1">
      <w:start w:val="1"/>
      <w:numFmt w:val="decimal"/>
      <w:lvlText w:val="%4."/>
      <w:lvlJc w:val="left"/>
      <w:pPr>
        <w:ind w:left="2302" w:hanging="360"/>
      </w:pPr>
      <w:rPr>
        <w:rFonts w:cs="Times New Roman"/>
      </w:rPr>
    </w:lvl>
    <w:lvl w:ilvl="4" w:tplc="04190019" w:tentative="1">
      <w:start w:val="1"/>
      <w:numFmt w:val="lowerLetter"/>
      <w:lvlText w:val="%5."/>
      <w:lvlJc w:val="left"/>
      <w:pPr>
        <w:ind w:left="3022" w:hanging="360"/>
      </w:pPr>
      <w:rPr>
        <w:rFonts w:cs="Times New Roman"/>
      </w:rPr>
    </w:lvl>
    <w:lvl w:ilvl="5" w:tplc="0419001B" w:tentative="1">
      <w:start w:val="1"/>
      <w:numFmt w:val="lowerRoman"/>
      <w:lvlText w:val="%6."/>
      <w:lvlJc w:val="right"/>
      <w:pPr>
        <w:ind w:left="3742" w:hanging="180"/>
      </w:pPr>
      <w:rPr>
        <w:rFonts w:cs="Times New Roman"/>
      </w:rPr>
    </w:lvl>
    <w:lvl w:ilvl="6" w:tplc="0419000F" w:tentative="1">
      <w:start w:val="1"/>
      <w:numFmt w:val="decimal"/>
      <w:lvlText w:val="%7."/>
      <w:lvlJc w:val="left"/>
      <w:pPr>
        <w:ind w:left="4462" w:hanging="360"/>
      </w:pPr>
      <w:rPr>
        <w:rFonts w:cs="Times New Roman"/>
      </w:rPr>
    </w:lvl>
    <w:lvl w:ilvl="7" w:tplc="04190019" w:tentative="1">
      <w:start w:val="1"/>
      <w:numFmt w:val="lowerLetter"/>
      <w:lvlText w:val="%8."/>
      <w:lvlJc w:val="left"/>
      <w:pPr>
        <w:ind w:left="5182" w:hanging="360"/>
      </w:pPr>
      <w:rPr>
        <w:rFonts w:cs="Times New Roman"/>
      </w:rPr>
    </w:lvl>
    <w:lvl w:ilvl="8" w:tplc="0419001B" w:tentative="1">
      <w:start w:val="1"/>
      <w:numFmt w:val="lowerRoman"/>
      <w:lvlText w:val="%9."/>
      <w:lvlJc w:val="right"/>
      <w:pPr>
        <w:ind w:left="5902"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6"/>
  </w:num>
  <w:num w:numId="5">
    <w:abstractNumId w:val="7"/>
  </w:num>
  <w:num w:numId="6">
    <w:abstractNumId w:val="2"/>
  </w:num>
  <w:num w:numId="7">
    <w:abstractNumId w:val="9"/>
  </w:num>
  <w:num w:numId="8">
    <w:abstractNumId w:val="10"/>
  </w:num>
  <w:num w:numId="9">
    <w:abstractNumId w:val="4"/>
  </w:num>
  <w:num w:numId="10">
    <w:abstractNumId w:val="3"/>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3D65"/>
    <w:rsid w:val="00032B54"/>
    <w:rsid w:val="000629B5"/>
    <w:rsid w:val="00064BB6"/>
    <w:rsid w:val="00073A6B"/>
    <w:rsid w:val="0007702E"/>
    <w:rsid w:val="0008160F"/>
    <w:rsid w:val="000818D4"/>
    <w:rsid w:val="00082B6A"/>
    <w:rsid w:val="0008490B"/>
    <w:rsid w:val="000B0401"/>
    <w:rsid w:val="000C481A"/>
    <w:rsid w:val="000D1E6A"/>
    <w:rsid w:val="000E338F"/>
    <w:rsid w:val="000E4A52"/>
    <w:rsid w:val="000F0989"/>
    <w:rsid w:val="00106666"/>
    <w:rsid w:val="00113D31"/>
    <w:rsid w:val="0013110E"/>
    <w:rsid w:val="00131325"/>
    <w:rsid w:val="00131F98"/>
    <w:rsid w:val="00151D7A"/>
    <w:rsid w:val="00160FF3"/>
    <w:rsid w:val="00163465"/>
    <w:rsid w:val="00163F4A"/>
    <w:rsid w:val="001660B4"/>
    <w:rsid w:val="001709DA"/>
    <w:rsid w:val="00171FC7"/>
    <w:rsid w:val="001853DF"/>
    <w:rsid w:val="00187182"/>
    <w:rsid w:val="001A3A69"/>
    <w:rsid w:val="001B6D35"/>
    <w:rsid w:val="001D62A2"/>
    <w:rsid w:val="001E3BCB"/>
    <w:rsid w:val="002051B1"/>
    <w:rsid w:val="00214D5A"/>
    <w:rsid w:val="00216659"/>
    <w:rsid w:val="0022046B"/>
    <w:rsid w:val="00220E13"/>
    <w:rsid w:val="0022226F"/>
    <w:rsid w:val="00222960"/>
    <w:rsid w:val="002320EB"/>
    <w:rsid w:val="0023345E"/>
    <w:rsid w:val="002419BB"/>
    <w:rsid w:val="002449D5"/>
    <w:rsid w:val="00247C8C"/>
    <w:rsid w:val="00247EF4"/>
    <w:rsid w:val="00283909"/>
    <w:rsid w:val="00283AE5"/>
    <w:rsid w:val="0029255E"/>
    <w:rsid w:val="002A0FB2"/>
    <w:rsid w:val="002A31E3"/>
    <w:rsid w:val="002B5F17"/>
    <w:rsid w:val="002C0DC3"/>
    <w:rsid w:val="002C1D7B"/>
    <w:rsid w:val="002C7D3A"/>
    <w:rsid w:val="002E2E60"/>
    <w:rsid w:val="002F7D57"/>
    <w:rsid w:val="00310042"/>
    <w:rsid w:val="00314262"/>
    <w:rsid w:val="00324B42"/>
    <w:rsid w:val="00375F32"/>
    <w:rsid w:val="00391A11"/>
    <w:rsid w:val="003A539A"/>
    <w:rsid w:val="003B05C2"/>
    <w:rsid w:val="003C2158"/>
    <w:rsid w:val="003E12EF"/>
    <w:rsid w:val="003E1E5C"/>
    <w:rsid w:val="003E3C18"/>
    <w:rsid w:val="003F0705"/>
    <w:rsid w:val="003F5B86"/>
    <w:rsid w:val="00405903"/>
    <w:rsid w:val="00412391"/>
    <w:rsid w:val="00426D1B"/>
    <w:rsid w:val="00427EFC"/>
    <w:rsid w:val="004306A7"/>
    <w:rsid w:val="00440DDB"/>
    <w:rsid w:val="00441C5E"/>
    <w:rsid w:val="0046133B"/>
    <w:rsid w:val="00475935"/>
    <w:rsid w:val="00480C5E"/>
    <w:rsid w:val="00490007"/>
    <w:rsid w:val="00492ADA"/>
    <w:rsid w:val="00495FF6"/>
    <w:rsid w:val="004A1768"/>
    <w:rsid w:val="004A4906"/>
    <w:rsid w:val="004A682B"/>
    <w:rsid w:val="004A714A"/>
    <w:rsid w:val="004B381F"/>
    <w:rsid w:val="004B6DA8"/>
    <w:rsid w:val="00512D63"/>
    <w:rsid w:val="00523E56"/>
    <w:rsid w:val="005269D7"/>
    <w:rsid w:val="00536B22"/>
    <w:rsid w:val="005372DA"/>
    <w:rsid w:val="005419B9"/>
    <w:rsid w:val="005503DE"/>
    <w:rsid w:val="005535E7"/>
    <w:rsid w:val="00571505"/>
    <w:rsid w:val="005A0997"/>
    <w:rsid w:val="005A1036"/>
    <w:rsid w:val="005A74CA"/>
    <w:rsid w:val="005B241E"/>
    <w:rsid w:val="005C38D3"/>
    <w:rsid w:val="005D5F1E"/>
    <w:rsid w:val="005E0924"/>
    <w:rsid w:val="005E2421"/>
    <w:rsid w:val="0060092B"/>
    <w:rsid w:val="00605B04"/>
    <w:rsid w:val="006074EE"/>
    <w:rsid w:val="0062521D"/>
    <w:rsid w:val="00626215"/>
    <w:rsid w:val="00631013"/>
    <w:rsid w:val="006376CB"/>
    <w:rsid w:val="00643126"/>
    <w:rsid w:val="006617E5"/>
    <w:rsid w:val="0066223D"/>
    <w:rsid w:val="00694236"/>
    <w:rsid w:val="006957A7"/>
    <w:rsid w:val="006A7A68"/>
    <w:rsid w:val="006B4E7F"/>
    <w:rsid w:val="006C5765"/>
    <w:rsid w:val="006D0A5F"/>
    <w:rsid w:val="006D21C2"/>
    <w:rsid w:val="006D3D65"/>
    <w:rsid w:val="00721826"/>
    <w:rsid w:val="007242FD"/>
    <w:rsid w:val="00733E98"/>
    <w:rsid w:val="00740927"/>
    <w:rsid w:val="00750B1C"/>
    <w:rsid w:val="00757881"/>
    <w:rsid w:val="00764CA2"/>
    <w:rsid w:val="0077006B"/>
    <w:rsid w:val="00791032"/>
    <w:rsid w:val="007A6148"/>
    <w:rsid w:val="007B3751"/>
    <w:rsid w:val="007B50CE"/>
    <w:rsid w:val="007B5884"/>
    <w:rsid w:val="007B6540"/>
    <w:rsid w:val="007C0DCD"/>
    <w:rsid w:val="007C6DD8"/>
    <w:rsid w:val="00804EF9"/>
    <w:rsid w:val="0080751B"/>
    <w:rsid w:val="00813947"/>
    <w:rsid w:val="00816E9F"/>
    <w:rsid w:val="00831DFC"/>
    <w:rsid w:val="00857591"/>
    <w:rsid w:val="00870DFF"/>
    <w:rsid w:val="00875AC7"/>
    <w:rsid w:val="00876222"/>
    <w:rsid w:val="00883BAE"/>
    <w:rsid w:val="00886C4D"/>
    <w:rsid w:val="00892969"/>
    <w:rsid w:val="008A2E34"/>
    <w:rsid w:val="008A7D3B"/>
    <w:rsid w:val="008B0C88"/>
    <w:rsid w:val="008B62C5"/>
    <w:rsid w:val="008B7334"/>
    <w:rsid w:val="008C4203"/>
    <w:rsid w:val="008F3343"/>
    <w:rsid w:val="008F4645"/>
    <w:rsid w:val="00900FE3"/>
    <w:rsid w:val="00907FBE"/>
    <w:rsid w:val="00911B43"/>
    <w:rsid w:val="0091790B"/>
    <w:rsid w:val="00954026"/>
    <w:rsid w:val="009550B2"/>
    <w:rsid w:val="009712C1"/>
    <w:rsid w:val="009757CA"/>
    <w:rsid w:val="00975945"/>
    <w:rsid w:val="00980842"/>
    <w:rsid w:val="009847B0"/>
    <w:rsid w:val="0098559A"/>
    <w:rsid w:val="009926F8"/>
    <w:rsid w:val="009A4281"/>
    <w:rsid w:val="009B1191"/>
    <w:rsid w:val="009B5C6D"/>
    <w:rsid w:val="009C4190"/>
    <w:rsid w:val="009C5352"/>
    <w:rsid w:val="009E09F4"/>
    <w:rsid w:val="009E2A28"/>
    <w:rsid w:val="009F054C"/>
    <w:rsid w:val="009F4A6E"/>
    <w:rsid w:val="00A01461"/>
    <w:rsid w:val="00A045AB"/>
    <w:rsid w:val="00A13903"/>
    <w:rsid w:val="00A21164"/>
    <w:rsid w:val="00A4047A"/>
    <w:rsid w:val="00A5745A"/>
    <w:rsid w:val="00A578EE"/>
    <w:rsid w:val="00A60B1C"/>
    <w:rsid w:val="00A61719"/>
    <w:rsid w:val="00A84D55"/>
    <w:rsid w:val="00AB1C65"/>
    <w:rsid w:val="00AB5F4E"/>
    <w:rsid w:val="00AC0CE4"/>
    <w:rsid w:val="00AC299D"/>
    <w:rsid w:val="00AC397D"/>
    <w:rsid w:val="00AC7568"/>
    <w:rsid w:val="00AF2399"/>
    <w:rsid w:val="00B022E8"/>
    <w:rsid w:val="00B05F6C"/>
    <w:rsid w:val="00B120A6"/>
    <w:rsid w:val="00B20537"/>
    <w:rsid w:val="00B22481"/>
    <w:rsid w:val="00B30058"/>
    <w:rsid w:val="00B454B0"/>
    <w:rsid w:val="00B5286F"/>
    <w:rsid w:val="00B567DF"/>
    <w:rsid w:val="00B61C0F"/>
    <w:rsid w:val="00B70B91"/>
    <w:rsid w:val="00B77B57"/>
    <w:rsid w:val="00B90F1D"/>
    <w:rsid w:val="00B91E94"/>
    <w:rsid w:val="00BA67B2"/>
    <w:rsid w:val="00BB221F"/>
    <w:rsid w:val="00BB443A"/>
    <w:rsid w:val="00BB7371"/>
    <w:rsid w:val="00BF2548"/>
    <w:rsid w:val="00BF3417"/>
    <w:rsid w:val="00BF4205"/>
    <w:rsid w:val="00C20302"/>
    <w:rsid w:val="00C303B3"/>
    <w:rsid w:val="00C354FB"/>
    <w:rsid w:val="00C543C2"/>
    <w:rsid w:val="00C55847"/>
    <w:rsid w:val="00C5712F"/>
    <w:rsid w:val="00C76340"/>
    <w:rsid w:val="00C91CB7"/>
    <w:rsid w:val="00C93CC1"/>
    <w:rsid w:val="00CA37EE"/>
    <w:rsid w:val="00CA7FF7"/>
    <w:rsid w:val="00CC4285"/>
    <w:rsid w:val="00CD7E7B"/>
    <w:rsid w:val="00CE390E"/>
    <w:rsid w:val="00CE4CCB"/>
    <w:rsid w:val="00CE6589"/>
    <w:rsid w:val="00CF215F"/>
    <w:rsid w:val="00CF2C9B"/>
    <w:rsid w:val="00CF79A3"/>
    <w:rsid w:val="00D13024"/>
    <w:rsid w:val="00D324C6"/>
    <w:rsid w:val="00D334DE"/>
    <w:rsid w:val="00D34EE5"/>
    <w:rsid w:val="00D434AA"/>
    <w:rsid w:val="00D60EC1"/>
    <w:rsid w:val="00D86266"/>
    <w:rsid w:val="00D93B3E"/>
    <w:rsid w:val="00DC2435"/>
    <w:rsid w:val="00DC3511"/>
    <w:rsid w:val="00DC3687"/>
    <w:rsid w:val="00DD6DBA"/>
    <w:rsid w:val="00DF6825"/>
    <w:rsid w:val="00DF6EC2"/>
    <w:rsid w:val="00DF7E7E"/>
    <w:rsid w:val="00E40059"/>
    <w:rsid w:val="00E4224F"/>
    <w:rsid w:val="00E477FE"/>
    <w:rsid w:val="00E5371E"/>
    <w:rsid w:val="00E6123E"/>
    <w:rsid w:val="00E66E86"/>
    <w:rsid w:val="00E67771"/>
    <w:rsid w:val="00E742F1"/>
    <w:rsid w:val="00E74556"/>
    <w:rsid w:val="00E80A71"/>
    <w:rsid w:val="00EA5DD0"/>
    <w:rsid w:val="00EA7DDA"/>
    <w:rsid w:val="00EC1E11"/>
    <w:rsid w:val="00EF0606"/>
    <w:rsid w:val="00EF0CF2"/>
    <w:rsid w:val="00EF7E4F"/>
    <w:rsid w:val="00EF7E58"/>
    <w:rsid w:val="00F42FC7"/>
    <w:rsid w:val="00F73235"/>
    <w:rsid w:val="00F93B1B"/>
    <w:rsid w:val="00FB0B61"/>
    <w:rsid w:val="00FC2477"/>
    <w:rsid w:val="00FC4EDC"/>
    <w:rsid w:val="00FD51DD"/>
    <w:rsid w:val="00FD6E50"/>
    <w:rsid w:val="00FD76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65"/>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2E2E60"/>
    <w:pPr>
      <w:widowControl w:val="0"/>
      <w:autoSpaceDE w:val="0"/>
      <w:autoSpaceDN w:val="0"/>
      <w:adjustRightInd w:val="0"/>
    </w:pPr>
    <w:rPr>
      <w:rFonts w:ascii="Arial" w:eastAsia="Times New Roman" w:hAnsi="Arial" w:cs="Arial"/>
      <w:sz w:val="20"/>
      <w:szCs w:val="20"/>
    </w:rPr>
  </w:style>
  <w:style w:type="paragraph" w:styleId="ListParagraph">
    <w:name w:val="List Paragraph"/>
    <w:basedOn w:val="Normal"/>
    <w:uiPriority w:val="99"/>
    <w:qFormat/>
    <w:rsid w:val="002E2E60"/>
    <w:pPr>
      <w:ind w:left="720"/>
      <w:contextualSpacing/>
    </w:pPr>
  </w:style>
  <w:style w:type="table" w:styleId="TableGrid">
    <w:name w:val="Table Grid"/>
    <w:basedOn w:val="TableNormal"/>
    <w:uiPriority w:val="99"/>
    <w:rsid w:val="005E242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AB5F4E"/>
    <w:rPr>
      <w:rFonts w:ascii="Times New Roman" w:eastAsia="Times New Roman" w:hAnsi="Times New Roman"/>
      <w:sz w:val="20"/>
      <w:szCs w:val="20"/>
    </w:rPr>
  </w:style>
  <w:style w:type="paragraph" w:styleId="BalloonText">
    <w:name w:val="Balloon Text"/>
    <w:basedOn w:val="Normal"/>
    <w:link w:val="BalloonTextChar"/>
    <w:uiPriority w:val="99"/>
    <w:semiHidden/>
    <w:rsid w:val="00764C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4CA2"/>
    <w:rPr>
      <w:rFonts w:ascii="Tahoma" w:hAnsi="Tahoma" w:cs="Tahoma"/>
      <w:sz w:val="16"/>
      <w:szCs w:val="16"/>
      <w:lang w:eastAsia="ru-RU"/>
    </w:rPr>
  </w:style>
  <w:style w:type="paragraph" w:customStyle="1" w:styleId="a">
    <w:name w:val="Знак"/>
    <w:basedOn w:val="Normal"/>
    <w:uiPriority w:val="99"/>
    <w:rsid w:val="00D34EE5"/>
    <w:pPr>
      <w:widowControl w:val="0"/>
      <w:adjustRightInd w:val="0"/>
      <w:spacing w:after="160" w:line="240" w:lineRule="exact"/>
      <w:jc w:val="right"/>
    </w:pPr>
    <w:rPr>
      <w:lang w:val="en-GB" w:eastAsia="en-US"/>
    </w:rPr>
  </w:style>
  <w:style w:type="paragraph" w:customStyle="1" w:styleId="consplusnormal0">
    <w:name w:val="consplusnormal"/>
    <w:basedOn w:val="Normal"/>
    <w:uiPriority w:val="99"/>
    <w:rsid w:val="00E5371E"/>
    <w:pPr>
      <w:spacing w:before="100" w:beforeAutospacing="1" w:after="100" w:afterAutospacing="1"/>
    </w:pPr>
    <w:rPr>
      <w:sz w:val="24"/>
      <w:szCs w:val="24"/>
    </w:rPr>
  </w:style>
  <w:style w:type="paragraph" w:styleId="Header">
    <w:name w:val="header"/>
    <w:basedOn w:val="Normal"/>
    <w:link w:val="HeaderChar"/>
    <w:uiPriority w:val="99"/>
    <w:semiHidden/>
    <w:rsid w:val="00EF0606"/>
    <w:pPr>
      <w:tabs>
        <w:tab w:val="center" w:pos="4677"/>
        <w:tab w:val="right" w:pos="9355"/>
      </w:tabs>
    </w:pPr>
  </w:style>
  <w:style w:type="character" w:customStyle="1" w:styleId="HeaderChar">
    <w:name w:val="Header Char"/>
    <w:basedOn w:val="DefaultParagraphFont"/>
    <w:link w:val="Header"/>
    <w:uiPriority w:val="99"/>
    <w:semiHidden/>
    <w:locked/>
    <w:rsid w:val="00EF0606"/>
    <w:rPr>
      <w:rFonts w:ascii="Times New Roman" w:hAnsi="Times New Roman" w:cs="Times New Roman"/>
      <w:sz w:val="20"/>
      <w:szCs w:val="20"/>
      <w:lang w:eastAsia="ru-RU"/>
    </w:rPr>
  </w:style>
  <w:style w:type="paragraph" w:styleId="Footer">
    <w:name w:val="footer"/>
    <w:basedOn w:val="Normal"/>
    <w:link w:val="FooterChar"/>
    <w:uiPriority w:val="99"/>
    <w:semiHidden/>
    <w:rsid w:val="00EF0606"/>
    <w:pPr>
      <w:tabs>
        <w:tab w:val="center" w:pos="4677"/>
        <w:tab w:val="right" w:pos="9355"/>
      </w:tabs>
    </w:pPr>
  </w:style>
  <w:style w:type="character" w:customStyle="1" w:styleId="FooterChar">
    <w:name w:val="Footer Char"/>
    <w:basedOn w:val="DefaultParagraphFont"/>
    <w:link w:val="Footer"/>
    <w:uiPriority w:val="99"/>
    <w:semiHidden/>
    <w:locked/>
    <w:rsid w:val="00EF0606"/>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41526098">
      <w:marLeft w:val="0"/>
      <w:marRight w:val="0"/>
      <w:marTop w:val="0"/>
      <w:marBottom w:val="0"/>
      <w:divBdr>
        <w:top w:val="none" w:sz="0" w:space="0" w:color="auto"/>
        <w:left w:val="none" w:sz="0" w:space="0" w:color="auto"/>
        <w:bottom w:val="none" w:sz="0" w:space="0" w:color="auto"/>
        <w:right w:val="none" w:sz="0" w:space="0" w:color="auto"/>
      </w:divBdr>
      <w:divsChild>
        <w:div w:id="541526102">
          <w:marLeft w:val="0"/>
          <w:marRight w:val="0"/>
          <w:marTop w:val="0"/>
          <w:marBottom w:val="0"/>
          <w:divBdr>
            <w:top w:val="none" w:sz="0" w:space="0" w:color="auto"/>
            <w:left w:val="none" w:sz="0" w:space="0" w:color="auto"/>
            <w:bottom w:val="none" w:sz="0" w:space="0" w:color="auto"/>
            <w:right w:val="none" w:sz="0" w:space="0" w:color="auto"/>
          </w:divBdr>
          <w:divsChild>
            <w:div w:id="541526103">
              <w:marLeft w:val="0"/>
              <w:marRight w:val="0"/>
              <w:marTop w:val="0"/>
              <w:marBottom w:val="0"/>
              <w:divBdr>
                <w:top w:val="none" w:sz="0" w:space="0" w:color="auto"/>
                <w:left w:val="none" w:sz="0" w:space="0" w:color="auto"/>
                <w:bottom w:val="none" w:sz="0" w:space="0" w:color="auto"/>
                <w:right w:val="none" w:sz="0" w:space="0" w:color="auto"/>
              </w:divBdr>
              <w:divsChild>
                <w:div w:id="541526089">
                  <w:marLeft w:val="0"/>
                  <w:marRight w:val="0"/>
                  <w:marTop w:val="0"/>
                  <w:marBottom w:val="0"/>
                  <w:divBdr>
                    <w:top w:val="none" w:sz="0" w:space="0" w:color="auto"/>
                    <w:left w:val="none" w:sz="0" w:space="0" w:color="auto"/>
                    <w:bottom w:val="none" w:sz="0" w:space="0" w:color="auto"/>
                    <w:right w:val="none" w:sz="0" w:space="0" w:color="auto"/>
                  </w:divBdr>
                  <w:divsChild>
                    <w:div w:id="541526109">
                      <w:marLeft w:val="0"/>
                      <w:marRight w:val="0"/>
                      <w:marTop w:val="0"/>
                      <w:marBottom w:val="0"/>
                      <w:divBdr>
                        <w:top w:val="none" w:sz="0" w:space="0" w:color="auto"/>
                        <w:left w:val="none" w:sz="0" w:space="0" w:color="auto"/>
                        <w:bottom w:val="none" w:sz="0" w:space="0" w:color="auto"/>
                        <w:right w:val="none" w:sz="0" w:space="0" w:color="auto"/>
                      </w:divBdr>
                      <w:divsChild>
                        <w:div w:id="541526100">
                          <w:marLeft w:val="0"/>
                          <w:marRight w:val="0"/>
                          <w:marTop w:val="0"/>
                          <w:marBottom w:val="0"/>
                          <w:divBdr>
                            <w:top w:val="none" w:sz="0" w:space="0" w:color="auto"/>
                            <w:left w:val="none" w:sz="0" w:space="0" w:color="auto"/>
                            <w:bottom w:val="none" w:sz="0" w:space="0" w:color="auto"/>
                            <w:right w:val="none" w:sz="0" w:space="0" w:color="auto"/>
                          </w:divBdr>
                          <w:divsChild>
                            <w:div w:id="541526095">
                              <w:marLeft w:val="0"/>
                              <w:marRight w:val="0"/>
                              <w:marTop w:val="0"/>
                              <w:marBottom w:val="0"/>
                              <w:divBdr>
                                <w:top w:val="none" w:sz="0" w:space="0" w:color="auto"/>
                                <w:left w:val="none" w:sz="0" w:space="0" w:color="auto"/>
                                <w:bottom w:val="none" w:sz="0" w:space="0" w:color="auto"/>
                                <w:right w:val="none" w:sz="0" w:space="0" w:color="auto"/>
                              </w:divBdr>
                              <w:divsChild>
                                <w:div w:id="541526088">
                                  <w:marLeft w:val="0"/>
                                  <w:marRight w:val="0"/>
                                  <w:marTop w:val="0"/>
                                  <w:marBottom w:val="0"/>
                                  <w:divBdr>
                                    <w:top w:val="none" w:sz="0" w:space="0" w:color="auto"/>
                                    <w:left w:val="none" w:sz="0" w:space="0" w:color="auto"/>
                                    <w:bottom w:val="none" w:sz="0" w:space="0" w:color="auto"/>
                                    <w:right w:val="none" w:sz="0" w:space="0" w:color="auto"/>
                                  </w:divBdr>
                                  <w:divsChild>
                                    <w:div w:id="541526101">
                                      <w:marLeft w:val="0"/>
                                      <w:marRight w:val="0"/>
                                      <w:marTop w:val="0"/>
                                      <w:marBottom w:val="0"/>
                                      <w:divBdr>
                                        <w:top w:val="none" w:sz="0" w:space="0" w:color="auto"/>
                                        <w:left w:val="none" w:sz="0" w:space="0" w:color="auto"/>
                                        <w:bottom w:val="none" w:sz="0" w:space="0" w:color="auto"/>
                                        <w:right w:val="none" w:sz="0" w:space="0" w:color="auto"/>
                                      </w:divBdr>
                                      <w:divsChild>
                                        <w:div w:id="541526106">
                                          <w:marLeft w:val="0"/>
                                          <w:marRight w:val="0"/>
                                          <w:marTop w:val="0"/>
                                          <w:marBottom w:val="0"/>
                                          <w:divBdr>
                                            <w:top w:val="none" w:sz="0" w:space="0" w:color="auto"/>
                                            <w:left w:val="none" w:sz="0" w:space="0" w:color="auto"/>
                                            <w:bottom w:val="none" w:sz="0" w:space="0" w:color="auto"/>
                                            <w:right w:val="none" w:sz="0" w:space="0" w:color="auto"/>
                                          </w:divBdr>
                                          <w:divsChild>
                                            <w:div w:id="541526105">
                                              <w:marLeft w:val="0"/>
                                              <w:marRight w:val="0"/>
                                              <w:marTop w:val="0"/>
                                              <w:marBottom w:val="0"/>
                                              <w:divBdr>
                                                <w:top w:val="none" w:sz="0" w:space="0" w:color="auto"/>
                                                <w:left w:val="none" w:sz="0" w:space="0" w:color="auto"/>
                                                <w:bottom w:val="none" w:sz="0" w:space="0" w:color="auto"/>
                                                <w:right w:val="none" w:sz="0" w:space="0" w:color="auto"/>
                                              </w:divBdr>
                                              <w:divsChild>
                                                <w:div w:id="541526094">
                                                  <w:marLeft w:val="0"/>
                                                  <w:marRight w:val="0"/>
                                                  <w:marTop w:val="0"/>
                                                  <w:marBottom w:val="0"/>
                                                  <w:divBdr>
                                                    <w:top w:val="none" w:sz="0" w:space="0" w:color="auto"/>
                                                    <w:left w:val="none" w:sz="0" w:space="0" w:color="auto"/>
                                                    <w:bottom w:val="none" w:sz="0" w:space="0" w:color="auto"/>
                                                    <w:right w:val="none" w:sz="0" w:space="0" w:color="auto"/>
                                                  </w:divBdr>
                                                  <w:divsChild>
                                                    <w:div w:id="541526096">
                                                      <w:marLeft w:val="0"/>
                                                      <w:marRight w:val="0"/>
                                                      <w:marTop w:val="0"/>
                                                      <w:marBottom w:val="0"/>
                                                      <w:divBdr>
                                                        <w:top w:val="none" w:sz="0" w:space="0" w:color="auto"/>
                                                        <w:left w:val="none" w:sz="0" w:space="0" w:color="auto"/>
                                                        <w:bottom w:val="none" w:sz="0" w:space="0" w:color="auto"/>
                                                        <w:right w:val="none" w:sz="0" w:space="0" w:color="auto"/>
                                                      </w:divBdr>
                                                      <w:divsChild>
                                                        <w:div w:id="541526107">
                                                          <w:marLeft w:val="0"/>
                                                          <w:marRight w:val="0"/>
                                                          <w:marTop w:val="0"/>
                                                          <w:marBottom w:val="0"/>
                                                          <w:divBdr>
                                                            <w:top w:val="none" w:sz="0" w:space="0" w:color="auto"/>
                                                            <w:left w:val="none" w:sz="0" w:space="0" w:color="auto"/>
                                                            <w:bottom w:val="none" w:sz="0" w:space="0" w:color="auto"/>
                                                            <w:right w:val="none" w:sz="0" w:space="0" w:color="auto"/>
                                                          </w:divBdr>
                                                          <w:divsChild>
                                                            <w:div w:id="541526087">
                                                              <w:marLeft w:val="0"/>
                                                              <w:marRight w:val="0"/>
                                                              <w:marTop w:val="0"/>
                                                              <w:marBottom w:val="0"/>
                                                              <w:divBdr>
                                                                <w:top w:val="none" w:sz="0" w:space="0" w:color="auto"/>
                                                                <w:left w:val="none" w:sz="0" w:space="0" w:color="auto"/>
                                                                <w:bottom w:val="none" w:sz="0" w:space="0" w:color="auto"/>
                                                                <w:right w:val="none" w:sz="0" w:space="0" w:color="auto"/>
                                                              </w:divBdr>
                                                              <w:divsChild>
                                                                <w:div w:id="541526099">
                                                                  <w:marLeft w:val="0"/>
                                                                  <w:marRight w:val="0"/>
                                                                  <w:marTop w:val="0"/>
                                                                  <w:marBottom w:val="0"/>
                                                                  <w:divBdr>
                                                                    <w:top w:val="none" w:sz="0" w:space="0" w:color="auto"/>
                                                                    <w:left w:val="none" w:sz="0" w:space="0" w:color="auto"/>
                                                                    <w:bottom w:val="none" w:sz="0" w:space="0" w:color="auto"/>
                                                                    <w:right w:val="none" w:sz="0" w:space="0" w:color="auto"/>
                                                                  </w:divBdr>
                                                                  <w:divsChild>
                                                                    <w:div w:id="541526090">
                                                                      <w:marLeft w:val="0"/>
                                                                      <w:marRight w:val="0"/>
                                                                      <w:marTop w:val="0"/>
                                                                      <w:marBottom w:val="0"/>
                                                                      <w:divBdr>
                                                                        <w:top w:val="none" w:sz="0" w:space="0" w:color="auto"/>
                                                                        <w:left w:val="none" w:sz="0" w:space="0" w:color="auto"/>
                                                                        <w:bottom w:val="none" w:sz="0" w:space="0" w:color="auto"/>
                                                                        <w:right w:val="none" w:sz="0" w:space="0" w:color="auto"/>
                                                                      </w:divBdr>
                                                                      <w:divsChild>
                                                                        <w:div w:id="541526097">
                                                                          <w:marLeft w:val="0"/>
                                                                          <w:marRight w:val="0"/>
                                                                          <w:marTop w:val="0"/>
                                                                          <w:marBottom w:val="0"/>
                                                                          <w:divBdr>
                                                                            <w:top w:val="none" w:sz="0" w:space="0" w:color="auto"/>
                                                                            <w:left w:val="none" w:sz="0" w:space="0" w:color="auto"/>
                                                                            <w:bottom w:val="none" w:sz="0" w:space="0" w:color="auto"/>
                                                                            <w:right w:val="none" w:sz="0" w:space="0" w:color="auto"/>
                                                                          </w:divBdr>
                                                                          <w:divsChild>
                                                                            <w:div w:id="541526093">
                                                                              <w:marLeft w:val="0"/>
                                                                              <w:marRight w:val="0"/>
                                                                              <w:marTop w:val="0"/>
                                                                              <w:marBottom w:val="0"/>
                                                                              <w:divBdr>
                                                                                <w:top w:val="none" w:sz="0" w:space="0" w:color="auto"/>
                                                                                <w:left w:val="none" w:sz="0" w:space="0" w:color="auto"/>
                                                                                <w:bottom w:val="none" w:sz="0" w:space="0" w:color="auto"/>
                                                                                <w:right w:val="none" w:sz="0" w:space="0" w:color="auto"/>
                                                                              </w:divBdr>
                                                                              <w:divsChild>
                                                                                <w:div w:id="541526091">
                                                                                  <w:marLeft w:val="0"/>
                                                                                  <w:marRight w:val="0"/>
                                                                                  <w:marTop w:val="0"/>
                                                                                  <w:marBottom w:val="0"/>
                                                                                  <w:divBdr>
                                                                                    <w:top w:val="none" w:sz="0" w:space="0" w:color="auto"/>
                                                                                    <w:left w:val="none" w:sz="0" w:space="0" w:color="auto"/>
                                                                                    <w:bottom w:val="none" w:sz="0" w:space="0" w:color="auto"/>
                                                                                    <w:right w:val="none" w:sz="0" w:space="0" w:color="auto"/>
                                                                                  </w:divBdr>
                                                                                  <w:divsChild>
                                                                                    <w:div w:id="541526092">
                                                                                      <w:marLeft w:val="0"/>
                                                                                      <w:marRight w:val="0"/>
                                                                                      <w:marTop w:val="0"/>
                                                                                      <w:marBottom w:val="0"/>
                                                                                      <w:divBdr>
                                                                                        <w:top w:val="none" w:sz="0" w:space="0" w:color="auto"/>
                                                                                        <w:left w:val="none" w:sz="0" w:space="0" w:color="auto"/>
                                                                                        <w:bottom w:val="none" w:sz="0" w:space="0" w:color="auto"/>
                                                                                        <w:right w:val="none" w:sz="0" w:space="0" w:color="auto"/>
                                                                                      </w:divBdr>
                                                                                      <w:divsChild>
                                                                                        <w:div w:id="5415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526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24DA2A2ABBCF766C1B510A202936DB6EE53550061354AA28358DA54DB9D961F2AAB5B164CAK3H" TargetMode="External"/><Relationship Id="rId13" Type="http://schemas.openxmlformats.org/officeDocument/2006/relationships/hyperlink" Target="consultantplus://offline/ref=D424DA2A2ABBCF766C1B4F0736456AD46BE76C580E115BFF706AD6F81AB0D336B5E5ECF425A921173D00A4C0KCH" TargetMode="External"/><Relationship Id="rId18" Type="http://schemas.openxmlformats.org/officeDocument/2006/relationships/hyperlink" Target="consultantplus://offline/ref=D424DA2A2ABBCF766C1B510A202936DB6EE53550061354AA28358DA54DCBK9H" TargetMode="External"/><Relationship Id="rId26" Type="http://schemas.openxmlformats.org/officeDocument/2006/relationships/hyperlink" Target="consultantplus://offline/ref=82186FB33DC1401EBACEB34A5A4E1D9F7BC4E9891D15DF003207B44388D48136D1B4663E26B8ADT3r5K" TargetMode="External"/><Relationship Id="rId3" Type="http://schemas.openxmlformats.org/officeDocument/2006/relationships/settings" Target="settings.xml"/><Relationship Id="rId21" Type="http://schemas.openxmlformats.org/officeDocument/2006/relationships/hyperlink" Target="consultantplus://offline/ref=82186FB33DC1401EBACEB34A5A4E1D9F7DC4E5801E1A820A3A5EB8418FDBDE21D6FD6A3F26B8A93CTDrBK" TargetMode="External"/><Relationship Id="rId7" Type="http://schemas.openxmlformats.org/officeDocument/2006/relationships/image" Target="media/image1.jpeg"/><Relationship Id="rId12" Type="http://schemas.openxmlformats.org/officeDocument/2006/relationships/hyperlink" Target="consultantplus://offline/ref=D424DA2A2ABBCF766C1B4F0736456AD46BE76C58061459FC7C668BF212E9DF34B2EAB3E322E02D163D00A50DC3K2H" TargetMode="External"/><Relationship Id="rId17" Type="http://schemas.openxmlformats.org/officeDocument/2006/relationships/hyperlink" Target="consultantplus://offline/ref=D424DA2A2ABBCF766C1B510A202936DB6EE53550061354AA28358DA54DCBK9H" TargetMode="External"/><Relationship Id="rId25" Type="http://schemas.openxmlformats.org/officeDocument/2006/relationships/hyperlink" Target="consultantplus://offline/ref=82186FB33DC1401EBACEB34A5A4E1D9F74C1ED8F1E15DF003207B44388D48136D1B4663E26B8ADT3r5K" TargetMode="External"/><Relationship Id="rId2" Type="http://schemas.openxmlformats.org/officeDocument/2006/relationships/styles" Target="styles.xml"/><Relationship Id="rId16" Type="http://schemas.openxmlformats.org/officeDocument/2006/relationships/hyperlink" Target="consultantplus://offline/ref=D424DA2A2ABBCF766C1B510A202936DB6EE93B54071754AA28358DA54DCBK9H" TargetMode="External"/><Relationship Id="rId20" Type="http://schemas.openxmlformats.org/officeDocument/2006/relationships/hyperlink" Target="consultantplus://offline/ref=82186FB33DC1401EBACEB34A5A4E1D9F7DC4E5801E1A820A3A5EB8418FDBDE21D6FD6A3F26B8A93CTDrB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424DA2A2ABBCF766C1B4F0736456AD46BE76C580E1C58F4776AD6F81AB0D336B5E5ECF425A921173D00A5C0KFH" TargetMode="External"/><Relationship Id="rId24" Type="http://schemas.openxmlformats.org/officeDocument/2006/relationships/hyperlink" Target="consultantplus://offline/ref=82186FB33DC1401EBACEB34A5A4E1D9F7DC7E98C1919820A3A5EB8418FDBDE21D6FD6A3F26B8AD3CTDr2K" TargetMode="External"/><Relationship Id="rId5" Type="http://schemas.openxmlformats.org/officeDocument/2006/relationships/footnotes" Target="footnotes.xml"/><Relationship Id="rId15" Type="http://schemas.openxmlformats.org/officeDocument/2006/relationships/hyperlink" Target="consultantplus://offline/ref=D424DA2A2ABBCF766C1B510A202936DB6EED3B5C031054AA28358DA54DB9D961F2AAB5B661A42417C3KDH" TargetMode="External"/><Relationship Id="rId23" Type="http://schemas.openxmlformats.org/officeDocument/2006/relationships/hyperlink" Target="consultantplus://offline/ref=82186FB33DC1401EBACEB34A5A4E1D9F7DC4E5801E1A820A3A5EB8418FDBDE21D6FD6A3F26B8A93CTDrBK" TargetMode="External"/><Relationship Id="rId28" Type="http://schemas.openxmlformats.org/officeDocument/2006/relationships/fontTable" Target="fontTable.xml"/><Relationship Id="rId10" Type="http://schemas.openxmlformats.org/officeDocument/2006/relationships/hyperlink" Target="consultantplus://offline/ref=D424DA2A2ABBCF766C1B510A202936DB6EE53550061354AA28358DA54DB9D961F2AAB5B661A6251FC3KAH" TargetMode="External"/><Relationship Id="rId19" Type="http://schemas.openxmlformats.org/officeDocument/2006/relationships/hyperlink" Target="consultantplus://offline/ref=82186FB33DC1401EBACEB34A5A4E1D9F7BCCE98E1A15DF003207B44388D48136D1B4663E26B8ADT3r5K" TargetMode="External"/><Relationship Id="rId4" Type="http://schemas.openxmlformats.org/officeDocument/2006/relationships/webSettings" Target="webSettings.xml"/><Relationship Id="rId9" Type="http://schemas.openxmlformats.org/officeDocument/2006/relationships/hyperlink" Target="consultantplus://offline/ref=D424DA2A2ABBCF766C1B510A202936DB6EE53550061354AA28358DA54DB9D961F2AAB5B168CAK6H" TargetMode="External"/><Relationship Id="rId14" Type="http://schemas.openxmlformats.org/officeDocument/2006/relationships/hyperlink" Target="consultantplus://offline/ref=D424DA2A2ABBCF766C1B510A202936DB6EE83755001D54AA28358DA54DB9D961F2AAB5B661A42016C3KDH" TargetMode="External"/><Relationship Id="rId22" Type="http://schemas.openxmlformats.org/officeDocument/2006/relationships/hyperlink" Target="consultantplus://offline/ref=82186FB33DC1401EBACEB34A5A4E1D9F7DC4E5801E1A820A3A5EB8418FDBDE21D6FD6A3F26B8A93CTDrBK" TargetMode="External"/><Relationship Id="rId27" Type="http://schemas.openxmlformats.org/officeDocument/2006/relationships/hyperlink" Target="consultantplus://offline/ref=82186FB33DC1401EBACEB34A5A4E1D9F7DC4E5881E1C820A3A5EB8418FDBDE21D6FD6A3F26B8AD3CTDr2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404</TotalTime>
  <Pages>51</Pages>
  <Words>14422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Отдел Кадров</cp:lastModifiedBy>
  <cp:revision>26</cp:revision>
  <cp:lastPrinted>2017-03-29T07:48:00Z</cp:lastPrinted>
  <dcterms:created xsi:type="dcterms:W3CDTF">2017-02-01T18:25:00Z</dcterms:created>
  <dcterms:modified xsi:type="dcterms:W3CDTF">2017-03-29T11:06:00Z</dcterms:modified>
</cp:coreProperties>
</file>