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7D169D">
      <w:pPr>
        <w:jc w:val="center"/>
        <w:outlineLvl w:val="0"/>
        <w:rPr>
          <w:kern w:val="2"/>
          <w:sz w:val="28"/>
          <w:szCs w:val="28"/>
        </w:rPr>
      </w:pPr>
      <w:r w:rsidRPr="00B72C8E">
        <w:rPr>
          <w:kern w:val="2"/>
          <w:sz w:val="28"/>
          <w:szCs w:val="28"/>
        </w:rPr>
        <w:t>РОССИЙСКАЯ ФЕДЕРАЦИЯ</w:t>
      </w:r>
    </w:p>
    <w:p w:rsidR="00EC1870" w:rsidRPr="00B72C8E" w:rsidRDefault="00EC1870" w:rsidP="007D169D">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054E39" w:rsidP="00EC1870">
      <w:pPr>
        <w:jc w:val="center"/>
        <w:rPr>
          <w:b/>
          <w:i/>
          <w:sz w:val="36"/>
          <w:szCs w:val="36"/>
        </w:rPr>
      </w:pPr>
      <w:r w:rsidRPr="00054E39">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4B31B2" w:rsidRPr="000D5C6E" w:rsidRDefault="00897711" w:rsidP="00EC1870">
      <w:pPr>
        <w:jc w:val="center"/>
        <w:rPr>
          <w:sz w:val="28"/>
          <w:u w:val="single"/>
        </w:rPr>
      </w:pPr>
      <w:r>
        <w:rPr>
          <w:sz w:val="28"/>
        </w:rPr>
        <w:t>о</w:t>
      </w:r>
      <w:r w:rsidR="00EB63F5">
        <w:rPr>
          <w:sz w:val="28"/>
        </w:rPr>
        <w:t>т</w:t>
      </w:r>
      <w:r w:rsidR="000D5C6E" w:rsidRPr="000D5C6E">
        <w:rPr>
          <w:sz w:val="28"/>
          <w:u w:val="single"/>
        </w:rPr>
        <w:t>15.01.2018</w:t>
      </w:r>
      <w:r w:rsidR="00EC1870">
        <w:rPr>
          <w:sz w:val="28"/>
        </w:rPr>
        <w:t>№</w:t>
      </w:r>
      <w:r w:rsidR="000D5C6E" w:rsidRPr="000D5C6E">
        <w:rPr>
          <w:sz w:val="28"/>
          <w:u w:val="single"/>
        </w:rPr>
        <w:t>16-п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1E6EC7">
        <w:rPr>
          <w:b/>
          <w:sz w:val="28"/>
          <w:szCs w:val="28"/>
        </w:rPr>
        <w:t xml:space="preserve"> </w:t>
      </w:r>
      <w:r w:rsidR="00720E41">
        <w:rPr>
          <w:b/>
          <w:sz w:val="28"/>
          <w:szCs w:val="28"/>
        </w:rPr>
        <w:t>с кадастровым номером 37:20:</w:t>
      </w:r>
      <w:r w:rsidR="008A0907">
        <w:rPr>
          <w:b/>
          <w:sz w:val="28"/>
          <w:szCs w:val="28"/>
        </w:rPr>
        <w:t>0</w:t>
      </w:r>
      <w:r w:rsidR="009750A4">
        <w:rPr>
          <w:b/>
          <w:sz w:val="28"/>
          <w:szCs w:val="28"/>
        </w:rPr>
        <w:t>1130</w:t>
      </w:r>
      <w:r w:rsidR="004B31B2">
        <w:rPr>
          <w:b/>
          <w:sz w:val="28"/>
          <w:szCs w:val="28"/>
        </w:rPr>
        <w:t>3</w:t>
      </w:r>
      <w:r w:rsidR="009750A4">
        <w:rPr>
          <w:b/>
          <w:sz w:val="28"/>
          <w:szCs w:val="28"/>
        </w:rPr>
        <w:t>:</w:t>
      </w:r>
      <w:r w:rsidR="00B24C7B">
        <w:rPr>
          <w:b/>
          <w:sz w:val="28"/>
          <w:szCs w:val="28"/>
        </w:rPr>
        <w:t>22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7D169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B24C7B">
        <w:rPr>
          <w:sz w:val="28"/>
          <w:szCs w:val="28"/>
        </w:rPr>
        <w:t>Муравьевой И.Н</w:t>
      </w:r>
      <w:r w:rsidR="009750A4">
        <w:rPr>
          <w:sz w:val="28"/>
          <w:szCs w:val="28"/>
        </w:rPr>
        <w:t>.</w:t>
      </w:r>
      <w:r w:rsidR="009637CE">
        <w:rPr>
          <w:sz w:val="28"/>
          <w:szCs w:val="28"/>
        </w:rPr>
        <w:t xml:space="preserve"> от </w:t>
      </w:r>
      <w:r w:rsidR="00B24C7B">
        <w:rPr>
          <w:sz w:val="28"/>
          <w:szCs w:val="28"/>
        </w:rPr>
        <w:t>21.12</w:t>
      </w:r>
      <w:r w:rsidR="009637CE">
        <w:rPr>
          <w:sz w:val="28"/>
          <w:szCs w:val="28"/>
        </w:rPr>
        <w:t xml:space="preserve">.2017 № </w:t>
      </w:r>
      <w:r w:rsidR="00B24C7B">
        <w:rPr>
          <w:sz w:val="28"/>
          <w:szCs w:val="28"/>
        </w:rPr>
        <w:t>5196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9750A4">
        <w:rPr>
          <w:sz w:val="28"/>
          <w:szCs w:val="28"/>
        </w:rPr>
        <w:t>1130</w:t>
      </w:r>
      <w:r w:rsidR="004B31B2">
        <w:rPr>
          <w:sz w:val="28"/>
          <w:szCs w:val="28"/>
        </w:rPr>
        <w:t>3:</w:t>
      </w:r>
      <w:r w:rsidR="00B24C7B">
        <w:rPr>
          <w:sz w:val="28"/>
          <w:szCs w:val="28"/>
        </w:rPr>
        <w:t>22</w:t>
      </w:r>
      <w:r w:rsidR="009637CE">
        <w:rPr>
          <w:sz w:val="28"/>
          <w:szCs w:val="28"/>
        </w:rPr>
        <w:t>, расположенного по</w:t>
      </w:r>
      <w:r w:rsidR="001E6EC7">
        <w:rPr>
          <w:sz w:val="28"/>
          <w:szCs w:val="28"/>
        </w:rPr>
        <w:t xml:space="preserve"> </w:t>
      </w:r>
      <w:r w:rsidR="009637CE">
        <w:rPr>
          <w:sz w:val="28"/>
          <w:szCs w:val="28"/>
        </w:rPr>
        <w:t xml:space="preserve">адресу: Ивановская область, Шуйский район, </w:t>
      </w:r>
      <w:r w:rsidR="004F0046">
        <w:rPr>
          <w:sz w:val="28"/>
          <w:szCs w:val="28"/>
        </w:rPr>
        <w:t xml:space="preserve">д. </w:t>
      </w:r>
      <w:proofErr w:type="spellStart"/>
      <w:r w:rsidR="009750A4">
        <w:rPr>
          <w:sz w:val="28"/>
          <w:szCs w:val="28"/>
        </w:rPr>
        <w:t>Перемилово</w:t>
      </w:r>
      <w:proofErr w:type="spellEnd"/>
      <w:r w:rsidR="004B4D47">
        <w:rPr>
          <w:sz w:val="28"/>
          <w:szCs w:val="28"/>
        </w:rPr>
        <w:t>,</w:t>
      </w:r>
      <w:r w:rsidR="009750A4">
        <w:rPr>
          <w:sz w:val="28"/>
          <w:szCs w:val="28"/>
        </w:rPr>
        <w:t xml:space="preserve"> ул. </w:t>
      </w:r>
      <w:r w:rsidR="004B31B2">
        <w:rPr>
          <w:sz w:val="28"/>
          <w:szCs w:val="28"/>
        </w:rPr>
        <w:t>Восточная</w:t>
      </w:r>
      <w:r w:rsidR="009750A4">
        <w:rPr>
          <w:sz w:val="28"/>
          <w:szCs w:val="28"/>
        </w:rPr>
        <w:t xml:space="preserve">,         </w:t>
      </w:r>
      <w:r w:rsidR="004F0046">
        <w:rPr>
          <w:sz w:val="28"/>
          <w:szCs w:val="28"/>
        </w:rPr>
        <w:t xml:space="preserve"> д</w:t>
      </w:r>
      <w:r w:rsidR="009750A4">
        <w:rPr>
          <w:sz w:val="28"/>
          <w:szCs w:val="28"/>
        </w:rPr>
        <w:t xml:space="preserve">ом </w:t>
      </w:r>
      <w:r w:rsidR="00B24C7B">
        <w:rPr>
          <w:sz w:val="28"/>
          <w:szCs w:val="28"/>
        </w:rPr>
        <w:t>39</w:t>
      </w:r>
      <w:r w:rsidR="00567FD3">
        <w:rPr>
          <w:sz w:val="28"/>
          <w:szCs w:val="28"/>
        </w:rPr>
        <w:t>,</w:t>
      </w:r>
      <w:r w:rsidR="001E6EC7">
        <w:rPr>
          <w:sz w:val="28"/>
          <w:szCs w:val="28"/>
        </w:rPr>
        <w:t xml:space="preserve"> </w:t>
      </w:r>
      <w:r w:rsidR="009637CE">
        <w:rPr>
          <w:sz w:val="28"/>
          <w:szCs w:val="28"/>
        </w:rPr>
        <w:t>площадью</w:t>
      </w:r>
      <w:r w:rsidR="00B24C7B">
        <w:rPr>
          <w:sz w:val="28"/>
          <w:szCs w:val="28"/>
        </w:rPr>
        <w:t>1472</w:t>
      </w:r>
      <w:r w:rsidR="001E6EC7">
        <w:rPr>
          <w:sz w:val="28"/>
          <w:szCs w:val="28"/>
        </w:rPr>
        <w:t xml:space="preserve"> </w:t>
      </w:r>
      <w:r w:rsidR="009637CE">
        <w:rPr>
          <w:sz w:val="28"/>
          <w:szCs w:val="28"/>
        </w:rPr>
        <w:t>кв</w:t>
      </w:r>
      <w:proofErr w:type="gramStart"/>
      <w:r w:rsidR="009637CE">
        <w:rPr>
          <w:sz w:val="28"/>
          <w:szCs w:val="28"/>
        </w:rPr>
        <w:t>.м</w:t>
      </w:r>
      <w:proofErr w:type="gramEnd"/>
      <w:r w:rsidR="009637CE">
        <w:rPr>
          <w:sz w:val="28"/>
          <w:szCs w:val="28"/>
        </w:rPr>
        <w:t>,</w:t>
      </w:r>
      <w:r w:rsidR="00B24C7B">
        <w:rPr>
          <w:sz w:val="28"/>
          <w:szCs w:val="28"/>
        </w:rPr>
        <w:t xml:space="preserve"> категория земель – «Земли населенных пунктов»,</w:t>
      </w:r>
      <w:r w:rsidR="009637CE">
        <w:rPr>
          <w:sz w:val="28"/>
          <w:szCs w:val="28"/>
        </w:rPr>
        <w:t xml:space="preserve"> с разрешенным</w:t>
      </w:r>
      <w:r w:rsidR="00092F5A">
        <w:rPr>
          <w:sz w:val="28"/>
          <w:szCs w:val="28"/>
        </w:rPr>
        <w:t xml:space="preserve"> видом использования</w:t>
      </w:r>
      <w:r w:rsidR="004B31B2">
        <w:rPr>
          <w:sz w:val="28"/>
          <w:szCs w:val="28"/>
        </w:rPr>
        <w:t xml:space="preserve"> – «</w:t>
      </w:r>
      <w:r w:rsidR="00B24C7B">
        <w:rPr>
          <w:sz w:val="28"/>
          <w:szCs w:val="28"/>
        </w:rPr>
        <w:t>Л</w:t>
      </w:r>
      <w:r w:rsidR="001055EB">
        <w:rPr>
          <w:sz w:val="28"/>
          <w:szCs w:val="28"/>
        </w:rPr>
        <w:t>ично</w:t>
      </w:r>
      <w:r w:rsidR="00B24C7B">
        <w:rPr>
          <w:sz w:val="28"/>
          <w:szCs w:val="28"/>
        </w:rPr>
        <w:t>е</w:t>
      </w:r>
      <w:r w:rsidR="001055EB">
        <w:rPr>
          <w:sz w:val="28"/>
          <w:szCs w:val="28"/>
        </w:rPr>
        <w:t xml:space="preserve"> подсобно</w:t>
      </w:r>
      <w:r w:rsidR="00B24C7B">
        <w:rPr>
          <w:sz w:val="28"/>
          <w:szCs w:val="28"/>
        </w:rPr>
        <w:t>е</w:t>
      </w:r>
      <w:r w:rsidR="001055EB">
        <w:rPr>
          <w:sz w:val="28"/>
          <w:szCs w:val="28"/>
        </w:rPr>
        <w:t xml:space="preserve"> хозяйств</w:t>
      </w:r>
      <w:r w:rsidR="00B24C7B">
        <w:rPr>
          <w:sz w:val="28"/>
          <w:szCs w:val="28"/>
        </w:rPr>
        <w:t>о</w:t>
      </w:r>
      <w:r w:rsidR="004B31B2">
        <w:rPr>
          <w:sz w:val="28"/>
          <w:szCs w:val="28"/>
        </w:rPr>
        <w:t>»</w:t>
      </w:r>
      <w:r w:rsidR="00D14712">
        <w:rPr>
          <w:sz w:val="28"/>
          <w:szCs w:val="28"/>
        </w:rPr>
        <w:t>,</w:t>
      </w:r>
      <w:r w:rsidR="001E6EC7">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Pr>
          <w:b/>
          <w:sz w:val="28"/>
          <w:szCs w:val="28"/>
        </w:rPr>
        <w:t xml:space="preserve">а </w:t>
      </w:r>
      <w:r w:rsidR="00064413">
        <w:rPr>
          <w:b/>
          <w:sz w:val="28"/>
          <w:szCs w:val="28"/>
        </w:rPr>
        <w:t>Шуйского муниципального район</w:t>
      </w:r>
      <w:r w:rsidR="007D169D">
        <w:rPr>
          <w:b/>
          <w:sz w:val="28"/>
          <w:szCs w:val="28"/>
        </w:rPr>
        <w:t xml:space="preserve">а                           </w:t>
      </w:r>
      <w:r>
        <w:rPr>
          <w:b/>
          <w:sz w:val="28"/>
          <w:szCs w:val="28"/>
        </w:rPr>
        <w:t>С.А.Бабанов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EA1B5B" w:rsidRDefault="00EA1B5B"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1E6EC7">
      <w:pPr>
        <w:autoSpaceDE w:val="0"/>
        <w:autoSpaceDN w:val="0"/>
        <w:adjustRightInd w:val="0"/>
        <w:jc w:val="right"/>
        <w:outlineLvl w:val="0"/>
      </w:pPr>
      <w:r>
        <w:t>к постановлению Администрации</w:t>
      </w:r>
    </w:p>
    <w:p w:rsidR="00412D59" w:rsidRDefault="00412D59" w:rsidP="001E6EC7">
      <w:pPr>
        <w:autoSpaceDE w:val="0"/>
        <w:autoSpaceDN w:val="0"/>
        <w:adjustRightInd w:val="0"/>
        <w:jc w:val="right"/>
        <w:outlineLvl w:val="0"/>
      </w:pPr>
      <w:r>
        <w:t>Шуйского муниципального района</w:t>
      </w:r>
    </w:p>
    <w:p w:rsidR="00412D59" w:rsidRPr="00A03F23" w:rsidRDefault="00412D59" w:rsidP="001E6EC7">
      <w:pPr>
        <w:autoSpaceDE w:val="0"/>
        <w:autoSpaceDN w:val="0"/>
        <w:adjustRightInd w:val="0"/>
        <w:jc w:val="right"/>
        <w:outlineLvl w:val="0"/>
        <w:rPr>
          <w:u w:val="single"/>
        </w:rPr>
      </w:pPr>
      <w:r>
        <w:t xml:space="preserve">от </w:t>
      </w:r>
      <w:r w:rsidR="000D5C6E" w:rsidRPr="000D5C6E">
        <w:rPr>
          <w:u w:val="single"/>
        </w:rPr>
        <w:t>15.01.2018</w:t>
      </w:r>
      <w:r>
        <w:t>№</w:t>
      </w:r>
      <w:r w:rsidR="000D5C6E" w:rsidRPr="000D5C6E">
        <w:rPr>
          <w:u w:val="single"/>
        </w:rPr>
        <w:t>16-п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B24C7B" w:rsidRPr="007001F2" w:rsidTr="00B24C7B">
        <w:trPr>
          <w:trHeight w:val="250"/>
        </w:trPr>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B24C7B" w:rsidRPr="00897711" w:rsidRDefault="00B24C7B"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B24C7B" w:rsidRPr="00897711" w:rsidRDefault="00B24C7B" w:rsidP="00F319A5">
            <w:pPr>
              <w:autoSpaceDE w:val="0"/>
              <w:autoSpaceDN w:val="0"/>
              <w:adjustRightInd w:val="0"/>
              <w:jc w:val="center"/>
              <w:rPr>
                <w:b/>
              </w:rPr>
            </w:pPr>
            <w:r>
              <w:rPr>
                <w:b/>
              </w:rPr>
              <w:t>0</w:t>
            </w:r>
          </w:p>
        </w:tc>
        <w:tc>
          <w:tcPr>
            <w:tcW w:w="577" w:type="dxa"/>
            <w:tcBorders>
              <w:top w:val="single" w:sz="4" w:space="0" w:color="auto"/>
              <w:left w:val="single" w:sz="4" w:space="0" w:color="auto"/>
              <w:bottom w:val="single" w:sz="4" w:space="0" w:color="auto"/>
              <w:right w:val="single" w:sz="4" w:space="0" w:color="auto"/>
            </w:tcBorders>
          </w:tcPr>
          <w:p w:rsidR="00B24C7B" w:rsidRDefault="00B24C7B" w:rsidP="00F319A5">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F163AB">
        <w:t>Муравьевой Ирины Николаевны</w:t>
      </w:r>
      <w:r w:rsidR="00EB63F5">
        <w:t xml:space="preserve"> от </w:t>
      </w:r>
      <w:r w:rsidR="00F163AB">
        <w:t>21.12</w:t>
      </w:r>
      <w:r w:rsidR="00EB63F5">
        <w:t xml:space="preserve">.2017 № </w:t>
      </w:r>
      <w:r w:rsidR="00F163AB">
        <w:t>5196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E003F4" w:rsidRDefault="00412D59" w:rsidP="00412D59">
      <w:pPr>
        <w:autoSpaceDE w:val="0"/>
        <w:autoSpaceDN w:val="0"/>
        <w:adjustRightInd w:val="0"/>
        <w:jc w:val="both"/>
      </w:pPr>
      <w:r>
        <w:t xml:space="preserve">Ивановская область, Шуйский район, </w:t>
      </w:r>
      <w:proofErr w:type="spellStart"/>
      <w:r w:rsidR="009750A4">
        <w:t>д</w:t>
      </w:r>
      <w:proofErr w:type="gramStart"/>
      <w:r w:rsidR="009750A4">
        <w:t>.</w:t>
      </w:r>
      <w:r w:rsidR="009750A4" w:rsidRPr="009750A4">
        <w:t>П</w:t>
      </w:r>
      <w:proofErr w:type="gramEnd"/>
      <w:r w:rsidR="009750A4" w:rsidRPr="009750A4">
        <w:t>еремилово</w:t>
      </w:r>
      <w:proofErr w:type="spellEnd"/>
      <w:r w:rsidR="009750A4" w:rsidRPr="009750A4">
        <w:t xml:space="preserve">, ул. </w:t>
      </w:r>
      <w:r w:rsidR="004B31B2">
        <w:t>Восточная</w:t>
      </w:r>
      <w:r w:rsidR="009750A4">
        <w:t>,</w:t>
      </w:r>
      <w:r w:rsidR="009750A4" w:rsidRPr="009750A4">
        <w:t xml:space="preserve"> дом </w:t>
      </w:r>
      <w:r w:rsidR="00F163AB">
        <w:t>39</w:t>
      </w:r>
    </w:p>
    <w:p w:rsidR="009750A4" w:rsidRDefault="009750A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F163AB" w:rsidP="00CE0D5D">
            <w:pPr>
              <w:autoSpaceDE w:val="0"/>
              <w:autoSpaceDN w:val="0"/>
              <w:adjustRightInd w:val="0"/>
              <w:jc w:val="center"/>
            </w:pPr>
            <w:r>
              <w:t>292494.26</w:t>
            </w:r>
          </w:p>
        </w:tc>
        <w:tc>
          <w:tcPr>
            <w:tcW w:w="3191" w:type="dxa"/>
          </w:tcPr>
          <w:p w:rsidR="00E003F4" w:rsidRDefault="00F163AB" w:rsidP="00CE0D5D">
            <w:pPr>
              <w:autoSpaceDE w:val="0"/>
              <w:autoSpaceDN w:val="0"/>
              <w:adjustRightInd w:val="0"/>
              <w:jc w:val="center"/>
            </w:pPr>
            <w:r>
              <w:t>241304.05</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F163AB" w:rsidP="00CE0D5D">
            <w:pPr>
              <w:autoSpaceDE w:val="0"/>
              <w:autoSpaceDN w:val="0"/>
              <w:adjustRightInd w:val="0"/>
              <w:jc w:val="center"/>
            </w:pPr>
            <w:r>
              <w:t>292514.72</w:t>
            </w:r>
          </w:p>
        </w:tc>
        <w:tc>
          <w:tcPr>
            <w:tcW w:w="3191" w:type="dxa"/>
          </w:tcPr>
          <w:p w:rsidR="00E003F4" w:rsidRDefault="00F163AB" w:rsidP="00CE0D5D">
            <w:pPr>
              <w:autoSpaceDE w:val="0"/>
              <w:autoSpaceDN w:val="0"/>
              <w:adjustRightInd w:val="0"/>
              <w:jc w:val="center"/>
            </w:pPr>
            <w:r>
              <w:t>241299.15</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F163AB" w:rsidP="00CE0D5D">
            <w:pPr>
              <w:autoSpaceDE w:val="0"/>
              <w:autoSpaceDN w:val="0"/>
              <w:adjustRightInd w:val="0"/>
              <w:jc w:val="center"/>
            </w:pPr>
            <w:r>
              <w:t>292509.74</w:t>
            </w:r>
          </w:p>
        </w:tc>
        <w:tc>
          <w:tcPr>
            <w:tcW w:w="3191" w:type="dxa"/>
          </w:tcPr>
          <w:p w:rsidR="00E003F4" w:rsidRDefault="00F163AB" w:rsidP="00CE0D5D">
            <w:pPr>
              <w:autoSpaceDE w:val="0"/>
              <w:autoSpaceDN w:val="0"/>
              <w:adjustRightInd w:val="0"/>
              <w:jc w:val="center"/>
            </w:pPr>
            <w:r>
              <w:t>241281.07</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F163AB" w:rsidP="00CE0D5D">
            <w:pPr>
              <w:autoSpaceDE w:val="0"/>
              <w:autoSpaceDN w:val="0"/>
              <w:adjustRightInd w:val="0"/>
              <w:jc w:val="center"/>
            </w:pPr>
            <w:r>
              <w:t>292492.88</w:t>
            </w:r>
          </w:p>
        </w:tc>
        <w:tc>
          <w:tcPr>
            <w:tcW w:w="3191" w:type="dxa"/>
          </w:tcPr>
          <w:p w:rsidR="00E003F4" w:rsidRDefault="00F163AB" w:rsidP="00CE0D5D">
            <w:pPr>
              <w:autoSpaceDE w:val="0"/>
              <w:autoSpaceDN w:val="0"/>
              <w:adjustRightInd w:val="0"/>
              <w:jc w:val="center"/>
            </w:pPr>
            <w:r>
              <w:t>241285.07</w:t>
            </w:r>
          </w:p>
        </w:tc>
      </w:tr>
      <w:tr w:rsidR="004F0046" w:rsidTr="00E003F4">
        <w:tc>
          <w:tcPr>
            <w:tcW w:w="3190" w:type="dxa"/>
          </w:tcPr>
          <w:p w:rsidR="004F0046" w:rsidRDefault="004F0046" w:rsidP="00CE0D5D">
            <w:pPr>
              <w:autoSpaceDE w:val="0"/>
              <w:autoSpaceDN w:val="0"/>
              <w:adjustRightInd w:val="0"/>
              <w:jc w:val="center"/>
            </w:pPr>
            <w:r>
              <w:t>5</w:t>
            </w:r>
          </w:p>
        </w:tc>
        <w:tc>
          <w:tcPr>
            <w:tcW w:w="3190" w:type="dxa"/>
          </w:tcPr>
          <w:p w:rsidR="004F0046" w:rsidRDefault="00F163AB" w:rsidP="00CE0D5D">
            <w:pPr>
              <w:autoSpaceDE w:val="0"/>
              <w:autoSpaceDN w:val="0"/>
              <w:adjustRightInd w:val="0"/>
              <w:jc w:val="center"/>
            </w:pPr>
            <w:r>
              <w:t>292432.36</w:t>
            </w:r>
          </w:p>
        </w:tc>
        <w:tc>
          <w:tcPr>
            <w:tcW w:w="3191" w:type="dxa"/>
          </w:tcPr>
          <w:p w:rsidR="004F0046" w:rsidRDefault="00F163AB" w:rsidP="00CE0D5D">
            <w:pPr>
              <w:autoSpaceDE w:val="0"/>
              <w:autoSpaceDN w:val="0"/>
              <w:adjustRightInd w:val="0"/>
              <w:jc w:val="center"/>
            </w:pPr>
            <w:r>
              <w:t>241299.84</w:t>
            </w:r>
          </w:p>
        </w:tc>
      </w:tr>
      <w:tr w:rsidR="004F0046" w:rsidTr="00E003F4">
        <w:tc>
          <w:tcPr>
            <w:tcW w:w="3190" w:type="dxa"/>
          </w:tcPr>
          <w:p w:rsidR="004F0046" w:rsidRDefault="004F0046" w:rsidP="00CE0D5D">
            <w:pPr>
              <w:autoSpaceDE w:val="0"/>
              <w:autoSpaceDN w:val="0"/>
              <w:adjustRightInd w:val="0"/>
              <w:jc w:val="center"/>
            </w:pPr>
            <w:r>
              <w:t>6</w:t>
            </w:r>
          </w:p>
        </w:tc>
        <w:tc>
          <w:tcPr>
            <w:tcW w:w="3190" w:type="dxa"/>
          </w:tcPr>
          <w:p w:rsidR="004F0046" w:rsidRDefault="00F163AB" w:rsidP="00CE0D5D">
            <w:pPr>
              <w:autoSpaceDE w:val="0"/>
              <w:autoSpaceDN w:val="0"/>
              <w:adjustRightInd w:val="0"/>
              <w:jc w:val="center"/>
            </w:pPr>
            <w:r>
              <w:t>292433.56</w:t>
            </w:r>
          </w:p>
        </w:tc>
        <w:tc>
          <w:tcPr>
            <w:tcW w:w="3191" w:type="dxa"/>
          </w:tcPr>
          <w:p w:rsidR="004F0046" w:rsidRDefault="00F163AB" w:rsidP="00CE0D5D">
            <w:pPr>
              <w:autoSpaceDE w:val="0"/>
              <w:autoSpaceDN w:val="0"/>
              <w:adjustRightInd w:val="0"/>
              <w:jc w:val="center"/>
            </w:pPr>
            <w:r>
              <w:t>241305.78</w:t>
            </w:r>
          </w:p>
        </w:tc>
      </w:tr>
      <w:tr w:rsidR="004F0046" w:rsidTr="00E003F4">
        <w:tc>
          <w:tcPr>
            <w:tcW w:w="3190" w:type="dxa"/>
          </w:tcPr>
          <w:p w:rsidR="004F0046" w:rsidRDefault="004F0046" w:rsidP="00CE0D5D">
            <w:pPr>
              <w:autoSpaceDE w:val="0"/>
              <w:autoSpaceDN w:val="0"/>
              <w:adjustRightInd w:val="0"/>
              <w:jc w:val="center"/>
            </w:pPr>
            <w:r>
              <w:t>7</w:t>
            </w:r>
          </w:p>
        </w:tc>
        <w:tc>
          <w:tcPr>
            <w:tcW w:w="3190" w:type="dxa"/>
          </w:tcPr>
          <w:p w:rsidR="004F0046" w:rsidRDefault="00F163AB" w:rsidP="00CE0D5D">
            <w:pPr>
              <w:autoSpaceDE w:val="0"/>
              <w:autoSpaceDN w:val="0"/>
              <w:adjustRightInd w:val="0"/>
              <w:jc w:val="center"/>
            </w:pPr>
            <w:r>
              <w:t>292436.11</w:t>
            </w:r>
          </w:p>
        </w:tc>
        <w:tc>
          <w:tcPr>
            <w:tcW w:w="3191" w:type="dxa"/>
          </w:tcPr>
          <w:p w:rsidR="004F0046" w:rsidRDefault="00F163AB" w:rsidP="00CE0D5D">
            <w:pPr>
              <w:autoSpaceDE w:val="0"/>
              <w:autoSpaceDN w:val="0"/>
              <w:adjustRightInd w:val="0"/>
              <w:jc w:val="center"/>
            </w:pPr>
            <w:r>
              <w:t>241317.13</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915212" w:rsidRDefault="00915212"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D42A29">
        <w:t>01130</w:t>
      </w:r>
      <w:r w:rsidR="0000400C">
        <w:t>3</w:t>
      </w:r>
      <w:r w:rsidR="00D42A29">
        <w:t>:</w:t>
      </w:r>
      <w:r w:rsidR="00F163AB">
        <w:t>22</w:t>
      </w:r>
    </w:p>
    <w:p w:rsidR="001C67D1" w:rsidRDefault="001C67D1" w:rsidP="00412D59">
      <w:pPr>
        <w:autoSpaceDE w:val="0"/>
        <w:autoSpaceDN w:val="0"/>
        <w:adjustRightInd w:val="0"/>
        <w:jc w:val="both"/>
      </w:pPr>
    </w:p>
    <w:p w:rsidR="00F163AB" w:rsidRDefault="00F163A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F163AB" w:rsidP="001C67D1">
      <w:pPr>
        <w:autoSpaceDE w:val="0"/>
        <w:autoSpaceDN w:val="0"/>
        <w:adjustRightInd w:val="0"/>
        <w:jc w:val="both"/>
      </w:pPr>
      <w:r>
        <w:t>1 472</w:t>
      </w:r>
      <w:r w:rsidR="001C67D1">
        <w:t>кв</w:t>
      </w:r>
      <w:proofErr w:type="gramStart"/>
      <w:r w:rsidR="001C67D1">
        <w:t>.м</w:t>
      </w:r>
      <w:proofErr w:type="gramEnd"/>
    </w:p>
    <w:p w:rsidR="00D712AE" w:rsidRDefault="00D712AE"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151D1" w:rsidRDefault="001151D1" w:rsidP="001151D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152229" w:rsidRDefault="0015222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F163AB">
        <w:t>Роза Ветров</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 xml:space="preserve">Чертеж градостроительного плана земельного участка </w:t>
      </w:r>
      <w:proofErr w:type="spellStart"/>
      <w:r w:rsidRPr="007001F2">
        <w:t>разработан</w:t>
      </w:r>
      <w:r w:rsidR="00483AD2">
        <w:t>ООО</w:t>
      </w:r>
      <w:proofErr w:type="spellEnd"/>
      <w:r w:rsidR="00483AD2">
        <w:t xml:space="preserve"> </w:t>
      </w:r>
      <w:r w:rsidR="00E540DB">
        <w:t>«</w:t>
      </w:r>
      <w:proofErr w:type="spellStart"/>
      <w:r w:rsidR="00F163AB">
        <w:t>РВ-проект</w:t>
      </w:r>
      <w:proofErr w:type="spellEnd"/>
      <w:r w:rsidR="00E540DB">
        <w:t>»</w:t>
      </w:r>
      <w:r w:rsidR="001E6EC7">
        <w:t xml:space="preserve"> </w:t>
      </w:r>
      <w:r>
        <w:t>в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w:t>
      </w:r>
      <w:r w:rsidR="00E540DB">
        <w:t xml:space="preserve"> застройки </w:t>
      </w:r>
      <w:r>
        <w:t xml:space="preserve"> индивидуальн</w:t>
      </w:r>
      <w:r w:rsidR="00E540DB">
        <w:t>ыми</w:t>
      </w:r>
      <w:r>
        <w:t xml:space="preserve"> жил</w:t>
      </w:r>
      <w:r w:rsidR="00E540DB">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D42A29" w:rsidRDefault="00D42A29" w:rsidP="00D42A29">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Перемиловского</w:t>
      </w:r>
      <w:proofErr w:type="spellEnd"/>
      <w:r>
        <w:t xml:space="preserve"> сельского поселения, утвержденных решением Совета Шуйского муниципального района от </w:t>
      </w:r>
      <w:r w:rsidR="00C655B0">
        <w:t>08.12.2017 № 123</w:t>
      </w:r>
      <w:r>
        <w:t xml:space="preserve"> «Об утверждении Правил землепользования и застройки </w:t>
      </w:r>
      <w:proofErr w:type="spellStart"/>
      <w:r>
        <w:t>Перемиловского</w:t>
      </w:r>
      <w:proofErr w:type="spellEnd"/>
      <w:r>
        <w:t xml:space="preserve"> сельского поселения</w:t>
      </w:r>
      <w:r w:rsidR="00C655B0">
        <w:t xml:space="preserve"> Шуйского муниципального района Ивановской области</w:t>
      </w:r>
      <w:r>
        <w:t>» (в действующей редакции).</w:t>
      </w:r>
    </w:p>
    <w:p w:rsidR="00D42A29" w:rsidRDefault="00D42A29" w:rsidP="008F21B8">
      <w:pPr>
        <w:autoSpaceDE w:val="0"/>
        <w:autoSpaceDN w:val="0"/>
        <w:adjustRightInd w:val="0"/>
        <w:ind w:firstLine="708"/>
        <w:jc w:val="both"/>
      </w:pP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C655B0" w:rsidRDefault="00C655B0" w:rsidP="00C655B0">
      <w:pPr>
        <w:autoSpaceDE w:val="0"/>
        <w:autoSpaceDN w:val="0"/>
        <w:adjustRightInd w:val="0"/>
        <w:jc w:val="both"/>
      </w:pPr>
      <w:r>
        <w:t>для индивидуального жилищного строительства; для ведения личного подсобного хозяйства; ведение огородничества; ведение садоводства; ведение дачного хозяйства; земельные участки (территории общего пользования); автомобильныйтранспорт.</w:t>
      </w:r>
    </w:p>
    <w:p w:rsidR="00C655B0"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 xml:space="preserve">: </w:t>
      </w:r>
    </w:p>
    <w:p w:rsidR="00C655B0" w:rsidRDefault="00C655B0" w:rsidP="00C655B0">
      <w:pPr>
        <w:autoSpaceDE w:val="0"/>
        <w:autoSpaceDN w:val="0"/>
        <w:adjustRightInd w:val="0"/>
        <w:jc w:val="both"/>
      </w:pPr>
      <w:r>
        <w:t xml:space="preserve">малоэтажная многоквартирная жилая застройка; магазины; бытовое обслуживание; социальное обслуживание; коммунальное обслуживание. </w:t>
      </w:r>
    </w:p>
    <w:p w:rsidR="00C655B0" w:rsidRPr="00014DA9"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C655B0" w:rsidRDefault="00C655B0" w:rsidP="00C655B0">
      <w:pPr>
        <w:autoSpaceDE w:val="0"/>
        <w:autoSpaceDN w:val="0"/>
        <w:adjustRightInd w:val="0"/>
        <w:jc w:val="both"/>
      </w:pPr>
      <w:r>
        <w:t xml:space="preserve"> ведение огородничества; о</w:t>
      </w:r>
      <w:r w:rsidRPr="00014DA9">
        <w:t>бъекты гаражного назначения</w:t>
      </w:r>
      <w:r w:rsidR="00982612">
        <w:t>;</w:t>
      </w:r>
      <w:r w:rsidR="001E6EC7">
        <w:t xml:space="preserve"> </w:t>
      </w:r>
      <w:r w:rsidR="00982612">
        <w:t>коммунальное обслуживание; социальное обслуживание.</w:t>
      </w:r>
    </w:p>
    <w:p w:rsidR="00982612" w:rsidRPr="00014DA9" w:rsidRDefault="00982612" w:rsidP="00C655B0">
      <w:pPr>
        <w:autoSpaceDE w:val="0"/>
        <w:autoSpaceDN w:val="0"/>
        <w:adjustRightInd w:val="0"/>
        <w:jc w:val="both"/>
      </w:pPr>
    </w:p>
    <w:p w:rsidR="000A5CDC" w:rsidRDefault="000A5CDC" w:rsidP="000A5CDC">
      <w:pPr>
        <w:autoSpaceDE w:val="0"/>
        <w:autoSpaceDN w:val="0"/>
        <w:adjustRightInd w:val="0"/>
        <w:ind w:firstLine="708"/>
        <w:jc w:val="both"/>
        <w:rPr>
          <w:noProof/>
        </w:rPr>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1E6EC7">
        <w:rPr>
          <w:b/>
        </w:rPr>
        <w:t xml:space="preserve"> </w:t>
      </w:r>
      <w:r w:rsidRPr="00412D59">
        <w:rPr>
          <w:b/>
        </w:rPr>
        <w:t>участка и предельные параметры  разрешенного  строительства,  реконструкции</w:t>
      </w:r>
      <w:r w:rsidR="001E6EC7">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EA5EE0">
        <w:trPr>
          <w:trHeight w:val="8831"/>
        </w:trPr>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lastRenderedPageBreak/>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0A5CDC" w:rsidP="00D25BBC">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982612" w:rsidP="00982612">
            <w:pPr>
              <w:autoSpaceDE w:val="0"/>
              <w:autoSpaceDN w:val="0"/>
              <w:adjustRightInd w:val="0"/>
              <w:jc w:val="center"/>
            </w:pPr>
            <w:r>
              <w:rPr>
                <w:sz w:val="22"/>
                <w:szCs w:val="22"/>
              </w:rPr>
              <w:t>2</w:t>
            </w:r>
            <w:r w:rsidR="000A5CDC">
              <w:rPr>
                <w:sz w:val="22"/>
                <w:szCs w:val="22"/>
              </w:rPr>
              <w:t>00-</w:t>
            </w:r>
            <w:r>
              <w:rPr>
                <w:sz w:val="22"/>
                <w:szCs w:val="22"/>
              </w:rPr>
              <w:t>50</w:t>
            </w:r>
            <w:r w:rsidR="000A5CD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p>
          <w:p w:rsidR="00CD1576" w:rsidRPr="00442DE1" w:rsidRDefault="00CD1576" w:rsidP="00CD1576">
            <w:pPr>
              <w:autoSpaceDE w:val="0"/>
              <w:autoSpaceDN w:val="0"/>
              <w:adjustRightInd w:val="0"/>
              <w:jc w:val="both"/>
              <w:rPr>
                <w:noProof/>
              </w:rPr>
            </w:pPr>
            <w:r w:rsidRPr="00442DE1">
              <w:rPr>
                <w:noProof/>
                <w:sz w:val="22"/>
                <w:szCs w:val="22"/>
              </w:rPr>
              <w:t xml:space="preserve">- </w:t>
            </w:r>
            <w:r w:rsidR="008C6203">
              <w:rPr>
                <w:noProof/>
                <w:sz w:val="22"/>
                <w:szCs w:val="22"/>
              </w:rPr>
              <w:t>минимальный отступ строений от красной линии</w:t>
            </w:r>
            <w:r w:rsidR="00EA5EE0">
              <w:rPr>
                <w:noProof/>
                <w:sz w:val="22"/>
                <w:szCs w:val="22"/>
              </w:rPr>
              <w:t xml:space="preserve"> участка</w:t>
            </w:r>
            <w:r w:rsidRPr="00442DE1">
              <w:rPr>
                <w:noProof/>
                <w:sz w:val="22"/>
                <w:szCs w:val="22"/>
              </w:rPr>
              <w:t xml:space="preserve"> –</w:t>
            </w:r>
            <w:r w:rsidR="008C6203">
              <w:rPr>
                <w:noProof/>
                <w:sz w:val="22"/>
                <w:szCs w:val="22"/>
              </w:rPr>
              <w:t xml:space="preserve">5 </w:t>
            </w:r>
            <w:r w:rsidRPr="00442DE1">
              <w:rPr>
                <w:noProof/>
                <w:sz w:val="22"/>
                <w:szCs w:val="22"/>
              </w:rPr>
              <w:t xml:space="preserve">м; </w:t>
            </w:r>
          </w:p>
          <w:p w:rsidR="00CD1576" w:rsidRPr="00442DE1" w:rsidRDefault="00CD1576" w:rsidP="00CD1576">
            <w:pPr>
              <w:autoSpaceDE w:val="0"/>
              <w:autoSpaceDN w:val="0"/>
              <w:adjustRightInd w:val="0"/>
              <w:jc w:val="both"/>
              <w:rPr>
                <w:noProof/>
              </w:rPr>
            </w:pPr>
            <w:r w:rsidRPr="00442DE1">
              <w:rPr>
                <w:noProof/>
                <w:sz w:val="22"/>
                <w:szCs w:val="22"/>
              </w:rPr>
              <w:t>-</w:t>
            </w:r>
            <w:r w:rsidR="008C6203">
              <w:rPr>
                <w:noProof/>
                <w:sz w:val="22"/>
                <w:szCs w:val="22"/>
              </w:rPr>
              <w:t xml:space="preserve">минимальный отступ от </w:t>
            </w:r>
            <w:r w:rsidR="00EA5EE0">
              <w:rPr>
                <w:noProof/>
                <w:sz w:val="22"/>
                <w:szCs w:val="22"/>
              </w:rPr>
              <w:t xml:space="preserve">границ </w:t>
            </w:r>
            <w:r w:rsidR="008C6203">
              <w:rPr>
                <w:noProof/>
                <w:sz w:val="22"/>
                <w:szCs w:val="22"/>
              </w:rPr>
              <w:t xml:space="preserve"> земельного </w:t>
            </w:r>
            <w:r w:rsidR="00EA5EE0">
              <w:rPr>
                <w:noProof/>
                <w:sz w:val="22"/>
                <w:szCs w:val="22"/>
              </w:rPr>
              <w:t>участка до жилого дома</w:t>
            </w:r>
            <w:r w:rsidRPr="00442DE1">
              <w:rPr>
                <w:noProof/>
                <w:sz w:val="22"/>
                <w:szCs w:val="22"/>
              </w:rPr>
              <w:t xml:space="preserve"> –3 м; </w:t>
            </w:r>
          </w:p>
          <w:p w:rsidR="00CD1576" w:rsidRDefault="00CD1576" w:rsidP="00CD1576">
            <w:pPr>
              <w:autoSpaceDE w:val="0"/>
              <w:autoSpaceDN w:val="0"/>
              <w:adjustRightInd w:val="0"/>
              <w:jc w:val="both"/>
              <w:rPr>
                <w:noProof/>
              </w:rPr>
            </w:pPr>
            <w:r w:rsidRPr="00442DE1">
              <w:rPr>
                <w:noProof/>
                <w:sz w:val="22"/>
                <w:szCs w:val="22"/>
              </w:rPr>
              <w:t xml:space="preserve"> -</w:t>
            </w:r>
            <w:r w:rsidR="000F68F3">
              <w:rPr>
                <w:noProof/>
                <w:sz w:val="22"/>
                <w:szCs w:val="22"/>
              </w:rPr>
              <w:t xml:space="preserve"> минимальный отступ от</w:t>
            </w:r>
            <w:r w:rsidRPr="00442DE1">
              <w:rPr>
                <w:noProof/>
                <w:sz w:val="22"/>
                <w:szCs w:val="22"/>
              </w:rPr>
              <w:t>границ земельного участка</w:t>
            </w:r>
            <w:r w:rsidR="00EA5EE0">
              <w:rPr>
                <w:noProof/>
                <w:sz w:val="22"/>
                <w:szCs w:val="22"/>
              </w:rPr>
              <w:t xml:space="preserve"> до отдельно стоящих вспомогательных строений (бани, гаражи, теплицы, туалеты и пр.)</w:t>
            </w:r>
            <w:r w:rsidRPr="00442DE1">
              <w:rPr>
                <w:noProof/>
                <w:sz w:val="22"/>
                <w:szCs w:val="22"/>
              </w:rPr>
              <w:t xml:space="preserve"> – </w:t>
            </w:r>
            <w:r w:rsidR="00EA5EE0">
              <w:rPr>
                <w:noProof/>
                <w:sz w:val="22"/>
                <w:szCs w:val="22"/>
              </w:rPr>
              <w:t>1 м;</w:t>
            </w:r>
          </w:p>
          <w:p w:rsidR="00EA5EE0" w:rsidRPr="00442DE1" w:rsidRDefault="000F68F3" w:rsidP="00CD1576">
            <w:pPr>
              <w:autoSpaceDE w:val="0"/>
              <w:autoSpaceDN w:val="0"/>
              <w:adjustRightInd w:val="0"/>
              <w:jc w:val="both"/>
              <w:rPr>
                <w:noProof/>
              </w:rPr>
            </w:pPr>
            <w:r>
              <w:rPr>
                <w:noProof/>
                <w:sz w:val="22"/>
                <w:szCs w:val="22"/>
              </w:rPr>
              <w:t>-инимальный отступ от</w:t>
            </w:r>
            <w:r w:rsidR="00EA5EE0" w:rsidRPr="00442DE1">
              <w:rPr>
                <w:noProof/>
                <w:sz w:val="22"/>
                <w:szCs w:val="22"/>
              </w:rPr>
              <w:t>границ земельного участка</w:t>
            </w:r>
            <w:r w:rsidR="00EA5EE0">
              <w:rPr>
                <w:noProof/>
                <w:sz w:val="22"/>
                <w:szCs w:val="22"/>
              </w:rPr>
              <w:t xml:space="preserve"> до построек для содержания скота и птицы</w:t>
            </w:r>
            <w:r w:rsidR="00EA5EE0" w:rsidRPr="00442DE1">
              <w:rPr>
                <w:noProof/>
                <w:sz w:val="22"/>
                <w:szCs w:val="22"/>
              </w:rPr>
              <w:t xml:space="preserve"> – </w:t>
            </w:r>
            <w:r w:rsidR="00EA5EE0">
              <w:rPr>
                <w:noProof/>
                <w:sz w:val="22"/>
                <w:szCs w:val="22"/>
              </w:rPr>
              <w:t>4</w:t>
            </w:r>
            <w:r w:rsidR="00EA5EE0" w:rsidRPr="00442DE1">
              <w:rPr>
                <w:noProof/>
                <w:sz w:val="22"/>
                <w:szCs w:val="22"/>
              </w:rPr>
              <w:t xml:space="preserve"> м.  </w:t>
            </w: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8C6203">
            <w:pPr>
              <w:autoSpaceDE w:val="0"/>
              <w:autoSpaceDN w:val="0"/>
              <w:adjustRightInd w:val="0"/>
              <w:jc w:val="center"/>
            </w:pPr>
            <w:r w:rsidRPr="00442DE1">
              <w:rPr>
                <w:sz w:val="22"/>
                <w:szCs w:val="22"/>
              </w:rPr>
              <w:t xml:space="preserve">Этажность – до </w:t>
            </w:r>
            <w:r w:rsidR="008C6203">
              <w:rPr>
                <w:sz w:val="22"/>
                <w:szCs w:val="22"/>
              </w:rPr>
              <w:t>2</w:t>
            </w:r>
            <w:r w:rsidR="003A577C">
              <w:rPr>
                <w:sz w:val="22"/>
                <w:szCs w:val="22"/>
              </w:rPr>
              <w:t xml:space="preserve"> этажей;</w:t>
            </w:r>
            <w:r w:rsidRPr="00442DE1">
              <w:rPr>
                <w:sz w:val="22"/>
                <w:szCs w:val="22"/>
              </w:rPr>
              <w:t xml:space="preserve"> высота </w:t>
            </w:r>
            <w:r w:rsidR="00A46341">
              <w:rPr>
                <w:sz w:val="22"/>
                <w:szCs w:val="22"/>
              </w:rPr>
              <w:t>гаражей</w:t>
            </w:r>
            <w:r w:rsidRPr="00442DE1">
              <w:rPr>
                <w:sz w:val="22"/>
                <w:szCs w:val="22"/>
              </w:rPr>
              <w:t xml:space="preserve"> – до </w:t>
            </w:r>
            <w:r w:rsidR="000A5CDC">
              <w:rPr>
                <w:sz w:val="22"/>
                <w:szCs w:val="22"/>
              </w:rPr>
              <w:t>10</w:t>
            </w:r>
            <w:r w:rsidRPr="00442DE1">
              <w:rPr>
                <w:sz w:val="22"/>
                <w:szCs w:val="22"/>
              </w:rPr>
              <w:t xml:space="preserve">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0D5C6E" w:rsidP="00CD1576">
            <w:pPr>
              <w:autoSpaceDE w:val="0"/>
              <w:autoSpaceDN w:val="0"/>
              <w:adjustRightInd w:val="0"/>
              <w:jc w:val="center"/>
            </w:pPr>
            <w:r>
              <w:rPr>
                <w:sz w:val="22"/>
                <w:szCs w:val="22"/>
              </w:rPr>
              <w:t>3</w:t>
            </w:r>
            <w:bookmarkStart w:id="0" w:name="_GoBack"/>
            <w:bookmarkEnd w:id="0"/>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0F68F3" w:rsidRDefault="000F68F3" w:rsidP="00EA5EE0">
            <w:pPr>
              <w:spacing w:after="200" w:line="100" w:lineRule="atLeast"/>
              <w:ind w:right="-300"/>
              <w:rPr>
                <w:rFonts w:eastAsia="Calibri"/>
                <w:color w:val="000000"/>
                <w:lang w:eastAsia="en-US"/>
              </w:rPr>
            </w:pPr>
            <w:r>
              <w:rPr>
                <w:rFonts w:eastAsia="Calibri"/>
                <w:color w:val="000000"/>
                <w:sz w:val="22"/>
                <w:szCs w:val="22"/>
                <w:lang w:eastAsia="en-US"/>
              </w:rPr>
              <w:t>1)</w:t>
            </w:r>
            <w:r w:rsidR="00EA5EE0">
              <w:rPr>
                <w:rFonts w:eastAsia="Calibri"/>
                <w:color w:val="000000"/>
                <w:sz w:val="22"/>
                <w:szCs w:val="22"/>
                <w:lang w:eastAsia="en-US"/>
              </w:rPr>
              <w:t>Т</w:t>
            </w:r>
            <w:r w:rsidR="00EA5EE0" w:rsidRPr="00EA5EE0">
              <w:rPr>
                <w:rFonts w:eastAsia="Calibri"/>
                <w:color w:val="000000"/>
                <w:sz w:val="22"/>
                <w:szCs w:val="22"/>
                <w:lang w:eastAsia="en-US"/>
              </w:rPr>
              <w:t>ребования к ограждению земельных участков:</w:t>
            </w:r>
          </w:p>
          <w:p w:rsidR="00EA5EE0" w:rsidRDefault="000F68F3" w:rsidP="00EA5EE0">
            <w:pPr>
              <w:spacing w:after="200" w:line="100" w:lineRule="atLeast"/>
              <w:ind w:right="-300"/>
              <w:rPr>
                <w:rFonts w:eastAsia="Calibri"/>
                <w:lang w:eastAsia="en-US"/>
              </w:rPr>
            </w:pPr>
            <w:r>
              <w:rPr>
                <w:rFonts w:eastAsia="Calibri"/>
                <w:color w:val="000000"/>
                <w:sz w:val="22"/>
                <w:szCs w:val="22"/>
                <w:lang w:eastAsia="en-US"/>
              </w:rPr>
              <w:t>-</w:t>
            </w:r>
            <w:r w:rsidR="00EA5EE0" w:rsidRPr="00EA5EE0">
              <w:rPr>
                <w:rFonts w:eastAsia="Calibri"/>
                <w:color w:val="000000"/>
                <w:sz w:val="22"/>
                <w:szCs w:val="22"/>
                <w:lang w:eastAsia="en-US"/>
              </w:rPr>
              <w:t xml:space="preserve">тип ограждения со стороны улиц должен быть </w:t>
            </w:r>
            <w:r w:rsidR="00EA5EE0" w:rsidRPr="00EA5EE0">
              <w:rPr>
                <w:rFonts w:eastAsia="Calibri"/>
                <w:sz w:val="22"/>
                <w:szCs w:val="22"/>
                <w:lang w:eastAsia="en-US"/>
              </w:rPr>
              <w:t>согласован лицом, уполномоченным в области архитектуры и градостроительства;</w:t>
            </w:r>
          </w:p>
          <w:p w:rsidR="000F68F3" w:rsidRDefault="00EA5EE0" w:rsidP="000F68F3">
            <w:pPr>
              <w:spacing w:after="200" w:line="100" w:lineRule="atLeast"/>
              <w:ind w:right="-300"/>
              <w:rPr>
                <w:rFonts w:eastAsia="Calibri"/>
                <w:color w:val="000000"/>
                <w:lang w:eastAsia="en-US"/>
              </w:rPr>
            </w:pPr>
            <w:r w:rsidRPr="00EA5EE0">
              <w:rPr>
                <w:rFonts w:eastAsia="Calibri"/>
                <w:sz w:val="22"/>
                <w:szCs w:val="22"/>
                <w:lang w:eastAsia="en-US"/>
              </w:rPr>
              <w:t>- высота ограждения земельных участко</w:t>
            </w:r>
            <w:r>
              <w:rPr>
                <w:rFonts w:eastAsia="Calibri"/>
                <w:sz w:val="22"/>
                <w:szCs w:val="22"/>
                <w:lang w:eastAsia="en-US"/>
              </w:rPr>
              <w:t xml:space="preserve">в должна быть не более 2 </w:t>
            </w:r>
            <w:r w:rsidR="00590DF2">
              <w:rPr>
                <w:rFonts w:eastAsia="Calibri"/>
                <w:sz w:val="22"/>
                <w:szCs w:val="22"/>
                <w:lang w:eastAsia="en-US"/>
              </w:rPr>
              <w:t xml:space="preserve">2 </w:t>
            </w:r>
            <w:r>
              <w:rPr>
                <w:rFonts w:eastAsia="Calibri"/>
                <w:sz w:val="22"/>
                <w:szCs w:val="22"/>
                <w:lang w:eastAsia="en-US"/>
              </w:rPr>
              <w:t xml:space="preserve">метров.           </w:t>
            </w:r>
            <w:r w:rsidR="000F68F3">
              <w:rPr>
                <w:rFonts w:eastAsia="Calibri"/>
                <w:sz w:val="22"/>
                <w:szCs w:val="22"/>
                <w:lang w:eastAsia="en-US"/>
              </w:rPr>
              <w:t>2)</w:t>
            </w:r>
            <w:r>
              <w:rPr>
                <w:rFonts w:eastAsia="Calibri"/>
                <w:color w:val="000000"/>
                <w:sz w:val="22"/>
                <w:szCs w:val="22"/>
                <w:lang w:eastAsia="en-US"/>
              </w:rPr>
              <w:t>Т</w:t>
            </w:r>
            <w:r w:rsidRPr="00EA5EE0">
              <w:rPr>
                <w:rFonts w:eastAsia="Calibri"/>
                <w:color w:val="000000"/>
                <w:sz w:val="22"/>
                <w:szCs w:val="22"/>
                <w:lang w:eastAsia="en-US"/>
              </w:rPr>
              <w:t>ребования к вспомогательным строениям:</w:t>
            </w:r>
          </w:p>
          <w:p w:rsidR="000F68F3" w:rsidRDefault="000F68F3" w:rsidP="000F68F3">
            <w:pPr>
              <w:spacing w:after="200" w:line="100" w:lineRule="atLeast"/>
              <w:ind w:right="-300"/>
              <w:rPr>
                <w:rFonts w:eastAsia="Arial"/>
                <w:color w:val="000000"/>
                <w:kern w:val="1"/>
                <w:lang w:eastAsia="ar-SA"/>
              </w:rPr>
            </w:pPr>
            <w:r>
              <w:rPr>
                <w:rFonts w:eastAsia="Calibri"/>
                <w:color w:val="000000"/>
                <w:sz w:val="22"/>
                <w:szCs w:val="22"/>
                <w:lang w:eastAsia="en-US"/>
              </w:rPr>
              <w:t>-в</w:t>
            </w:r>
            <w:r w:rsidR="00EA5EE0" w:rsidRPr="00EA5EE0">
              <w:rPr>
                <w:rFonts w:eastAsia="Arial"/>
                <w:color w:val="000000"/>
                <w:kern w:val="1"/>
                <w:sz w:val="22"/>
                <w:szCs w:val="22"/>
                <w:lang w:eastAsia="ar-SA"/>
              </w:rPr>
              <w:t>спомогательные строения, за исключением гаражей, размещать со стороны улиц не допускается</w:t>
            </w:r>
            <w:r>
              <w:rPr>
                <w:rFonts w:eastAsia="Arial"/>
                <w:color w:val="000000"/>
                <w:kern w:val="1"/>
                <w:sz w:val="22"/>
                <w:szCs w:val="22"/>
                <w:lang w:eastAsia="ar-SA"/>
              </w:rPr>
              <w:t>;</w:t>
            </w:r>
          </w:p>
          <w:p w:rsidR="000F68F3" w:rsidRDefault="000F68F3" w:rsidP="000F68F3">
            <w:pPr>
              <w:spacing w:after="200" w:line="100" w:lineRule="atLeast"/>
              <w:ind w:right="-300"/>
              <w:rPr>
                <w:rFonts w:eastAsia="Calibri"/>
                <w:lang w:eastAsia="en-US"/>
              </w:rPr>
            </w:pPr>
            <w:r>
              <w:rPr>
                <w:rFonts w:eastAsia="Calibri"/>
                <w:sz w:val="22"/>
                <w:szCs w:val="22"/>
                <w:lang w:eastAsia="en-US"/>
              </w:rPr>
              <w:t>-п</w:t>
            </w:r>
            <w:r w:rsidR="00EA5EE0" w:rsidRPr="00EA5EE0">
              <w:rPr>
                <w:rFonts w:eastAsia="Calibri"/>
                <w:sz w:val="22"/>
                <w:szCs w:val="22"/>
                <w:lang w:eastAsia="en-US"/>
              </w:rPr>
              <w:t>ри размещении строений должны соблюдаться нормативные противопожарные расстояния между постройками, расположенными</w:t>
            </w:r>
            <w:r>
              <w:rPr>
                <w:rFonts w:eastAsia="Calibri"/>
                <w:sz w:val="22"/>
                <w:szCs w:val="22"/>
                <w:lang w:eastAsia="en-US"/>
              </w:rPr>
              <w:t xml:space="preserve"> на соседних земельных участках;</w:t>
            </w:r>
          </w:p>
          <w:p w:rsidR="008906B8" w:rsidRPr="00442DE1" w:rsidRDefault="000F68F3" w:rsidP="000F68F3">
            <w:pPr>
              <w:spacing w:after="200" w:line="100" w:lineRule="atLeast"/>
              <w:ind w:right="-300"/>
            </w:pPr>
            <w:r>
              <w:rPr>
                <w:rFonts w:eastAsia="Calibri"/>
                <w:sz w:val="22"/>
                <w:szCs w:val="22"/>
                <w:lang w:eastAsia="en-US"/>
              </w:rPr>
              <w:t>-д</w:t>
            </w:r>
            <w:r w:rsidR="00EA5EE0" w:rsidRPr="00EA5EE0">
              <w:rPr>
                <w:rFonts w:eastAsia="Calibri"/>
                <w:sz w:val="22"/>
                <w:szCs w:val="22"/>
                <w:lang w:eastAsia="en-US"/>
              </w:rPr>
              <w:t xml:space="preserve">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bl>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 xml:space="preserve">Причины отнесения </w:t>
            </w:r>
            <w:r>
              <w:lastRenderedPageBreak/>
              <w:t>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lastRenderedPageBreak/>
              <w:t>Реквиз</w:t>
            </w:r>
            <w:r>
              <w:lastRenderedPageBreak/>
              <w:t>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lastRenderedPageBreak/>
              <w:t>Тре</w:t>
            </w:r>
            <w:r>
              <w:lastRenderedPageBreak/>
              <w:t>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lastRenderedPageBreak/>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 xml:space="preserve">Требования к размещению объектов </w:t>
            </w:r>
            <w:r>
              <w:lastRenderedPageBreak/>
              <w:t>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0F68F3" w:rsidRDefault="000F68F3" w:rsidP="001151D1">
      <w:pPr>
        <w:autoSpaceDE w:val="0"/>
        <w:autoSpaceDN w:val="0"/>
        <w:adjustRightInd w:val="0"/>
        <w:jc w:val="both"/>
      </w:pPr>
    </w:p>
    <w:p w:rsidR="001151D1" w:rsidRPr="00746693" w:rsidRDefault="001151D1" w:rsidP="001151D1">
      <w:pPr>
        <w:autoSpaceDE w:val="0"/>
        <w:autoSpaceDN w:val="0"/>
        <w:adjustRightInd w:val="0"/>
        <w:jc w:val="both"/>
      </w:pPr>
      <w:r w:rsidRPr="00746693">
        <w:t>на земельном участке с кадастровым номером 37:20:01</w:t>
      </w:r>
      <w:r>
        <w:t>130</w:t>
      </w:r>
      <w:r w:rsidR="00454D4E">
        <w:t>3</w:t>
      </w:r>
      <w:r>
        <w:t>:</w:t>
      </w:r>
      <w:r w:rsidR="000F68F3">
        <w:t>22</w:t>
      </w:r>
      <w:r w:rsidRPr="00746693">
        <w:t xml:space="preserve"> размещается объект капитального строительства– </w:t>
      </w:r>
      <w:proofErr w:type="gramStart"/>
      <w:r w:rsidRPr="00746693">
        <w:t>жи</w:t>
      </w:r>
      <w:proofErr w:type="gramEnd"/>
      <w:r w:rsidRPr="00746693">
        <w:t>лой дом с кадастровым номером 37:20:01</w:t>
      </w:r>
      <w:r>
        <w:t>130</w:t>
      </w:r>
      <w:r w:rsidR="00454D4E">
        <w:t>3</w:t>
      </w:r>
      <w:r>
        <w:t>:</w:t>
      </w:r>
      <w:r w:rsidR="00454D4E">
        <w:t>4</w:t>
      </w:r>
      <w:r w:rsidR="000F68F3">
        <w:t>40</w:t>
      </w:r>
      <w:r w:rsidRPr="00746693">
        <w:t xml:space="preserve">, общей площадью </w:t>
      </w:r>
      <w:r w:rsidR="000F68F3">
        <w:t>40,3</w:t>
      </w:r>
      <w:r w:rsidRPr="00746693">
        <w:t xml:space="preserve">кв.м, количество этажей – </w:t>
      </w:r>
      <w:r>
        <w:t>1</w:t>
      </w:r>
      <w:r w:rsidRPr="00746693">
        <w:t>,</w:t>
      </w:r>
      <w:r w:rsidR="00454D4E">
        <w:t xml:space="preserve"> в том числе подземных – 0,</w:t>
      </w:r>
      <w:r w:rsidRPr="00746693">
        <w:t xml:space="preserve"> высота объекта  - не определена, площадь застройки – не определена.</w:t>
      </w:r>
    </w:p>
    <w:p w:rsidR="00412D59" w:rsidRPr="00F72A97" w:rsidRDefault="00412D59" w:rsidP="00412D59">
      <w:pPr>
        <w:autoSpaceDE w:val="0"/>
        <w:autoSpaceDN w:val="0"/>
        <w:adjustRightInd w:val="0"/>
        <w:jc w:val="both"/>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1E6EC7">
        <w:rPr>
          <w:b/>
        </w:rPr>
        <w:t xml:space="preserve"> </w:t>
      </w:r>
      <w:r w:rsidRPr="006B7256">
        <w:rPr>
          <w:b/>
        </w:rPr>
        <w:t>культурного  наследия  (памятников  истории  и культуры) народов Российской</w:t>
      </w:r>
      <w:r w:rsidR="001E6EC7">
        <w:rPr>
          <w:b/>
        </w:rPr>
        <w:t xml:space="preserve"> </w:t>
      </w:r>
      <w:r w:rsidRPr="006B7256">
        <w:rPr>
          <w:b/>
        </w:rPr>
        <w:t>Федерации</w:t>
      </w:r>
      <w:r w:rsidR="006B7256" w:rsidRPr="006B7256">
        <w:rPr>
          <w:b/>
        </w:rPr>
        <w:t xml:space="preserve">: </w:t>
      </w: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B8365A">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w:t>
            </w:r>
            <w:r w:rsidRPr="002C44D1">
              <w:rPr>
                <w:sz w:val="22"/>
                <w:szCs w:val="22"/>
              </w:rPr>
              <w:lastRenderedPageBreak/>
              <w:t>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lastRenderedPageBreak/>
              <w:t>Единиц</w:t>
            </w:r>
            <w:r w:rsidRPr="002C44D1">
              <w:rPr>
                <w:sz w:val="22"/>
                <w:szCs w:val="22"/>
              </w:rPr>
              <w:lastRenderedPageBreak/>
              <w:t>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Расчетн</w:t>
            </w:r>
            <w:r w:rsidRPr="002C44D1">
              <w:rPr>
                <w:sz w:val="22"/>
                <w:szCs w:val="22"/>
              </w:rPr>
              <w:lastRenderedPageBreak/>
              <w:t>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lastRenderedPageBreak/>
              <w:t>Наименова</w:t>
            </w:r>
            <w:r w:rsidRPr="002C44D1">
              <w:rPr>
                <w:sz w:val="22"/>
                <w:szCs w:val="22"/>
              </w:rPr>
              <w:lastRenderedPageBreak/>
              <w:t>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lastRenderedPageBreak/>
              <w:t>Едини</w:t>
            </w:r>
            <w:r w:rsidRPr="002C44D1">
              <w:rPr>
                <w:sz w:val="22"/>
                <w:szCs w:val="22"/>
              </w:rPr>
              <w:lastRenderedPageBreak/>
              <w:t>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Расчетн</w:t>
            </w:r>
            <w:r w:rsidRPr="002C44D1">
              <w:rPr>
                <w:sz w:val="22"/>
                <w:szCs w:val="22"/>
              </w:rPr>
              <w:lastRenderedPageBreak/>
              <w:t>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lastRenderedPageBreak/>
              <w:t>Наименован</w:t>
            </w:r>
            <w:r w:rsidRPr="002C44D1">
              <w:rPr>
                <w:sz w:val="22"/>
                <w:szCs w:val="22"/>
              </w:rPr>
              <w:lastRenderedPageBreak/>
              <w:t>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Единиц</w:t>
            </w:r>
            <w:r w:rsidRPr="002C44D1">
              <w:rPr>
                <w:sz w:val="22"/>
                <w:szCs w:val="22"/>
              </w:rPr>
              <w:lastRenderedPageBreak/>
              <w:t>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lastRenderedPageBreak/>
              <w:t xml:space="preserve">Расчетный </w:t>
            </w:r>
            <w:r w:rsidRPr="002C44D1">
              <w:rPr>
                <w:sz w:val="22"/>
                <w:szCs w:val="22"/>
              </w:rPr>
              <w:lastRenderedPageBreak/>
              <w:t>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lastRenderedPageBreak/>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270C3B" w:rsidRPr="007265BD" w:rsidRDefault="00270C3B" w:rsidP="00270C3B">
      <w:pPr>
        <w:pStyle w:val="ConsPlusNormal"/>
        <w:jc w:val="both"/>
        <w:rPr>
          <w:b/>
        </w:rPr>
      </w:pPr>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270C3B" w:rsidRDefault="00270C3B" w:rsidP="00270C3B">
      <w:pPr>
        <w:autoSpaceDE w:val="0"/>
        <w:autoSpaceDN w:val="0"/>
        <w:adjustRightInd w:val="0"/>
      </w:pPr>
    </w:p>
    <w:p w:rsidR="00270C3B" w:rsidRPr="003A577C" w:rsidRDefault="00270C3B" w:rsidP="00270C3B">
      <w:pPr>
        <w:autoSpaceDE w:val="0"/>
        <w:autoSpaceDN w:val="0"/>
        <w:adjustRightInd w:val="0"/>
      </w:pPr>
      <w:r w:rsidRPr="003A577C">
        <w:t>Информация отсутствует</w:t>
      </w:r>
    </w:p>
    <w:p w:rsidR="00270C3B" w:rsidRPr="007001F2" w:rsidRDefault="00270C3B" w:rsidP="00270C3B">
      <w:pPr>
        <w:autoSpaceDE w:val="0"/>
        <w:autoSpaceDN w:val="0"/>
        <w:adjustRightInd w:val="0"/>
        <w:jc w:val="both"/>
      </w:pPr>
    </w:p>
    <w:p w:rsidR="00270C3B" w:rsidRDefault="00270C3B" w:rsidP="00270C3B">
      <w:pPr>
        <w:pStyle w:val="ConsPlusNormal"/>
        <w:jc w:val="both"/>
        <w:rPr>
          <w:b/>
        </w:rPr>
      </w:pPr>
    </w:p>
    <w:p w:rsidR="00270C3B" w:rsidRDefault="00270C3B" w:rsidP="00270C3B">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70C3B" w:rsidRDefault="00270C3B" w:rsidP="00270C3B">
      <w:pPr>
        <w:pStyle w:val="ConsPlusNormal"/>
        <w:jc w:val="both"/>
        <w:rPr>
          <w:b/>
        </w:rPr>
      </w:pPr>
    </w:p>
    <w:p w:rsidR="00270C3B" w:rsidRDefault="00270C3B" w:rsidP="00270C3B">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270C3B" w:rsidTr="006A5044">
        <w:tc>
          <w:tcPr>
            <w:tcW w:w="3244" w:type="dxa"/>
            <w:vMerge w:val="restart"/>
          </w:tcPr>
          <w:p w:rsidR="00270C3B" w:rsidRPr="007265BD" w:rsidRDefault="00270C3B" w:rsidP="006A5044">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270C3B" w:rsidRPr="007265BD" w:rsidRDefault="00270C3B" w:rsidP="006A5044">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270C3B" w:rsidTr="006A5044">
        <w:tc>
          <w:tcPr>
            <w:tcW w:w="3244" w:type="dxa"/>
            <w:vMerge/>
          </w:tcPr>
          <w:p w:rsidR="00270C3B" w:rsidRPr="007265BD" w:rsidRDefault="00270C3B" w:rsidP="006A5044"/>
        </w:tc>
        <w:tc>
          <w:tcPr>
            <w:tcW w:w="2524" w:type="dxa"/>
          </w:tcPr>
          <w:p w:rsidR="00270C3B" w:rsidRPr="007265BD" w:rsidRDefault="00270C3B" w:rsidP="006A5044">
            <w:pPr>
              <w:pStyle w:val="ConsPlusNormal"/>
              <w:jc w:val="center"/>
              <w:rPr>
                <w:sz w:val="22"/>
                <w:szCs w:val="22"/>
              </w:rPr>
            </w:pPr>
            <w:r w:rsidRPr="007265BD">
              <w:rPr>
                <w:sz w:val="22"/>
                <w:szCs w:val="22"/>
              </w:rPr>
              <w:t>Обозначение (номер) характерной точки</w:t>
            </w:r>
          </w:p>
        </w:tc>
        <w:tc>
          <w:tcPr>
            <w:tcW w:w="1643" w:type="dxa"/>
          </w:tcPr>
          <w:p w:rsidR="00270C3B" w:rsidRPr="007265BD" w:rsidRDefault="00270C3B" w:rsidP="006A5044">
            <w:pPr>
              <w:pStyle w:val="ConsPlusNormal"/>
              <w:jc w:val="center"/>
              <w:rPr>
                <w:sz w:val="22"/>
                <w:szCs w:val="22"/>
              </w:rPr>
            </w:pPr>
            <w:r w:rsidRPr="007265BD">
              <w:rPr>
                <w:sz w:val="22"/>
                <w:szCs w:val="22"/>
              </w:rPr>
              <w:t>X</w:t>
            </w:r>
          </w:p>
        </w:tc>
        <w:tc>
          <w:tcPr>
            <w:tcW w:w="2007" w:type="dxa"/>
          </w:tcPr>
          <w:p w:rsidR="00270C3B" w:rsidRPr="007265BD" w:rsidRDefault="00270C3B" w:rsidP="006A5044">
            <w:pPr>
              <w:pStyle w:val="ConsPlusNormal"/>
              <w:jc w:val="center"/>
              <w:rPr>
                <w:sz w:val="22"/>
                <w:szCs w:val="22"/>
              </w:rPr>
            </w:pPr>
            <w:r w:rsidRPr="007265BD">
              <w:rPr>
                <w:sz w:val="22"/>
                <w:szCs w:val="22"/>
              </w:rPr>
              <w:t>Y</w:t>
            </w:r>
          </w:p>
        </w:tc>
      </w:tr>
      <w:tr w:rsidR="00270C3B" w:rsidTr="006A5044">
        <w:tc>
          <w:tcPr>
            <w:tcW w:w="3244" w:type="dxa"/>
          </w:tcPr>
          <w:p w:rsidR="00270C3B" w:rsidRPr="007265BD" w:rsidRDefault="00270C3B" w:rsidP="006A5044">
            <w:pPr>
              <w:pStyle w:val="ConsPlusNormal"/>
              <w:jc w:val="center"/>
              <w:rPr>
                <w:sz w:val="22"/>
                <w:szCs w:val="22"/>
              </w:rPr>
            </w:pPr>
            <w:bookmarkStart w:id="10" w:name="P324"/>
            <w:bookmarkEnd w:id="10"/>
            <w:r w:rsidRPr="007265BD">
              <w:rPr>
                <w:sz w:val="22"/>
                <w:szCs w:val="22"/>
              </w:rPr>
              <w:t>1</w:t>
            </w:r>
          </w:p>
        </w:tc>
        <w:tc>
          <w:tcPr>
            <w:tcW w:w="2524" w:type="dxa"/>
          </w:tcPr>
          <w:p w:rsidR="00270C3B" w:rsidRPr="007265BD" w:rsidRDefault="00270C3B" w:rsidP="006A5044">
            <w:pPr>
              <w:pStyle w:val="ConsPlusNormal"/>
              <w:jc w:val="center"/>
              <w:rPr>
                <w:sz w:val="22"/>
                <w:szCs w:val="22"/>
              </w:rPr>
            </w:pPr>
            <w:bookmarkStart w:id="11" w:name="P325"/>
            <w:bookmarkEnd w:id="11"/>
            <w:r w:rsidRPr="007265BD">
              <w:rPr>
                <w:sz w:val="22"/>
                <w:szCs w:val="22"/>
              </w:rPr>
              <w:t>2</w:t>
            </w:r>
          </w:p>
        </w:tc>
        <w:tc>
          <w:tcPr>
            <w:tcW w:w="1643" w:type="dxa"/>
          </w:tcPr>
          <w:p w:rsidR="00270C3B" w:rsidRPr="007265BD" w:rsidRDefault="00270C3B" w:rsidP="006A5044">
            <w:pPr>
              <w:pStyle w:val="ConsPlusNormal"/>
              <w:jc w:val="center"/>
              <w:rPr>
                <w:sz w:val="22"/>
                <w:szCs w:val="22"/>
              </w:rPr>
            </w:pPr>
            <w:bookmarkStart w:id="12" w:name="P326"/>
            <w:bookmarkEnd w:id="12"/>
            <w:r w:rsidRPr="007265BD">
              <w:rPr>
                <w:sz w:val="22"/>
                <w:szCs w:val="22"/>
              </w:rPr>
              <w:t>3</w:t>
            </w:r>
          </w:p>
        </w:tc>
        <w:tc>
          <w:tcPr>
            <w:tcW w:w="2007" w:type="dxa"/>
          </w:tcPr>
          <w:p w:rsidR="00270C3B" w:rsidRPr="007265BD" w:rsidRDefault="00270C3B" w:rsidP="006A5044">
            <w:pPr>
              <w:pStyle w:val="ConsPlusNormal"/>
              <w:jc w:val="center"/>
              <w:rPr>
                <w:sz w:val="22"/>
                <w:szCs w:val="22"/>
              </w:rPr>
            </w:pPr>
            <w:bookmarkStart w:id="13" w:name="P327"/>
            <w:bookmarkEnd w:id="13"/>
            <w:r w:rsidRPr="007265BD">
              <w:rPr>
                <w:sz w:val="22"/>
                <w:szCs w:val="22"/>
              </w:rPr>
              <w:t>4</w:t>
            </w:r>
          </w:p>
        </w:tc>
      </w:tr>
      <w:tr w:rsidR="00270C3B" w:rsidTr="006A5044">
        <w:tc>
          <w:tcPr>
            <w:tcW w:w="3244" w:type="dxa"/>
          </w:tcPr>
          <w:p w:rsidR="00270C3B" w:rsidRPr="007265BD" w:rsidRDefault="00270C3B" w:rsidP="006A5044">
            <w:pPr>
              <w:pStyle w:val="ConsPlusNormal"/>
              <w:jc w:val="center"/>
              <w:rPr>
                <w:sz w:val="22"/>
                <w:szCs w:val="22"/>
              </w:rPr>
            </w:pPr>
            <w:r>
              <w:rPr>
                <w:sz w:val="22"/>
                <w:szCs w:val="22"/>
              </w:rPr>
              <w:t>отсутствует</w:t>
            </w:r>
          </w:p>
        </w:tc>
        <w:tc>
          <w:tcPr>
            <w:tcW w:w="2524" w:type="dxa"/>
          </w:tcPr>
          <w:p w:rsidR="00270C3B" w:rsidRPr="007265BD" w:rsidRDefault="00270C3B" w:rsidP="006A5044">
            <w:pPr>
              <w:pStyle w:val="ConsPlusNormal"/>
              <w:jc w:val="center"/>
              <w:rPr>
                <w:sz w:val="22"/>
                <w:szCs w:val="22"/>
              </w:rPr>
            </w:pPr>
            <w:r>
              <w:rPr>
                <w:sz w:val="22"/>
                <w:szCs w:val="22"/>
              </w:rPr>
              <w:t>-</w:t>
            </w:r>
          </w:p>
        </w:tc>
        <w:tc>
          <w:tcPr>
            <w:tcW w:w="1643" w:type="dxa"/>
          </w:tcPr>
          <w:p w:rsidR="00270C3B" w:rsidRPr="007265BD" w:rsidRDefault="00270C3B" w:rsidP="006A5044">
            <w:pPr>
              <w:pStyle w:val="ConsPlusNormal"/>
              <w:jc w:val="center"/>
              <w:rPr>
                <w:sz w:val="22"/>
                <w:szCs w:val="22"/>
              </w:rPr>
            </w:pPr>
            <w:r>
              <w:rPr>
                <w:sz w:val="22"/>
                <w:szCs w:val="22"/>
              </w:rPr>
              <w:t>-</w:t>
            </w:r>
          </w:p>
        </w:tc>
        <w:tc>
          <w:tcPr>
            <w:tcW w:w="2007" w:type="dxa"/>
          </w:tcPr>
          <w:p w:rsidR="00270C3B" w:rsidRPr="007265BD" w:rsidRDefault="00270C3B" w:rsidP="006A5044">
            <w:pPr>
              <w:pStyle w:val="ConsPlusNormal"/>
              <w:jc w:val="center"/>
              <w:rPr>
                <w:sz w:val="22"/>
                <w:szCs w:val="22"/>
              </w:rPr>
            </w:pPr>
            <w:r>
              <w:rPr>
                <w:sz w:val="22"/>
                <w:szCs w:val="22"/>
              </w:rPr>
              <w:t>-</w:t>
            </w:r>
          </w:p>
        </w:tc>
      </w:tr>
    </w:tbl>
    <w:p w:rsidR="00270C3B" w:rsidRDefault="00270C3B" w:rsidP="007265BD">
      <w:pPr>
        <w:pStyle w:val="ConsPlusNonformat"/>
        <w:jc w:val="both"/>
        <w:rPr>
          <w:rFonts w:ascii="Times New Roman" w:hAnsi="Times New Roman" w:cs="Times New Roman"/>
          <w:b/>
          <w:sz w:val="24"/>
          <w:szCs w:val="24"/>
        </w:rPr>
      </w:pPr>
      <w:bookmarkStart w:id="14" w:name="P333"/>
      <w:bookmarkEnd w:id="14"/>
    </w:p>
    <w:p w:rsidR="00270C3B" w:rsidRDefault="00270C3B"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270C3B"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270C3B" w:rsidRDefault="00270C3B" w:rsidP="00B95195">
      <w:pPr>
        <w:pStyle w:val="ConsPlusNonformat"/>
        <w:jc w:val="both"/>
        <w:rPr>
          <w:rFonts w:ascii="Times New Roman" w:hAnsi="Times New Roman" w:cs="Times New Roman"/>
          <w:b/>
          <w:sz w:val="24"/>
          <w:szCs w:val="24"/>
        </w:rPr>
      </w:pPr>
    </w:p>
    <w:p w:rsidR="00454D4E" w:rsidRDefault="00454D4E" w:rsidP="00454D4E">
      <w:pPr>
        <w:autoSpaceDE w:val="0"/>
        <w:autoSpaceDN w:val="0"/>
        <w:adjustRightInd w:val="0"/>
        <w:jc w:val="both"/>
      </w:pPr>
      <w:bookmarkStart w:id="18" w:name="P358"/>
      <w:bookmarkEnd w:id="18"/>
      <w:r>
        <w:t xml:space="preserve">Решение Совета </w:t>
      </w:r>
      <w:proofErr w:type="spellStart"/>
      <w:r>
        <w:t>Перемиловского</w:t>
      </w:r>
      <w:proofErr w:type="spellEnd"/>
      <w:r>
        <w:t xml:space="preserve">  сельского поселения Шуйского муниципального района от 19.04.2013  № 14 «Об утверждении  Правил благоустройства, соблюдения чистоты и порядка на территории </w:t>
      </w:r>
      <w:proofErr w:type="spellStart"/>
      <w:r>
        <w:t>Перемиловского</w:t>
      </w:r>
      <w:proofErr w:type="spellEnd"/>
      <w:r>
        <w:t xml:space="preserve">  сельского поселения»  (в действующей редакции). </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0400C"/>
    <w:rsid w:val="00014DA9"/>
    <w:rsid w:val="00034146"/>
    <w:rsid w:val="00042E94"/>
    <w:rsid w:val="00054E39"/>
    <w:rsid w:val="00064413"/>
    <w:rsid w:val="00092F5A"/>
    <w:rsid w:val="00097449"/>
    <w:rsid w:val="000A5CDC"/>
    <w:rsid w:val="000A7E99"/>
    <w:rsid w:val="000B1C62"/>
    <w:rsid w:val="000B32B8"/>
    <w:rsid w:val="000B5A98"/>
    <w:rsid w:val="000D5C6E"/>
    <w:rsid w:val="000F68F3"/>
    <w:rsid w:val="001055EB"/>
    <w:rsid w:val="001151D1"/>
    <w:rsid w:val="00151B8C"/>
    <w:rsid w:val="00152229"/>
    <w:rsid w:val="00156C9D"/>
    <w:rsid w:val="001A0786"/>
    <w:rsid w:val="001C67D1"/>
    <w:rsid w:val="001D182F"/>
    <w:rsid w:val="001E5570"/>
    <w:rsid w:val="001E6EC7"/>
    <w:rsid w:val="001F73E4"/>
    <w:rsid w:val="002018C2"/>
    <w:rsid w:val="00221B78"/>
    <w:rsid w:val="0022256F"/>
    <w:rsid w:val="002257D3"/>
    <w:rsid w:val="0024136B"/>
    <w:rsid w:val="002615E8"/>
    <w:rsid w:val="00270C3B"/>
    <w:rsid w:val="00291AE7"/>
    <w:rsid w:val="002A6674"/>
    <w:rsid w:val="002B79AD"/>
    <w:rsid w:val="002C44D1"/>
    <w:rsid w:val="00323869"/>
    <w:rsid w:val="003273C5"/>
    <w:rsid w:val="0033080F"/>
    <w:rsid w:val="003A02B5"/>
    <w:rsid w:val="003A577C"/>
    <w:rsid w:val="003E4214"/>
    <w:rsid w:val="003F2084"/>
    <w:rsid w:val="003F6A7D"/>
    <w:rsid w:val="00412D59"/>
    <w:rsid w:val="004209A6"/>
    <w:rsid w:val="00434DBA"/>
    <w:rsid w:val="00442DE1"/>
    <w:rsid w:val="00454D4E"/>
    <w:rsid w:val="00483AD2"/>
    <w:rsid w:val="00490EA8"/>
    <w:rsid w:val="004A2BC5"/>
    <w:rsid w:val="004B0403"/>
    <w:rsid w:val="004B31B2"/>
    <w:rsid w:val="004B399F"/>
    <w:rsid w:val="004B4D47"/>
    <w:rsid w:val="004C6BDC"/>
    <w:rsid w:val="004F0046"/>
    <w:rsid w:val="004F1524"/>
    <w:rsid w:val="00551BAB"/>
    <w:rsid w:val="005559C2"/>
    <w:rsid w:val="00562A9F"/>
    <w:rsid w:val="00567FD3"/>
    <w:rsid w:val="00575F42"/>
    <w:rsid w:val="00590DF2"/>
    <w:rsid w:val="005F4B7A"/>
    <w:rsid w:val="00603E28"/>
    <w:rsid w:val="00625E38"/>
    <w:rsid w:val="006351FC"/>
    <w:rsid w:val="0063774B"/>
    <w:rsid w:val="0064147A"/>
    <w:rsid w:val="00660438"/>
    <w:rsid w:val="006B01FC"/>
    <w:rsid w:val="006B1C3A"/>
    <w:rsid w:val="006B7256"/>
    <w:rsid w:val="006D71CA"/>
    <w:rsid w:val="006E413C"/>
    <w:rsid w:val="006E4316"/>
    <w:rsid w:val="00710847"/>
    <w:rsid w:val="00717FC7"/>
    <w:rsid w:val="00720E41"/>
    <w:rsid w:val="00722386"/>
    <w:rsid w:val="007265BD"/>
    <w:rsid w:val="00734F81"/>
    <w:rsid w:val="00737B8B"/>
    <w:rsid w:val="00737BCD"/>
    <w:rsid w:val="00787469"/>
    <w:rsid w:val="007A1348"/>
    <w:rsid w:val="007A2385"/>
    <w:rsid w:val="007C5D6D"/>
    <w:rsid w:val="007D169D"/>
    <w:rsid w:val="007D6FF8"/>
    <w:rsid w:val="007E56D6"/>
    <w:rsid w:val="007F1FF7"/>
    <w:rsid w:val="008146BE"/>
    <w:rsid w:val="00824C6B"/>
    <w:rsid w:val="00837BBD"/>
    <w:rsid w:val="0084039C"/>
    <w:rsid w:val="008427C8"/>
    <w:rsid w:val="00847704"/>
    <w:rsid w:val="008666DE"/>
    <w:rsid w:val="008861B9"/>
    <w:rsid w:val="008906B8"/>
    <w:rsid w:val="00897711"/>
    <w:rsid w:val="008A0907"/>
    <w:rsid w:val="008B0A70"/>
    <w:rsid w:val="008B65E4"/>
    <w:rsid w:val="008C0283"/>
    <w:rsid w:val="008C6203"/>
    <w:rsid w:val="008D3960"/>
    <w:rsid w:val="008D3BB5"/>
    <w:rsid w:val="008D5A8A"/>
    <w:rsid w:val="008F21B8"/>
    <w:rsid w:val="008F4859"/>
    <w:rsid w:val="00915212"/>
    <w:rsid w:val="00961C00"/>
    <w:rsid w:val="009637CE"/>
    <w:rsid w:val="009750A4"/>
    <w:rsid w:val="00982612"/>
    <w:rsid w:val="00985113"/>
    <w:rsid w:val="00993448"/>
    <w:rsid w:val="00A005C5"/>
    <w:rsid w:val="00A03F23"/>
    <w:rsid w:val="00A24AFA"/>
    <w:rsid w:val="00A33854"/>
    <w:rsid w:val="00A46341"/>
    <w:rsid w:val="00A54095"/>
    <w:rsid w:val="00A70D1C"/>
    <w:rsid w:val="00A76642"/>
    <w:rsid w:val="00AD4A99"/>
    <w:rsid w:val="00AF56FE"/>
    <w:rsid w:val="00B017FC"/>
    <w:rsid w:val="00B10131"/>
    <w:rsid w:val="00B24C7B"/>
    <w:rsid w:val="00B26FAE"/>
    <w:rsid w:val="00B46C57"/>
    <w:rsid w:val="00B742D7"/>
    <w:rsid w:val="00B831C5"/>
    <w:rsid w:val="00B8365A"/>
    <w:rsid w:val="00B95195"/>
    <w:rsid w:val="00BA4BE7"/>
    <w:rsid w:val="00BC4BB8"/>
    <w:rsid w:val="00BF1FE0"/>
    <w:rsid w:val="00C02037"/>
    <w:rsid w:val="00C23029"/>
    <w:rsid w:val="00C23872"/>
    <w:rsid w:val="00C2402F"/>
    <w:rsid w:val="00C27FA9"/>
    <w:rsid w:val="00C655B0"/>
    <w:rsid w:val="00CD11F5"/>
    <w:rsid w:val="00CD1576"/>
    <w:rsid w:val="00CE0D5D"/>
    <w:rsid w:val="00CF4B20"/>
    <w:rsid w:val="00CF4D15"/>
    <w:rsid w:val="00D00FC6"/>
    <w:rsid w:val="00D02E0B"/>
    <w:rsid w:val="00D05A45"/>
    <w:rsid w:val="00D14712"/>
    <w:rsid w:val="00D33830"/>
    <w:rsid w:val="00D42A29"/>
    <w:rsid w:val="00D67090"/>
    <w:rsid w:val="00D712AE"/>
    <w:rsid w:val="00D94F0D"/>
    <w:rsid w:val="00D9535A"/>
    <w:rsid w:val="00DC3281"/>
    <w:rsid w:val="00DE460E"/>
    <w:rsid w:val="00DF23CD"/>
    <w:rsid w:val="00DF7B96"/>
    <w:rsid w:val="00E003F4"/>
    <w:rsid w:val="00E249F3"/>
    <w:rsid w:val="00E24AA8"/>
    <w:rsid w:val="00E30CDA"/>
    <w:rsid w:val="00E35E86"/>
    <w:rsid w:val="00E460A3"/>
    <w:rsid w:val="00E540DB"/>
    <w:rsid w:val="00EA1B5B"/>
    <w:rsid w:val="00EA5EE0"/>
    <w:rsid w:val="00EB02E7"/>
    <w:rsid w:val="00EB63F5"/>
    <w:rsid w:val="00EC1870"/>
    <w:rsid w:val="00F163AB"/>
    <w:rsid w:val="00F319A5"/>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1</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85</cp:revision>
  <cp:lastPrinted>2018-01-15T07:22:00Z</cp:lastPrinted>
  <dcterms:created xsi:type="dcterms:W3CDTF">2016-11-08T11:38:00Z</dcterms:created>
  <dcterms:modified xsi:type="dcterms:W3CDTF">2018-01-19T11:49:00Z</dcterms:modified>
</cp:coreProperties>
</file>