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 wp14:anchorId="16F43E99" wp14:editId="33123DC3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cs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25399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54F22" w:rsidRPr="004824B4" w:rsidRDefault="00854F22" w:rsidP="0085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24B4">
        <w:rPr>
          <w:rFonts w:ascii="Times New Roman" w:hAnsi="Times New Roman"/>
          <w:sz w:val="28"/>
          <w:szCs w:val="28"/>
        </w:rPr>
        <w:t>т</w:t>
      </w:r>
      <w:r w:rsidR="003B1D96">
        <w:rPr>
          <w:rFonts w:ascii="Times New Roman" w:hAnsi="Times New Roman"/>
          <w:sz w:val="28"/>
          <w:szCs w:val="28"/>
        </w:rPr>
        <w:t xml:space="preserve"> </w:t>
      </w:r>
      <w:r w:rsidR="000D267D">
        <w:rPr>
          <w:rFonts w:ascii="Times New Roman" w:hAnsi="Times New Roman"/>
          <w:sz w:val="28"/>
          <w:szCs w:val="28"/>
        </w:rPr>
        <w:t>22</w:t>
      </w:r>
      <w:r w:rsidR="00D52208">
        <w:rPr>
          <w:rFonts w:ascii="Times New Roman" w:hAnsi="Times New Roman"/>
          <w:sz w:val="28"/>
          <w:szCs w:val="28"/>
        </w:rPr>
        <w:t>.01.</w:t>
      </w:r>
      <w:r w:rsidR="00352AB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4B4">
        <w:rPr>
          <w:rFonts w:ascii="Times New Roman" w:hAnsi="Times New Roman"/>
          <w:sz w:val="28"/>
          <w:szCs w:val="28"/>
        </w:rPr>
        <w:t xml:space="preserve"> №</w:t>
      </w:r>
      <w:r w:rsidR="00E554DA">
        <w:rPr>
          <w:rFonts w:ascii="Times New Roman" w:hAnsi="Times New Roman"/>
          <w:sz w:val="28"/>
          <w:szCs w:val="28"/>
        </w:rPr>
        <w:t xml:space="preserve"> </w:t>
      </w:r>
      <w:r w:rsidR="000D267D">
        <w:rPr>
          <w:rFonts w:ascii="Times New Roman" w:hAnsi="Times New Roman"/>
          <w:sz w:val="28"/>
          <w:szCs w:val="28"/>
        </w:rPr>
        <w:t>44</w:t>
      </w:r>
      <w:r w:rsidRPr="004824B4">
        <w:rPr>
          <w:rFonts w:ascii="Times New Roman" w:hAnsi="Times New Roman"/>
          <w:sz w:val="28"/>
          <w:szCs w:val="28"/>
        </w:rPr>
        <w:t>-п</w:t>
      </w: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54F22" w:rsidRPr="00C450BC" w:rsidRDefault="00854F22" w:rsidP="0085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854F22" w:rsidRPr="00854F22" w:rsidRDefault="00854F22" w:rsidP="00854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 w:rsidR="00E554DA">
        <w:rPr>
          <w:rFonts w:ascii="Times New Roman" w:hAnsi="Times New Roman" w:cs="Times New Roman"/>
          <w:bCs/>
          <w:sz w:val="28"/>
          <w:szCs w:val="28"/>
        </w:rPr>
        <w:t>О</w:t>
      </w:r>
      <w:r w:rsidR="00E554DA" w:rsidRPr="00854F2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E554DA" w:rsidRPr="00854F22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</w:t>
      </w:r>
      <w:r w:rsidR="00E554DA">
        <w:rPr>
          <w:rFonts w:ascii="Times New Roman" w:hAnsi="Times New Roman" w:cs="Times New Roman"/>
          <w:sz w:val="28"/>
          <w:szCs w:val="28"/>
        </w:rPr>
        <w:t xml:space="preserve"> </w:t>
      </w:r>
      <w:r w:rsidR="00E554DA" w:rsidRPr="00854F22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</w:t>
      </w:r>
      <w:proofErr w:type="gramEnd"/>
    </w:p>
    <w:p w:rsidR="00854F22" w:rsidRPr="00854F22" w:rsidRDefault="00E554DA" w:rsidP="00854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F22">
        <w:rPr>
          <w:rFonts w:ascii="Times New Roman" w:hAnsi="Times New Roman"/>
          <w:b/>
          <w:sz w:val="28"/>
          <w:szCs w:val="28"/>
        </w:rPr>
        <w:t>актов и экспертизы муниципальных нормативных правовых актов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Pr="00854F22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>Шуйского муниципального района</w:t>
      </w:r>
      <w:r w:rsidRPr="00854F22">
        <w:rPr>
          <w:rFonts w:ascii="Times New Roman" w:hAnsi="Times New Roman"/>
          <w:b/>
          <w:sz w:val="28"/>
          <w:szCs w:val="28"/>
        </w:rPr>
        <w:t>, затрагивающих вопросы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4F22">
        <w:rPr>
          <w:rFonts w:ascii="Times New Roman" w:eastAsiaTheme="minorHAnsi" w:hAnsi="Times New Roman"/>
          <w:b/>
          <w:sz w:val="28"/>
          <w:szCs w:val="28"/>
          <w:lang w:eastAsia="en-US"/>
        </w:rPr>
        <w:t>предпринимательской и инвестиционной деятельности</w:t>
      </w:r>
    </w:p>
    <w:p w:rsidR="00854F22" w:rsidRPr="009A418F" w:rsidRDefault="00854F22" w:rsidP="00854F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1251" w:rsidRPr="005F1251" w:rsidRDefault="005F1251" w:rsidP="00EF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1251">
        <w:rPr>
          <w:rFonts w:ascii="Times New Roman" w:hAnsi="Times New Roman"/>
          <w:sz w:val="27"/>
          <w:szCs w:val="27"/>
        </w:rPr>
        <w:t xml:space="preserve">На основании Федерального закона от 06.10.2003 N 131-ФЗ </w:t>
      </w:r>
      <w:r w:rsidR="00FF1D11">
        <w:rPr>
          <w:rFonts w:ascii="Times New Roman" w:hAnsi="Times New Roman"/>
          <w:sz w:val="27"/>
          <w:szCs w:val="27"/>
        </w:rPr>
        <w:t>«</w:t>
      </w:r>
      <w:r w:rsidRPr="005F1251">
        <w:rPr>
          <w:rFonts w:ascii="Times New Roman" w:hAnsi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FF1D11">
        <w:rPr>
          <w:rFonts w:ascii="Times New Roman" w:hAnsi="Times New Roman"/>
          <w:sz w:val="27"/>
          <w:szCs w:val="27"/>
        </w:rPr>
        <w:t>»</w:t>
      </w:r>
      <w:r w:rsidRPr="005F1251">
        <w:rPr>
          <w:rFonts w:ascii="Times New Roman" w:hAnsi="Times New Roman"/>
          <w:sz w:val="27"/>
          <w:szCs w:val="27"/>
        </w:rPr>
        <w:t xml:space="preserve">, Закона Ивановской области от 02.12.2014 N 94-ОЗ </w:t>
      </w:r>
      <w:r w:rsidR="00FF1D11">
        <w:rPr>
          <w:rFonts w:ascii="Times New Roman" w:hAnsi="Times New Roman"/>
          <w:sz w:val="27"/>
          <w:szCs w:val="27"/>
        </w:rPr>
        <w:t>«</w:t>
      </w:r>
      <w:r w:rsidRPr="005F1251">
        <w:rPr>
          <w:rFonts w:ascii="Times New Roman" w:hAnsi="Times New Roman"/>
          <w:sz w:val="27"/>
          <w:szCs w:val="27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FF1D11">
        <w:rPr>
          <w:rFonts w:ascii="Times New Roman" w:hAnsi="Times New Roman"/>
          <w:sz w:val="27"/>
          <w:szCs w:val="27"/>
        </w:rPr>
        <w:t>»</w:t>
      </w:r>
      <w:r w:rsidRPr="005F1251">
        <w:rPr>
          <w:rFonts w:ascii="Times New Roman" w:hAnsi="Times New Roman"/>
          <w:sz w:val="27"/>
          <w:szCs w:val="27"/>
        </w:rPr>
        <w:t xml:space="preserve">, Устава </w:t>
      </w:r>
      <w:r w:rsidR="00E554DA">
        <w:rPr>
          <w:rFonts w:ascii="Times New Roman" w:hAnsi="Times New Roman"/>
          <w:sz w:val="27"/>
          <w:szCs w:val="27"/>
        </w:rPr>
        <w:t>Шуйского муниципального района</w:t>
      </w:r>
      <w:r w:rsidRPr="005F1251">
        <w:rPr>
          <w:rFonts w:ascii="Times New Roman" w:hAnsi="Times New Roman"/>
          <w:sz w:val="27"/>
          <w:szCs w:val="27"/>
        </w:rPr>
        <w:t xml:space="preserve"> Администрация </w:t>
      </w:r>
      <w:r w:rsidR="00E554DA">
        <w:rPr>
          <w:rFonts w:ascii="Times New Roman" w:hAnsi="Times New Roman"/>
          <w:sz w:val="27"/>
          <w:szCs w:val="27"/>
        </w:rPr>
        <w:t xml:space="preserve">Шуйского муниципального района </w:t>
      </w:r>
      <w:r w:rsidR="00E554DA" w:rsidRPr="00E554DA">
        <w:rPr>
          <w:rFonts w:ascii="Times New Roman" w:hAnsi="Times New Roman"/>
          <w:b/>
          <w:sz w:val="27"/>
          <w:szCs w:val="27"/>
        </w:rPr>
        <w:t>п</w:t>
      </w:r>
      <w:r w:rsidRPr="00E554DA">
        <w:rPr>
          <w:rFonts w:ascii="Times New Roman" w:hAnsi="Times New Roman"/>
          <w:b/>
          <w:sz w:val="27"/>
          <w:szCs w:val="27"/>
        </w:rPr>
        <w:t>остановляет:</w:t>
      </w:r>
    </w:p>
    <w:p w:rsidR="005F1251" w:rsidRPr="005F1251" w:rsidRDefault="005F1251" w:rsidP="00EF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1251">
        <w:rPr>
          <w:rFonts w:ascii="Times New Roman" w:hAnsi="Times New Roman"/>
          <w:sz w:val="27"/>
          <w:szCs w:val="27"/>
        </w:rPr>
        <w:t xml:space="preserve">1. Утвердить Порядок </w:t>
      </w:r>
      <w:proofErr w:type="gramStart"/>
      <w:r w:rsidRPr="005F1251">
        <w:rPr>
          <w:rFonts w:ascii="Times New Roman" w:hAnsi="Times New Roman"/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5F1251">
        <w:rPr>
          <w:rFonts w:ascii="Times New Roman" w:hAnsi="Times New Roman"/>
          <w:sz w:val="27"/>
          <w:szCs w:val="27"/>
        </w:rPr>
        <w:t xml:space="preserve"> и экспертизы муниципальных нормативных правовых актов </w:t>
      </w:r>
      <w:r w:rsidR="00E554DA">
        <w:rPr>
          <w:rFonts w:ascii="Times New Roman" w:hAnsi="Times New Roman"/>
          <w:sz w:val="27"/>
          <w:szCs w:val="27"/>
        </w:rPr>
        <w:t>Администрации Шуйского муниципального района</w:t>
      </w:r>
      <w:r w:rsidRPr="005F1251">
        <w:rPr>
          <w:rFonts w:ascii="Times New Roman" w:hAnsi="Times New Roman"/>
          <w:sz w:val="27"/>
          <w:szCs w:val="27"/>
        </w:rPr>
        <w:t>, затрагивающих вопросы предпринимательской и инвестиционной деятельности (</w:t>
      </w:r>
      <w:r w:rsidR="004C3A42">
        <w:rPr>
          <w:rFonts w:ascii="Times New Roman" w:hAnsi="Times New Roman"/>
          <w:sz w:val="27"/>
          <w:szCs w:val="27"/>
        </w:rPr>
        <w:t>прилагается</w:t>
      </w:r>
      <w:r w:rsidRPr="005F1251">
        <w:rPr>
          <w:rFonts w:ascii="Times New Roman" w:hAnsi="Times New Roman"/>
          <w:sz w:val="27"/>
          <w:szCs w:val="27"/>
        </w:rPr>
        <w:t>).</w:t>
      </w:r>
    </w:p>
    <w:p w:rsidR="005F1251" w:rsidRPr="005F1251" w:rsidRDefault="005F1251" w:rsidP="00EF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F1251">
        <w:rPr>
          <w:rFonts w:ascii="Times New Roman" w:hAnsi="Times New Roman"/>
          <w:sz w:val="27"/>
          <w:szCs w:val="27"/>
        </w:rPr>
        <w:t xml:space="preserve">2. Определить уполномоченным органом, ответственным за проведение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E554DA" w:rsidRPr="00E554DA">
        <w:rPr>
          <w:rFonts w:ascii="Times New Roman" w:hAnsi="Times New Roman"/>
          <w:sz w:val="27"/>
          <w:szCs w:val="27"/>
        </w:rPr>
        <w:t>Администрации Шуйского муниципального района</w:t>
      </w:r>
      <w:r w:rsidRPr="005F1251">
        <w:rPr>
          <w:rFonts w:ascii="Times New Roman" w:hAnsi="Times New Roman"/>
          <w:sz w:val="27"/>
          <w:szCs w:val="27"/>
        </w:rPr>
        <w:t xml:space="preserve">, затрагивающих вопросы предпринимательской и инвестиционной деятельности, </w:t>
      </w:r>
      <w:r w:rsidR="00E554DA">
        <w:rPr>
          <w:rFonts w:ascii="Times New Roman" w:hAnsi="Times New Roman"/>
          <w:sz w:val="27"/>
          <w:szCs w:val="27"/>
        </w:rPr>
        <w:t>отдел экономического развития администрации Шуйского муниципального района.</w:t>
      </w:r>
    </w:p>
    <w:p w:rsidR="005F1251" w:rsidRPr="005F1251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5F1251" w:rsidRPr="005F1251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5F125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F1251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7"/>
          <w:szCs w:val="27"/>
        </w:rPr>
        <w:t>главы администрации, начальника о</w:t>
      </w:r>
      <w:r w:rsidR="004C3A42">
        <w:rPr>
          <w:rFonts w:ascii="Times New Roman" w:hAnsi="Times New Roman"/>
          <w:sz w:val="27"/>
          <w:szCs w:val="27"/>
        </w:rPr>
        <w:t>тдела экономического развития</w:t>
      </w:r>
      <w:r>
        <w:rPr>
          <w:rFonts w:ascii="Times New Roman" w:hAnsi="Times New Roman"/>
          <w:sz w:val="27"/>
          <w:szCs w:val="27"/>
        </w:rPr>
        <w:t xml:space="preserve"> Шарова С.Ю.</w:t>
      </w:r>
    </w:p>
    <w:p w:rsidR="00854F22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5F1251" w:rsidRPr="005F1251">
        <w:rPr>
          <w:rFonts w:ascii="Times New Roman" w:hAnsi="Times New Roman"/>
          <w:sz w:val="27"/>
          <w:szCs w:val="27"/>
        </w:rPr>
        <w:t xml:space="preserve">. </w:t>
      </w:r>
      <w:r w:rsidRPr="005F1251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со дня его официального </w:t>
      </w:r>
      <w:r w:rsidRPr="00EF1150">
        <w:rPr>
          <w:rFonts w:ascii="Times New Roman" w:hAnsi="Times New Roman"/>
          <w:sz w:val="28"/>
          <w:szCs w:val="28"/>
        </w:rPr>
        <w:t>опубликования</w:t>
      </w:r>
      <w:r w:rsidRPr="005F1251">
        <w:rPr>
          <w:rFonts w:ascii="Times New Roman" w:hAnsi="Times New Roman"/>
          <w:sz w:val="27"/>
          <w:szCs w:val="27"/>
        </w:rPr>
        <w:t>.</w:t>
      </w:r>
    </w:p>
    <w:p w:rsidR="00EF1150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150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150" w:rsidRDefault="00EF1150" w:rsidP="00EF11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4F22" w:rsidRPr="00C450BC" w:rsidRDefault="00854F22" w:rsidP="004C3A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C450BC">
        <w:rPr>
          <w:rFonts w:ascii="Times New Roman" w:hAnsi="Times New Roman"/>
          <w:b/>
          <w:bCs/>
          <w:sz w:val="28"/>
          <w:szCs w:val="28"/>
        </w:rPr>
        <w:t>лав</w:t>
      </w:r>
      <w:r w:rsidR="004C3A42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0BC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4C3A42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С.А. Бабанов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554DA" w:rsidTr="00A77475">
        <w:tc>
          <w:tcPr>
            <w:tcW w:w="4786" w:type="dxa"/>
          </w:tcPr>
          <w:p w:rsidR="00E554DA" w:rsidRDefault="00E554DA" w:rsidP="00B417D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554DA" w:rsidRPr="00B417D6" w:rsidRDefault="004C3A42" w:rsidP="00E554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554DA" w:rsidRPr="00B417D6" w:rsidRDefault="00E554DA" w:rsidP="00E554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A77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</w:t>
            </w:r>
            <w:r w:rsidR="00A77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554DA" w:rsidRPr="00B417D6" w:rsidRDefault="00E554DA" w:rsidP="00E554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26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D5220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2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D26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E554DA" w:rsidRDefault="00E554DA" w:rsidP="00B417D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4DA" w:rsidRDefault="00E554DA" w:rsidP="00B417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4DA" w:rsidRDefault="00E554DA" w:rsidP="00E55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55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54DA">
        <w:rPr>
          <w:rFonts w:ascii="Times New Roman" w:hAnsi="Times New Roman" w:cs="Times New Roman"/>
          <w:b/>
          <w:sz w:val="28"/>
          <w:szCs w:val="28"/>
        </w:rPr>
        <w:t>проведения оценки рег</w:t>
      </w:r>
      <w:r>
        <w:rPr>
          <w:rFonts w:ascii="Times New Roman" w:hAnsi="Times New Roman" w:cs="Times New Roman"/>
          <w:b/>
          <w:sz w:val="28"/>
          <w:szCs w:val="28"/>
        </w:rPr>
        <w:t>улирующего воздействия проектов м</w:t>
      </w:r>
      <w:r w:rsidRPr="00E554DA">
        <w:rPr>
          <w:rFonts w:ascii="Times New Roman" w:hAnsi="Times New Roman" w:cs="Times New Roman"/>
          <w:b/>
          <w:sz w:val="28"/>
          <w:szCs w:val="28"/>
        </w:rPr>
        <w:t>униципальных нормативных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4DA">
        <w:rPr>
          <w:rFonts w:ascii="Times New Roman" w:hAnsi="Times New Roman" w:cs="Times New Roman"/>
          <w:b/>
          <w:sz w:val="28"/>
          <w:szCs w:val="28"/>
        </w:rPr>
        <w:t>актов</w:t>
      </w:r>
      <w:proofErr w:type="gramEnd"/>
      <w:r w:rsidRPr="00E554DA">
        <w:rPr>
          <w:rFonts w:ascii="Times New Roman" w:hAnsi="Times New Roman" w:cs="Times New Roman"/>
          <w:b/>
          <w:sz w:val="28"/>
          <w:szCs w:val="28"/>
        </w:rPr>
        <w:t xml:space="preserve"> и экспертизы муниципальных нормативных правовых актов Администрации Шуйского муниципального района, затрагивающих вопросы предпринимательской и инвестиционной деятельности</w:t>
      </w:r>
      <w:r w:rsidR="00B417D6" w:rsidRPr="00B41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4DA" w:rsidRDefault="00E554DA" w:rsidP="00E554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17D6" w:rsidRPr="000173B4" w:rsidRDefault="00F61B19" w:rsidP="00E554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61B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7D6" w:rsidRPr="000173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17D6" w:rsidRPr="00B417D6" w:rsidRDefault="00B417D6" w:rsidP="00B41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B417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0173B4" w:rsidRPr="000173B4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, затрагивающих вопросы предпринимательской и инвестиционной деятельности (далее - Порядок), разработан в соответствии с Федеральным </w:t>
      </w:r>
      <w:hyperlink r:id="rId7" w:history="1">
        <w:r w:rsidRPr="000173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3B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от 06.10.2003 N 131-ФЗ </w:t>
      </w:r>
      <w:r w:rsidR="004B3994">
        <w:rPr>
          <w:rFonts w:ascii="Times New Roman" w:hAnsi="Times New Roman" w:cs="Times New Roman"/>
          <w:sz w:val="28"/>
          <w:szCs w:val="28"/>
        </w:rPr>
        <w:t>«</w:t>
      </w:r>
      <w:r w:rsidRPr="00B417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3994">
        <w:rPr>
          <w:rFonts w:ascii="Times New Roman" w:hAnsi="Times New Roman" w:cs="Times New Roman"/>
          <w:sz w:val="28"/>
          <w:szCs w:val="28"/>
        </w:rPr>
        <w:t>»</w:t>
      </w:r>
      <w:r w:rsidRPr="00B417D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173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7D6">
        <w:rPr>
          <w:rFonts w:ascii="Times New Roman" w:hAnsi="Times New Roman" w:cs="Times New Roman"/>
          <w:sz w:val="28"/>
          <w:szCs w:val="28"/>
        </w:rPr>
        <w:t xml:space="preserve"> Ивановской области от 02.12.2014 N 94-ОЗ </w:t>
      </w:r>
      <w:r w:rsidR="004B3994">
        <w:rPr>
          <w:rFonts w:ascii="Times New Roman" w:hAnsi="Times New Roman" w:cs="Times New Roman"/>
          <w:sz w:val="28"/>
          <w:szCs w:val="28"/>
        </w:rPr>
        <w:t>«</w:t>
      </w:r>
      <w:r w:rsidRPr="00B417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и экспертизы муниципальных нормативных правовых актов</w:t>
      </w:r>
      <w:r w:rsidR="004B3994">
        <w:rPr>
          <w:rFonts w:ascii="Times New Roman" w:hAnsi="Times New Roman" w:cs="Times New Roman"/>
          <w:sz w:val="28"/>
          <w:szCs w:val="28"/>
        </w:rPr>
        <w:t>»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проведения оценки регулирующего воздействия (далее - ОРВ) проектов муниципальных нормативных правовых актов и экспертизы муниципальных нормативных правовых актов </w:t>
      </w:r>
      <w:r w:rsidR="000173B4" w:rsidRPr="000173B4">
        <w:rPr>
          <w:rFonts w:ascii="Times New Roman" w:hAnsi="Times New Roman" w:cs="Times New Roman"/>
          <w:sz w:val="28"/>
          <w:szCs w:val="28"/>
        </w:rPr>
        <w:t xml:space="preserve">Администрации Шуйского муниципального района </w:t>
      </w:r>
      <w:r w:rsidRPr="00B417D6">
        <w:rPr>
          <w:rFonts w:ascii="Times New Roman" w:hAnsi="Times New Roman" w:cs="Times New Roman"/>
          <w:sz w:val="28"/>
          <w:szCs w:val="28"/>
        </w:rPr>
        <w:t>(далее - экспертиза), затрагивающих вопросы осуществления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173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а также подготовки заключений по результатам проведения ОРВ и экспертизы.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1.2.1. регулирующие органы - органы местного самоуправления, структурные подразделения </w:t>
      </w:r>
      <w:r w:rsidR="000173B4" w:rsidRPr="000173B4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являющиеся разработчиками проекта муниципального нормативного правового акта или действующего муниципального нормативного правового акта, затрагивающего вопросы предпринимательской и инвестиционной деятельности;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1.2.2. уполномоченный орган - структурное подразделение </w:t>
      </w:r>
      <w:r w:rsidR="000173B4" w:rsidRPr="000173B4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, ответственное за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>проведение процедуры ОРВ и экспертизы актов;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1.2.3. объект проведения ОРВ - проект муниципального нормативного правового акта, по которому проводится оценка регулирующего воздействия;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1.2.4. оценка регулирующего воздействия - оценка эффективности воздействия изменения (введения) регулирования предлагаемой редакции проекта акта, направленная на выявление и устранение положений проекта акта, которые вводят избыточные, невыполнимые или сложно контролируемые административные и иные ограничения, обязанности, расходы субъектов предпринимательской и инвестиционной деятельности и бюджета </w:t>
      </w:r>
      <w:r w:rsidR="000173B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 (или) противоречат цели регулирования;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1.2.4. экспертиза муниципального нормативного правового акта (экспертиза акта) - оценка фактического воздействия действующего акта, направленная на сопоставительный анализ оценочных данных о возможном воздействии и данных о фактическом воздействии регулирования;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1.2.5. участники ОРВ (экспертизы акта) - регулирующие органы, уполномоченный орган, заинтересованные органы государственной власти, органы местного самоуправления, хозяйствующие субъекты, граждане, их объединения (группы) и (или) их представители, чьи права, обязанности или возможности реализации законных интересов возникают, изменяются или прекращаются в связи с принятием (действием) нормативного правового акта.</w:t>
      </w:r>
      <w:proofErr w:type="gramEnd"/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1.3. ОРВ и экспертиза не проводятся в отношении: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1.3.1. проектов и принятых решений о местных бюджетах и об исполнении местных бюджетов;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1.3.2. 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1.3.3. проектов и принятых муниципальных нормативных правовых актов, подлежащих публичным слушаниям в соответствии со </w:t>
      </w:r>
      <w:hyperlink r:id="rId9" w:history="1">
        <w:r w:rsidRPr="000173B4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B417D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B3994">
        <w:rPr>
          <w:rFonts w:ascii="Times New Roman" w:hAnsi="Times New Roman" w:cs="Times New Roman"/>
          <w:sz w:val="28"/>
          <w:szCs w:val="28"/>
        </w:rPr>
        <w:t xml:space="preserve"> от 6 октября 2003 г. N 131-ФЗ «</w:t>
      </w:r>
      <w:r w:rsidRPr="00B417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B399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417D6">
        <w:rPr>
          <w:rFonts w:ascii="Times New Roman" w:hAnsi="Times New Roman" w:cs="Times New Roman"/>
          <w:sz w:val="28"/>
          <w:szCs w:val="28"/>
        </w:rPr>
        <w:t>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1.3.4. муниципальных нормативных правовых актов, содержащих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1.4. Задачами проведения ОРВ проектов муниципальных нормативных правовых актов являются: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1.4.1. выявление в проекте муниципальных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0173B4" w:rsidRPr="000173B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lastRenderedPageBreak/>
        <w:t>1.4.2. обеспечение возможности учета мнений заинтересованных лиц в сфере правового регулирования предпринимательской и инвестиционной деятельности и установление баланса интересов на стадии подготовки проектов муниципальных нормативных правовых актов посредством анализа возможных последствий и эффективности данного регулирования.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 Основными принципами ОРВ являются: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1.5.1. обеспечение рассмотрения проектов муниципальных нормативных правовых актов максимально возможным кругом заинтересованных сторон процесса ОРВ;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1.5.2. доступность информации о процедуре ОРВ на всех стадиях ее проведения;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1.5.3. оправданность предполагаемых издержек общественными выгодами от регулирования;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1.5.4. обеспечение оперативности, экономичности и качества проведения процедуры ОРВ;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1.5.5. публичность проведения консультаций с заинтересованными сторонами процесса ОРВ;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1.5.6. полнота информированности правотворческого органа о возможных последствиях принятия нормативного правового акта, в отношении которого проведена процедура ОРВ.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1.6. Срок проведения ОРВ проектов муниципальных нормативных правовых актов не должен превышать трех месяцев.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1.7. 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F61B19" w:rsidRPr="00064616" w:rsidRDefault="00F61B19" w:rsidP="00CB28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1B19" w:rsidRPr="00064616" w:rsidRDefault="00F61B19" w:rsidP="00CB28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17D6" w:rsidRPr="00F61B19" w:rsidRDefault="00B417D6" w:rsidP="00CB28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1B19">
        <w:rPr>
          <w:rFonts w:ascii="Times New Roman" w:hAnsi="Times New Roman" w:cs="Times New Roman"/>
          <w:b/>
          <w:sz w:val="28"/>
          <w:szCs w:val="28"/>
        </w:rPr>
        <w:t>II. Порядок проведения ОРВ проекта</w:t>
      </w:r>
    </w:p>
    <w:p w:rsidR="00B417D6" w:rsidRPr="00F61B19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19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2.1. Процедура ОРВ проекта муниципального нормативного правового акта включает следующие этапы: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2.1.1. проведение регулирующим органом публичных консультаций по проекту правового акта;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2.1.2. подготовка регулирующим органом информации для уполномоченного органа;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2.1.3. проведение ОРВ уполномоченным органом и подготовка заключения.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B417D6">
        <w:rPr>
          <w:rFonts w:ascii="Times New Roman" w:hAnsi="Times New Roman" w:cs="Times New Roman"/>
          <w:sz w:val="28"/>
          <w:szCs w:val="28"/>
        </w:rPr>
        <w:t xml:space="preserve">2.2. При подготовке проекта муниципального нормативного правового акта, регулирующего отношения в сферах, определенных </w:t>
      </w:r>
      <w:hyperlink w:anchor="P47" w:history="1">
        <w:r w:rsidRPr="00F61B19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F61B1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настоящего Порядка, регулирующим органом проводятся публичные консультации.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B417D6">
        <w:rPr>
          <w:rFonts w:ascii="Times New Roman" w:hAnsi="Times New Roman" w:cs="Times New Roman"/>
          <w:sz w:val="28"/>
          <w:szCs w:val="28"/>
        </w:rPr>
        <w:t xml:space="preserve">2.3. Для проведения публичных консультаций регулирующий орган размещает на официальном сайте </w:t>
      </w:r>
      <w:r w:rsidR="00F61B19" w:rsidRPr="00F61B19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>"Интернет" (</w:t>
      </w:r>
      <w:r w:rsidR="00F61B19" w:rsidRPr="00F61B19">
        <w:rPr>
          <w:rFonts w:ascii="Times New Roman" w:hAnsi="Times New Roman" w:cs="Times New Roman"/>
          <w:sz w:val="28"/>
          <w:szCs w:val="28"/>
        </w:rPr>
        <w:t>http://adm-shr.ru/</w:t>
      </w:r>
      <w:r w:rsidRPr="00B417D6">
        <w:rPr>
          <w:rFonts w:ascii="Times New Roman" w:hAnsi="Times New Roman" w:cs="Times New Roman"/>
          <w:sz w:val="28"/>
          <w:szCs w:val="28"/>
        </w:rPr>
        <w:t xml:space="preserve">) (далее - официальный сайт) проект акта, в отношении которого проводится ОРВ, и </w:t>
      </w:r>
      <w:hyperlink w:anchor="P169" w:history="1">
        <w:r w:rsidRPr="00B417D6">
          <w:rPr>
            <w:rFonts w:ascii="Times New Roman" w:hAnsi="Times New Roman" w:cs="Times New Roman"/>
            <w:color w:val="0000FF"/>
            <w:sz w:val="28"/>
            <w:szCs w:val="28"/>
          </w:rPr>
          <w:t>у</w:t>
        </w:r>
        <w:r w:rsidRPr="00F61B19">
          <w:rPr>
            <w:rFonts w:ascii="Times New Roman" w:hAnsi="Times New Roman" w:cs="Times New Roman"/>
            <w:sz w:val="28"/>
            <w:szCs w:val="28"/>
          </w:rPr>
          <w:t>ведомление</w:t>
        </w:r>
      </w:hyperlink>
      <w:r w:rsidRPr="00B417D6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(Приложение N 1 к настоящему Порядку).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2.4. Срок проведения публичных консультаций не может быть менее 30 календарных дней, если иной срок не установлен в соответствии с законодательством РФ.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417D6">
        <w:rPr>
          <w:rFonts w:ascii="Times New Roman" w:hAnsi="Times New Roman" w:cs="Times New Roman"/>
          <w:sz w:val="28"/>
          <w:szCs w:val="28"/>
        </w:rPr>
        <w:t>2.5. После завершения публичных консультаций регулирующий орган в течение 10 рабочих дней направляет проект правового акта в уполномоченный орган для проведения ОРВ проекта акта и подготовки заключения по ее результатам.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B417D6">
        <w:rPr>
          <w:rFonts w:ascii="Times New Roman" w:hAnsi="Times New Roman" w:cs="Times New Roman"/>
          <w:sz w:val="28"/>
          <w:szCs w:val="28"/>
        </w:rPr>
        <w:t>2.6. К проекту правового акта регулирующий орган готовит пояснение, в котором должна содержаться следующая информация: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2.6.1. описание проблемы, на решение которой направлен предлагаемый способ нормативного регулирования;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2.6.2. цели предлагаемого нормативного регулирования и их соответствие принципам правового регулирования, документам стратегического планирования </w:t>
      </w:r>
      <w:r w:rsidR="00F61B1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 иным муниципальным правовым актам, в которых формулируются и обосновываются цели и приоритеты развития </w:t>
      </w:r>
      <w:r w:rsidR="00F61B19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2.6.3. описание предлагаемого нормативного регулирования, риски при решении проблемы предложенным способом нормативного регулирования, описание иных возможных способов решения проблемы;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2.6.4. основные группы субъектов предпринимательской и инвестиционной деятельности, интересы которых будут затронуты предлагаемым правовым регулированием, оценка количества таких субъектов;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2.6.5. новые,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2.6.6. 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2.6.7. оценка расходов (возможных поступлений) бюджета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2.6.8.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2.6.9. иные сведения, которые, по мнению разработчика проекта,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lastRenderedPageBreak/>
        <w:t>2.6.10. сведения о проведении публичных консультаций по проекту акта с указанием участников публичных консультаций, поступивших от них предложений и (или) замечаний по проекту акта и результатов их рассмотрения: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- при учете замечания и (или) предложения - каким образом замечание (предложение) было учтено;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- при отклонении замечания и (или) предложения - причина, по которой замечание и (или) предложение было отклонено.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2.7. Уполномоченный орган не позднее 5 календарных дней, следующих за днем поступления проекта акта, возвращает его разработчику проекта на доработку в следующих случаях:</w:t>
      </w:r>
    </w:p>
    <w:p w:rsidR="00B417D6" w:rsidRPr="0080002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2.7.1. если информация для подготовки заключения об оценке регулирующего воздействия проекта акта не содержит сведений, указанных в </w:t>
      </w:r>
      <w:hyperlink w:anchor="P88" w:history="1">
        <w:r w:rsidRPr="00800022">
          <w:rPr>
            <w:rFonts w:ascii="Times New Roman" w:hAnsi="Times New Roman" w:cs="Times New Roman"/>
            <w:sz w:val="28"/>
            <w:szCs w:val="28"/>
          </w:rPr>
          <w:t>п. 2.5</w:t>
        </w:r>
      </w:hyperlink>
      <w:r w:rsidRPr="0080002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417D6" w:rsidRPr="0080002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022">
        <w:rPr>
          <w:rFonts w:ascii="Times New Roman" w:hAnsi="Times New Roman" w:cs="Times New Roman"/>
          <w:sz w:val="28"/>
          <w:szCs w:val="28"/>
        </w:rPr>
        <w:t xml:space="preserve">2.7.2. если публичные консультации не проведены либо проведены не в соответствии с </w:t>
      </w:r>
      <w:hyperlink w:anchor="P85" w:history="1">
        <w:r w:rsidRPr="00800022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8000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6" w:history="1">
        <w:r w:rsidRPr="0080002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8000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022">
        <w:rPr>
          <w:rFonts w:ascii="Times New Roman" w:hAnsi="Times New Roman" w:cs="Times New Roman"/>
          <w:sz w:val="28"/>
          <w:szCs w:val="28"/>
        </w:rPr>
        <w:t xml:space="preserve">2.8. При отсутствии нарушений, установленных </w:t>
      </w:r>
      <w:hyperlink w:anchor="P89" w:history="1">
        <w:r w:rsidRPr="00800022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800022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информацию, указанную в </w:t>
      </w:r>
      <w:hyperlink w:anchor="P88" w:history="1">
        <w:r w:rsidRPr="00800022">
          <w:rPr>
            <w:rFonts w:ascii="Times New Roman" w:hAnsi="Times New Roman" w:cs="Times New Roman"/>
            <w:sz w:val="28"/>
            <w:szCs w:val="28"/>
          </w:rPr>
          <w:t>п. 2.5</w:t>
        </w:r>
      </w:hyperlink>
      <w:r w:rsidRPr="00800022">
        <w:rPr>
          <w:rFonts w:ascii="Times New Roman" w:hAnsi="Times New Roman" w:cs="Times New Roman"/>
          <w:sz w:val="28"/>
          <w:szCs w:val="28"/>
        </w:rPr>
        <w:t xml:space="preserve"> настоящего Порядка, и в течение 10 рабочих дней со дня получения проводит </w:t>
      </w:r>
      <w:r w:rsidRPr="00B417D6">
        <w:rPr>
          <w:rFonts w:ascii="Times New Roman" w:hAnsi="Times New Roman" w:cs="Times New Roman"/>
          <w:sz w:val="28"/>
          <w:szCs w:val="28"/>
        </w:rPr>
        <w:t>ОРВ проекта муниципального нормативно-правового акта.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 В рамках процедуры ОРВ уполномоченный орган проводит анализ по следующим направлениям: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2.9.1. Проблемы регулирования: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2.9.1.1. на решение какой проблемы направлено введение (изменения) регулирования;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2.9.1.2. какими нормативными правовыми актами осуществляется регулирование на момент принятия введения (изменения) регулирования;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2.9.1.3. какие могут наступить последствия, если никаких действий не будет предпринято;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2.9.2. Цели регулирования (обоснование соответствия проекта акта решению описанной проблемы, а также стратегическим и программным документам);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2.9.3. Результат введения (изменения) регулирования, в том числе: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2.9.3.1. описание объектов, социальных групп, на которые будет оказано воздействие, а также характера данного воздействия;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2.9.3.2. описание ожидаемого негативного и (или) позитивного воздействия, если возможна его количественная оценка;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2.9.3.3. возникновение расходов местного бюджета;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2.9.4. Иные сведения, позволяющие оценить обоснованность вводимых ограничений и обязанностей для субъектов предпринимательской и инвестиционной деятельности.</w:t>
      </w:r>
    </w:p>
    <w:p w:rsidR="00B417D6" w:rsidRPr="00CB2854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2.10. По результатам процедуры ОРВ уполномоченный орган готовит </w:t>
      </w:r>
      <w:hyperlink w:anchor="P234" w:history="1">
        <w:r w:rsidRPr="00CB285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CB285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2.11. Заключение по результатам ОРВ проекта акта должно содержать вывод о наличии либо отсутствии положений, вводящих избыточные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2.12. Заключение по результатам ОРВ проекта акта в течение 5 рабочих дней после дня его подписания уполномоченным органом направляется разработчику акта и размещается на официальном сайте.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2.13. Выводы, изложенные в заключении об оценке регулирующего воздействия проекта акта, учитываются при его принятии.</w:t>
      </w:r>
    </w:p>
    <w:p w:rsidR="00B417D6" w:rsidRPr="00B417D6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7D6" w:rsidRPr="00CB2854" w:rsidRDefault="00CB2854" w:rsidP="00CB2854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417D6" w:rsidRPr="00CB2854">
        <w:rPr>
          <w:rFonts w:ascii="Times New Roman" w:hAnsi="Times New Roman" w:cs="Times New Roman"/>
          <w:b/>
          <w:sz w:val="28"/>
          <w:szCs w:val="28"/>
        </w:rPr>
        <w:t>Этапы и процедура проведения экспертизы</w:t>
      </w:r>
    </w:p>
    <w:p w:rsidR="00B417D6" w:rsidRPr="00CB2854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54">
        <w:rPr>
          <w:rFonts w:ascii="Times New Roman" w:hAnsi="Times New Roman" w:cs="Times New Roman"/>
          <w:b/>
          <w:sz w:val="28"/>
          <w:szCs w:val="28"/>
        </w:rPr>
        <w:t>муниципального нормативного акта. Подготовка</w:t>
      </w:r>
    </w:p>
    <w:p w:rsidR="00B417D6" w:rsidRPr="00CB2854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54">
        <w:rPr>
          <w:rFonts w:ascii="Times New Roman" w:hAnsi="Times New Roman" w:cs="Times New Roman"/>
          <w:b/>
          <w:sz w:val="28"/>
          <w:szCs w:val="28"/>
        </w:rPr>
        <w:t>заключения уполномоченным органом</w:t>
      </w:r>
    </w:p>
    <w:p w:rsidR="00B417D6" w:rsidRPr="00CB2854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3.1. Экспертиза муниципальных нормативных правовых актов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осуществляется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3.2. Экспертиза акта включает следующие этапы: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3.2.1. составление плана проведения экспертизы;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3.2.2. проведение публичных консультаций по акту;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3.2.3. подготовка уполномоченным органом заключения по результатам экспертизы акта.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3.3. Экспертиза актов осуществляется уполномоченным органом в соответствии с ежегодным планом проведения экспертизы актов (далее - план), который формируется в следующем порядке.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Уполномоченный орган не позднее 1 октября года, предшествующего году проведения экспертизы, обеспечивает размещение на официальном сайте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сведений, какие именно положения акта создают или могут создавать условия, необоснованно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затрудняющие осуществление предпринимательской и инвестиционной деятельности.</w:t>
      </w:r>
      <w:proofErr w:type="gramEnd"/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3.5. На основании предложений о проведении экспертизы формируется план проведения экспертизы.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3.6. </w:t>
      </w:r>
      <w:hyperlink w:anchor="P273" w:history="1">
        <w:r w:rsidRPr="00CB285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B417D6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(далее - постановление) по форме согласно Приложению N 3 к настоящему Порядку не позднее 31 декабря года, предшествующего году проведения экспертизы.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3.7. В план вносятся изменения в случае, если акт, включенный в план, прекратил свое действие, признан утратившим силу или отменен.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3.8. План размещается на официальном сайте </w:t>
      </w:r>
      <w:r w:rsidR="007F382C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="007F382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утверждения.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со сроками, указанными в плане, готовит </w:t>
      </w:r>
      <w:hyperlink w:anchor="P318" w:history="1">
        <w:r w:rsidRPr="0006461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акту по форме согласно Приложению N 4 к настоящему Порядку для субъектов предпринимательской и инвестиционной деятельности, лиц, целью деятельности которых является защита и представление интересов субъектов предпринимательской и инвестиционной деятельности, и обеспечивает размещение его и акта на официальном сайте </w:t>
      </w:r>
      <w:r w:rsidR="007F382C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3.10. Публичные консультации по акту проводятся уполномоченным органом в срок не менее 30 календарных дней после дня размещения уведомления на официальном сайте.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FB1C82">
        <w:rPr>
          <w:rFonts w:ascii="Times New Roman" w:hAnsi="Times New Roman" w:cs="Times New Roman"/>
          <w:sz w:val="28"/>
          <w:szCs w:val="28"/>
        </w:rPr>
        <w:t>3.11. Заинтересованные лица вправе направить предложения и (или) замечания по акту в электронном и (или) письменном виде уполномоченному органу в срок, установленный в уведомлении.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 xml:space="preserve">3.12. В случае поступления замечаний и (или) предложений от субъектов, указанных в </w:t>
      </w:r>
      <w:hyperlink w:anchor="P139" w:history="1">
        <w:r w:rsidRPr="00FB1C82">
          <w:rPr>
            <w:rFonts w:ascii="Times New Roman" w:hAnsi="Times New Roman" w:cs="Times New Roman"/>
            <w:sz w:val="28"/>
            <w:szCs w:val="28"/>
          </w:rPr>
          <w:t>п. 3.11</w:t>
        </w:r>
      </w:hyperlink>
      <w:r w:rsidRPr="00FB1C82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рассматривает их в установленный в уведомлении срок.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3.13. По результатам их рассмотрения регулирующий орган: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3.13.1. учитывает предложения и (или) замечания;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3.13.2. отказывает в учете предложений и (или) замечаний.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4"/>
      <w:bookmarkEnd w:id="8"/>
      <w:r w:rsidRPr="00FB1C82">
        <w:rPr>
          <w:rFonts w:ascii="Times New Roman" w:hAnsi="Times New Roman" w:cs="Times New Roman"/>
          <w:sz w:val="28"/>
          <w:szCs w:val="28"/>
        </w:rPr>
        <w:t>3.14. В период проведения публичных консультаций уполномоченный орган запрашивает у регулирующего органа следующую информацию для подготовки заключения по результатам экспертизы акта: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3.14.1. основные группы субъектов предпринимательской и инвестиционной деятельности, иные заинтересованные лица, интересы которых затронуты правовым регулированием, оценка количества таких субъектов;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3.14.2. 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 xml:space="preserve">3.14.3. оценка полезных и негативных эффектов в результате принятия акта за период реализации акта для субъектов предпринимательской и инвестиционной деятельности и бюджета </w:t>
      </w:r>
      <w:r w:rsidR="00064616" w:rsidRPr="00FB1C82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FB1C82">
        <w:rPr>
          <w:rFonts w:ascii="Times New Roman" w:hAnsi="Times New Roman" w:cs="Times New Roman"/>
          <w:sz w:val="28"/>
          <w:szCs w:val="28"/>
        </w:rPr>
        <w:t>;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>3.14.4.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B417D6" w:rsidRPr="00FB1C82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 xml:space="preserve">3.15. Регулирующий орган направляет в уполномоченный орган информацию, указанную в </w:t>
      </w:r>
      <w:hyperlink w:anchor="P144" w:history="1">
        <w:r w:rsidRPr="00FB1C82">
          <w:rPr>
            <w:rFonts w:ascii="Times New Roman" w:hAnsi="Times New Roman" w:cs="Times New Roman"/>
            <w:sz w:val="28"/>
            <w:szCs w:val="28"/>
          </w:rPr>
          <w:t>подпункте 3.14</w:t>
        </w:r>
      </w:hyperlink>
      <w:r w:rsidRPr="00FB1C82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15 рабочих дней со дня поступления соответствующего запроса.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82">
        <w:rPr>
          <w:rFonts w:ascii="Times New Roman" w:hAnsi="Times New Roman" w:cs="Times New Roman"/>
          <w:sz w:val="28"/>
          <w:szCs w:val="28"/>
        </w:rPr>
        <w:t xml:space="preserve">3.16. Уполномоченный орган готовит </w:t>
      </w:r>
      <w:hyperlink w:anchor="P384" w:history="1">
        <w:r w:rsidRPr="00FB1C82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FB1C82">
        <w:rPr>
          <w:rFonts w:ascii="Times New Roman" w:hAnsi="Times New Roman" w:cs="Times New Roman"/>
          <w:sz w:val="28"/>
          <w:szCs w:val="28"/>
        </w:rPr>
        <w:t xml:space="preserve"> по результатам экспертизы акта по форме согласно Приложению N 5 к настоящему Порядку не позднее 20 рабочих дней со дня проведения публичных консультаций по акту и поступления информации, указанной в </w:t>
      </w:r>
      <w:hyperlink w:anchor="P144" w:history="1">
        <w:r w:rsidRPr="00FB1C82">
          <w:rPr>
            <w:rFonts w:ascii="Times New Roman" w:hAnsi="Times New Roman" w:cs="Times New Roman"/>
            <w:sz w:val="28"/>
            <w:szCs w:val="28"/>
          </w:rPr>
          <w:t>п. 3.14</w:t>
        </w:r>
      </w:hyperlink>
      <w:r w:rsidRPr="00FB1C8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417D6">
        <w:rPr>
          <w:rFonts w:ascii="Times New Roman" w:hAnsi="Times New Roman" w:cs="Times New Roman"/>
          <w:sz w:val="28"/>
          <w:szCs w:val="28"/>
        </w:rPr>
        <w:t>Порядка.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lastRenderedPageBreak/>
        <w:t>3.17. При подготовке заключения анализируются положения акта, иных правовых актов, регулирующих общественные отношения, являющиеся предметом регулирования акта, и сложившуюся практику их применения; определяются характер и степень воздействия положений акта на регулируемые отношения в сфере предпринимательской и инвестиционной деятельности; оценивается обоснованность нормативного регулирования с учетом сбалансированности публичных и частных интересов.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3.18. Заключение по результатам экспертизы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3.19. Заключение по результатам экспертизы акта в течение 5 рабочих дней направляется в регулирующий орган и размещается на официальном сайте </w:t>
      </w:r>
      <w:r w:rsidR="007F382C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3.20. Выводы, изложенные в заключении по результатам экспертизы акта, могут являться основанием для отмены, признания утратившим силу, приостановления или изменения акта.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854" w:rsidRDefault="00CB2854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022" w:rsidRDefault="00800022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B2854" w:rsidTr="00CB2854">
        <w:tc>
          <w:tcPr>
            <w:tcW w:w="4077" w:type="dxa"/>
          </w:tcPr>
          <w:p w:rsidR="00CB2854" w:rsidRDefault="00CB2854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B2854" w:rsidRPr="00B417D6" w:rsidRDefault="00CB2854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1</w:t>
            </w:r>
          </w:p>
          <w:p w:rsidR="00CB2854" w:rsidRDefault="00CB2854" w:rsidP="004F7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93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CB2854" w:rsidRDefault="00CB2854" w:rsidP="004F7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17D6" w:rsidRPr="00CB2854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169"/>
      <w:bookmarkEnd w:id="9"/>
      <w:r w:rsidRPr="00CB285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17D6" w:rsidRPr="00B417D6" w:rsidRDefault="00B417D6" w:rsidP="00CB285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затрагивающего вопросы осуществления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 w:rsidR="00800022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 инвестиционной</w:t>
      </w:r>
      <w:r w:rsidR="00B0751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деятельности,______________________________________________________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разработчика проекта,</w:t>
      </w:r>
      <w:proofErr w:type="gramEnd"/>
    </w:p>
    <w:p w:rsidR="00800022" w:rsidRDefault="00B417D6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органа в соответствующей сфере деятельности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>ведомляет о проведении публичных консультаций в целях оценки регулирующего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воздействия  проекта  муниципального нормат</w:t>
      </w:r>
      <w:r w:rsidR="00064616">
        <w:rPr>
          <w:rFonts w:ascii="Times New Roman" w:hAnsi="Times New Roman" w:cs="Times New Roman"/>
          <w:sz w:val="28"/>
          <w:szCs w:val="28"/>
        </w:rPr>
        <w:t xml:space="preserve">ивного правового акта Шуйского муниципального </w:t>
      </w:r>
      <w:r w:rsidR="00B07518">
        <w:rPr>
          <w:rFonts w:ascii="Times New Roman" w:hAnsi="Times New Roman" w:cs="Times New Roman"/>
          <w:sz w:val="28"/>
          <w:szCs w:val="28"/>
        </w:rPr>
        <w:t>р</w:t>
      </w:r>
      <w:r w:rsidR="00064616">
        <w:rPr>
          <w:rFonts w:ascii="Times New Roman" w:hAnsi="Times New Roman" w:cs="Times New Roman"/>
          <w:sz w:val="28"/>
          <w:szCs w:val="28"/>
        </w:rPr>
        <w:t>айона</w:t>
      </w:r>
      <w:r w:rsidR="00B07518">
        <w:rPr>
          <w:rFonts w:ascii="Times New Roman" w:hAnsi="Times New Roman" w:cs="Times New Roman"/>
          <w:sz w:val="28"/>
          <w:szCs w:val="28"/>
        </w:rPr>
        <w:t>_____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07518" w:rsidRDefault="00800022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2854">
        <w:rPr>
          <w:rFonts w:ascii="Times New Roman" w:hAnsi="Times New Roman" w:cs="Times New Roman"/>
          <w:sz w:val="28"/>
          <w:szCs w:val="28"/>
        </w:rPr>
        <w:t>(</w:t>
      </w:r>
      <w:r w:rsidR="00B417D6" w:rsidRPr="00B417D6">
        <w:rPr>
          <w:rFonts w:ascii="Times New Roman" w:hAnsi="Times New Roman" w:cs="Times New Roman"/>
          <w:sz w:val="28"/>
          <w:szCs w:val="28"/>
        </w:rPr>
        <w:t>указывается наименование проекта)</w:t>
      </w:r>
      <w:r w:rsidR="00B07518" w:rsidRPr="00B0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D6" w:rsidRPr="00B417D6" w:rsidRDefault="00B07518" w:rsidP="00B0751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(далее - проект).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______________ по 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 и (или) замечания не рассматриваются  в случае направления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их после указанного срока.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 рекомендуем  направлять по почте или курьерским способом на имя</w:t>
      </w:r>
      <w:r w:rsidR="00800022">
        <w:rPr>
          <w:rFonts w:ascii="Times New Roman" w:hAnsi="Times New Roman" w:cs="Times New Roman"/>
          <w:sz w:val="28"/>
          <w:szCs w:val="28"/>
        </w:rPr>
        <w:t xml:space="preserve"> </w:t>
      </w:r>
      <w:r w:rsidRPr="00CB285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F382C" w:rsidRPr="00CB285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CB2854">
        <w:rPr>
          <w:rFonts w:ascii="Times New Roman" w:hAnsi="Times New Roman" w:cs="Times New Roman"/>
          <w:sz w:val="28"/>
          <w:szCs w:val="28"/>
        </w:rPr>
        <w:t xml:space="preserve"> по адресу: г. Шуя, </w:t>
      </w:r>
      <w:r w:rsidR="007F382C" w:rsidRPr="00CB2854">
        <w:rPr>
          <w:rFonts w:ascii="Times New Roman" w:hAnsi="Times New Roman" w:cs="Times New Roman"/>
          <w:sz w:val="28"/>
          <w:szCs w:val="28"/>
        </w:rPr>
        <w:t>пл. Ленина д. 7</w:t>
      </w:r>
      <w:r w:rsidRPr="00CB2854">
        <w:rPr>
          <w:rFonts w:ascii="Times New Roman" w:hAnsi="Times New Roman" w:cs="Times New Roman"/>
          <w:sz w:val="28"/>
          <w:szCs w:val="28"/>
        </w:rPr>
        <w:t>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виде электронного документа на электронный адрес: </w:t>
      </w:r>
      <w:r w:rsidR="00800022" w:rsidRPr="00800022">
        <w:rPr>
          <w:rFonts w:ascii="Times New Roman" w:hAnsi="Times New Roman" w:cs="Times New Roman"/>
          <w:sz w:val="28"/>
          <w:szCs w:val="28"/>
        </w:rPr>
        <w:t>adm-shr@mail.ru</w:t>
      </w:r>
      <w:r w:rsidR="0024464B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физического лица:</w:t>
      </w:r>
      <w:r w:rsidR="00800022">
        <w:rPr>
          <w:rFonts w:ascii="Times New Roman" w:hAnsi="Times New Roman" w:cs="Times New Roman"/>
          <w:sz w:val="28"/>
          <w:szCs w:val="28"/>
        </w:rPr>
        <w:t>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="00800022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00022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(при наличии):_________________________.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Какие, по Вашей оценке, субъекты предпринимательской и</w:t>
      </w:r>
      <w:r w:rsidR="00CB2854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будут затронуты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предлагаемым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нормативным</w:t>
      </w:r>
    </w:p>
    <w:p w:rsidR="00B417D6" w:rsidRPr="00B417D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отраслям, по количеству таких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субъектов)?</w:t>
      </w:r>
      <w:r w:rsidR="00E816C8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Оцените издержки (материальные, временные, иные), упущенную выгоду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возможные при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введении предлагаемого регулирования.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B417D6" w:rsidRPr="00B417D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16C8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 Требуется ли переходный период для вступления в силу предлагаемого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 (если да, какова его продолжительность), какие ограничения по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 w:rsidR="00E816C8"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B417D6">
        <w:rPr>
          <w:rFonts w:ascii="Times New Roman" w:hAnsi="Times New Roman" w:cs="Times New Roman"/>
          <w:sz w:val="28"/>
          <w:szCs w:val="28"/>
        </w:rPr>
        <w:t>учесть?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Считаете ли Вы, что нормы, устанавливаемые в представленной редакции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проекта, недостаточно обоснованы? Укажите такие нормы.</w:t>
      </w:r>
    </w:p>
    <w:p w:rsidR="00B417D6" w:rsidRPr="00B417D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6. Иные предложения и замечания по проекту ____________________________</w:t>
      </w:r>
      <w:r w:rsidR="00E816C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69C" w:rsidRDefault="0072669C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6C8" w:rsidRDefault="00E816C8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Pr="00B417D6" w:rsidRDefault="009332FA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43938" w:rsidTr="00F43938">
        <w:tc>
          <w:tcPr>
            <w:tcW w:w="4077" w:type="dxa"/>
          </w:tcPr>
          <w:p w:rsidR="00F43938" w:rsidRDefault="00F43938" w:rsidP="00CB2854">
            <w:pPr>
              <w:pStyle w:val="ConsPlusNormal"/>
              <w:ind w:firstLine="709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43938" w:rsidRPr="00B417D6" w:rsidRDefault="00F43938" w:rsidP="00CB2854">
            <w:pPr>
              <w:pStyle w:val="ConsPlusNormal"/>
              <w:ind w:firstLine="709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Приложение N 2</w:t>
            </w:r>
          </w:p>
          <w:p w:rsidR="00F43938" w:rsidRDefault="00F43938" w:rsidP="009332FA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93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F43938" w:rsidRDefault="00F43938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17D6" w:rsidRPr="00E816C8" w:rsidRDefault="00B417D6" w:rsidP="00CB285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17D6" w:rsidRPr="00E816C8" w:rsidRDefault="00B417D6" w:rsidP="00E816C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34"/>
      <w:bookmarkEnd w:id="10"/>
      <w:r w:rsidRPr="00E816C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17D6" w:rsidRPr="00E816C8" w:rsidRDefault="00B417D6" w:rsidP="00E816C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C8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муниципального</w:t>
      </w:r>
      <w:r w:rsidR="00E816C8" w:rsidRPr="00E81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муниципального образования </w:t>
      </w:r>
      <w:r w:rsidR="00064616" w:rsidRPr="00E816C8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816C8">
        <w:rPr>
          <w:rFonts w:ascii="Times New Roman" w:hAnsi="Times New Roman" w:cs="Times New Roman"/>
          <w:b/>
          <w:sz w:val="28"/>
          <w:szCs w:val="28"/>
        </w:rPr>
        <w:t>, затрагивающий вопросы</w:t>
      </w:r>
      <w:r w:rsidR="00E816C8" w:rsidRPr="00E81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Уполномоченный орган в соответствии с Порядком проведения оценки</w:t>
      </w:r>
    </w:p>
    <w:p w:rsidR="00064616" w:rsidRDefault="00B417D6" w:rsidP="00E816C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</w:t>
      </w:r>
      <w:r w:rsidR="00E816C8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инвестиционной деятельности, рассмотрел проект ____________________________________________________</w:t>
      </w:r>
      <w:r w:rsidR="0024464B" w:rsidRPr="00B417D6">
        <w:rPr>
          <w:rFonts w:ascii="Times New Roman" w:hAnsi="Times New Roman" w:cs="Times New Roman"/>
          <w:sz w:val="28"/>
          <w:szCs w:val="28"/>
        </w:rPr>
        <w:t xml:space="preserve">(далее - проект), </w:t>
      </w:r>
      <w:r w:rsidRPr="00B4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(указывается наименование проекта)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направленный ________________________________________________.</w:t>
      </w:r>
    </w:p>
    <w:p w:rsidR="00B417D6" w:rsidRPr="00B417D6" w:rsidRDefault="0024464B" w:rsidP="0024464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B417D6" w:rsidRPr="00B417D6">
        <w:rPr>
          <w:rFonts w:ascii="Times New Roman" w:hAnsi="Times New Roman" w:cs="Times New Roman"/>
          <w:sz w:val="28"/>
          <w:szCs w:val="28"/>
        </w:rPr>
        <w:t>(указывается наименование разработчика проекта, органа</w:t>
      </w:r>
      <w:proofErr w:type="gramEnd"/>
    </w:p>
    <w:p w:rsidR="00B417D6" w:rsidRPr="00B417D6" w:rsidRDefault="0024464B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>в соответствующей сфере деятельности)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 результатам  проведения  оценки  регулирующего  воздействия проекта</w:t>
      </w:r>
      <w:r w:rsidR="0024464B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сделаны следующие выводы: _________________________________.</w:t>
      </w:r>
    </w:p>
    <w:p w:rsidR="00B417D6" w:rsidRPr="00B417D6" w:rsidRDefault="0024464B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B417D6" w:rsidRPr="00B417D6">
        <w:rPr>
          <w:rFonts w:ascii="Times New Roman" w:hAnsi="Times New Roman" w:cs="Times New Roman"/>
          <w:sz w:val="28"/>
          <w:szCs w:val="28"/>
        </w:rPr>
        <w:t>(выводы в соответствии Порядком.</w:t>
      </w:r>
      <w:proofErr w:type="gramEnd"/>
      <w:r w:rsidR="00B417D6" w:rsidRPr="00B417D6">
        <w:rPr>
          <w:rFonts w:ascii="Times New Roman" w:hAnsi="Times New Roman" w:cs="Times New Roman"/>
          <w:sz w:val="28"/>
          <w:szCs w:val="28"/>
        </w:rPr>
        <w:t xml:space="preserve"> Обоснование</w:t>
      </w:r>
    </w:p>
    <w:p w:rsidR="00B417D6" w:rsidRPr="00B417D6" w:rsidRDefault="0024464B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>выводов, а также иные замечания и (или) предложения)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24464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</w:t>
      </w:r>
      <w:r w:rsidR="0024464B">
        <w:rPr>
          <w:rFonts w:ascii="Times New Roman" w:hAnsi="Times New Roman" w:cs="Times New Roman"/>
          <w:sz w:val="28"/>
          <w:szCs w:val="28"/>
        </w:rPr>
        <w:t xml:space="preserve">    </w:t>
      </w:r>
      <w:r w:rsidRPr="00B417D6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="0024464B">
        <w:rPr>
          <w:rFonts w:ascii="Times New Roman" w:hAnsi="Times New Roman" w:cs="Times New Roman"/>
          <w:sz w:val="28"/>
          <w:szCs w:val="28"/>
        </w:rPr>
        <w:t xml:space="preserve">     </w:t>
      </w:r>
      <w:r w:rsidRPr="00B417D6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   (должность)                 (подпись)             </w:t>
      </w:r>
      <w:r w:rsidR="002446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17D6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446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17D6" w:rsidRPr="00B417D6" w:rsidRDefault="0024464B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 xml:space="preserve">  "___" ____________ 20___ г.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Pr="00B417D6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816C8" w:rsidTr="00E816C8">
        <w:tc>
          <w:tcPr>
            <w:tcW w:w="4077" w:type="dxa"/>
          </w:tcPr>
          <w:p w:rsidR="00E816C8" w:rsidRDefault="00E816C8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816C8" w:rsidRPr="00B417D6" w:rsidRDefault="00E816C8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3</w:t>
            </w:r>
          </w:p>
          <w:p w:rsidR="00E816C8" w:rsidRDefault="00E816C8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93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417D6" w:rsidRPr="00E816C8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73"/>
      <w:bookmarkEnd w:id="11"/>
      <w:r w:rsidRPr="00E816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417D6" w:rsidRPr="00B417D6" w:rsidRDefault="00B417D6" w:rsidP="00CB285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16C8"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 нормативных правовых</w:t>
      </w:r>
      <w:r w:rsidR="0024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 w:rsidR="00064616" w:rsidRPr="00E816C8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816C8">
        <w:rPr>
          <w:rFonts w:ascii="Times New Roman" w:hAnsi="Times New Roman" w:cs="Times New Roman"/>
          <w:b/>
          <w:sz w:val="28"/>
          <w:szCs w:val="28"/>
        </w:rPr>
        <w:t>,</w:t>
      </w:r>
      <w:r w:rsidR="0024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затрагивающих вопросы осуществления предпринимательской</w:t>
      </w:r>
      <w:r w:rsidR="0024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6C8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B417D6" w:rsidRP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984"/>
        <w:gridCol w:w="3401"/>
        <w:gridCol w:w="1644"/>
        <w:gridCol w:w="1417"/>
      </w:tblGrid>
      <w:tr w:rsidR="00B417D6" w:rsidRPr="00B417D6" w:rsidTr="00E04B9B">
        <w:tc>
          <w:tcPr>
            <w:tcW w:w="623" w:type="dxa"/>
          </w:tcPr>
          <w:p w:rsidR="00B417D6" w:rsidRPr="00B417D6" w:rsidRDefault="00881369" w:rsidP="00881369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446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B417D6" w:rsidRPr="00B417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417D6" w:rsidRPr="00B417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E816C8" w:rsidRDefault="00E816C8" w:rsidP="00881369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Реквизиты акта</w:t>
            </w:r>
          </w:p>
        </w:tc>
        <w:tc>
          <w:tcPr>
            <w:tcW w:w="3401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Положение акта, создающее 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1644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1417" w:type="dxa"/>
          </w:tcPr>
          <w:p w:rsidR="00B417D6" w:rsidRPr="00B417D6" w:rsidRDefault="00B417D6" w:rsidP="008813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B417D6" w:rsidRPr="00B417D6" w:rsidTr="0024464B">
        <w:tc>
          <w:tcPr>
            <w:tcW w:w="623" w:type="dxa"/>
            <w:vAlign w:val="center"/>
          </w:tcPr>
          <w:p w:rsidR="00B417D6" w:rsidRPr="00B417D6" w:rsidRDefault="0024464B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417D6" w:rsidRPr="00B417D6" w:rsidRDefault="00B417D6" w:rsidP="002446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D6" w:rsidRPr="00B417D6" w:rsidTr="00E04B9B">
        <w:tc>
          <w:tcPr>
            <w:tcW w:w="623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17D6" w:rsidRPr="00B417D6" w:rsidRDefault="00B417D6" w:rsidP="00CB2854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4464B" w:rsidRPr="00B417D6" w:rsidRDefault="0024464B" w:rsidP="00CB285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81369" w:rsidTr="0024464B">
        <w:tc>
          <w:tcPr>
            <w:tcW w:w="4077" w:type="dxa"/>
          </w:tcPr>
          <w:p w:rsidR="00881369" w:rsidRDefault="00881369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81369" w:rsidRPr="00B417D6" w:rsidRDefault="00881369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1369" w:rsidRDefault="00881369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93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881369" w:rsidRDefault="00881369" w:rsidP="00CB2854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17D6" w:rsidRPr="00881369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318"/>
      <w:bookmarkEnd w:id="12"/>
      <w:r w:rsidRPr="0088136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417D6" w:rsidRPr="00881369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6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муниципальному нормативному</w:t>
      </w:r>
      <w:r w:rsidR="00881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69">
        <w:rPr>
          <w:rFonts w:ascii="Times New Roman" w:hAnsi="Times New Roman" w:cs="Times New Roman"/>
          <w:b/>
          <w:sz w:val="28"/>
          <w:szCs w:val="28"/>
        </w:rPr>
        <w:t xml:space="preserve">правовому акту </w:t>
      </w:r>
      <w:r w:rsidR="00064616" w:rsidRPr="00881369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881369">
        <w:rPr>
          <w:rFonts w:ascii="Times New Roman" w:hAnsi="Times New Roman" w:cs="Times New Roman"/>
          <w:b/>
          <w:sz w:val="28"/>
          <w:szCs w:val="28"/>
        </w:rPr>
        <w:t>,</w:t>
      </w:r>
      <w:r w:rsidR="00064616" w:rsidRPr="00881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69">
        <w:rPr>
          <w:rFonts w:ascii="Times New Roman" w:hAnsi="Times New Roman" w:cs="Times New Roman"/>
          <w:b/>
          <w:sz w:val="28"/>
          <w:szCs w:val="28"/>
        </w:rPr>
        <w:t>затрагивающему вопросы 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 инвестиционной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деятельности, финансовое  управление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уведомляет  о проведении публичных  консультаций в рамках экспертизы</w:t>
      </w:r>
    </w:p>
    <w:p w:rsidR="0024464B" w:rsidRDefault="00881369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417D6" w:rsidRPr="00B417D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4464B">
        <w:rPr>
          <w:rFonts w:ascii="Times New Roman" w:hAnsi="Times New Roman" w:cs="Times New Roman"/>
          <w:sz w:val="28"/>
          <w:szCs w:val="28"/>
        </w:rPr>
        <w:t>(</w:t>
      </w:r>
      <w:r w:rsidR="00B417D6" w:rsidRPr="00B417D6">
        <w:rPr>
          <w:rFonts w:ascii="Times New Roman" w:hAnsi="Times New Roman" w:cs="Times New Roman"/>
          <w:sz w:val="28"/>
          <w:szCs w:val="28"/>
        </w:rPr>
        <w:t xml:space="preserve">далее - акт) </w:t>
      </w:r>
      <w:r w:rsidR="0024464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417D6" w:rsidRPr="00B417D6" w:rsidRDefault="0024464B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17D6" w:rsidRPr="00B417D6">
        <w:rPr>
          <w:rFonts w:ascii="Times New Roman" w:hAnsi="Times New Roman" w:cs="Times New Roman"/>
          <w:sz w:val="28"/>
          <w:szCs w:val="28"/>
        </w:rPr>
        <w:t>(указывается наименование акта)</w:t>
      </w:r>
    </w:p>
    <w:p w:rsidR="00881369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в целях выявления в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нем положений, необоснованно затрудняющих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осуществление предпринимательской и инвестиционной деятельности.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__________ по ________.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их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B417D6" w:rsidRPr="00B417D6" w:rsidRDefault="00B417D6" w:rsidP="0024464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рекомендуем направлять по почте или курьерским способом на имя</w:t>
      </w:r>
      <w:r w:rsidR="007F382C">
        <w:rPr>
          <w:rFonts w:ascii="Times New Roman" w:hAnsi="Times New Roman" w:cs="Times New Roman"/>
          <w:sz w:val="28"/>
          <w:szCs w:val="28"/>
        </w:rPr>
        <w:t xml:space="preserve"> </w:t>
      </w:r>
      <w:r w:rsidRPr="007F382C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7F382C" w:rsidRPr="007F382C">
        <w:rPr>
          <w:rFonts w:ascii="Times New Roman" w:hAnsi="Times New Roman" w:cs="Times New Roman"/>
          <w:sz w:val="28"/>
          <w:szCs w:val="28"/>
        </w:rPr>
        <w:t>Шуйского муниципального района по адресу: г. Шуя, пл. Ленина д. 7</w:t>
      </w:r>
      <w:r w:rsidR="0024464B">
        <w:rPr>
          <w:rFonts w:ascii="Times New Roman" w:hAnsi="Times New Roman" w:cs="Times New Roman"/>
          <w:sz w:val="28"/>
          <w:szCs w:val="28"/>
        </w:rPr>
        <w:t>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</w:t>
      </w:r>
      <w:r w:rsidR="0024464B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виде электронного документа на электронный адрес:</w:t>
      </w:r>
      <w:r w:rsidR="0024464B">
        <w:rPr>
          <w:rFonts w:ascii="Times New Roman" w:hAnsi="Times New Roman" w:cs="Times New Roman"/>
          <w:sz w:val="28"/>
          <w:szCs w:val="28"/>
        </w:rPr>
        <w:t xml:space="preserve"> </w:t>
      </w:r>
      <w:r w:rsidR="0024464B" w:rsidRPr="00800022">
        <w:rPr>
          <w:rFonts w:ascii="Times New Roman" w:hAnsi="Times New Roman" w:cs="Times New Roman"/>
          <w:sz w:val="28"/>
          <w:szCs w:val="28"/>
        </w:rPr>
        <w:t>adm-shr@mail.ru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 направьте данную форму в соответствии с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физического лица): ____</w:t>
      </w:r>
      <w:r w:rsidR="00881369">
        <w:rPr>
          <w:rFonts w:ascii="Times New Roman" w:hAnsi="Times New Roman" w:cs="Times New Roman"/>
          <w:sz w:val="28"/>
          <w:szCs w:val="28"/>
        </w:rPr>
        <w:t>______________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  <w:proofErr w:type="gramEnd"/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 ___________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 __</w:t>
      </w:r>
      <w:r w:rsidR="0024464B"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 Какие, по Вашей оценке, субъекты предпринимательской и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затронуты правовым регулированием (по видам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Есть ли негативные эффекты по результатам реализации акта? Укажите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их.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8813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Содержит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ли акт избыточные требования к субъектам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Оцените издержки (материальные, временные, иные) субъектов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возникшие в результате</w:t>
      </w:r>
      <w:r w:rsidR="00881369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правового регулирования. Какие из них Вы считаете избыточными и почему?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</w:t>
      </w:r>
      <w:r w:rsidR="00881369">
        <w:rPr>
          <w:rFonts w:ascii="Times New Roman" w:hAnsi="Times New Roman" w:cs="Times New Roman"/>
          <w:sz w:val="28"/>
          <w:szCs w:val="28"/>
        </w:rPr>
        <w:t>.</w:t>
      </w:r>
      <w:r w:rsidRPr="00B417D6">
        <w:rPr>
          <w:rFonts w:ascii="Times New Roman" w:hAnsi="Times New Roman" w:cs="Times New Roman"/>
          <w:sz w:val="28"/>
          <w:szCs w:val="28"/>
        </w:rPr>
        <w:t xml:space="preserve"> Считаете ли Вы, что нормы акта недостаточно обоснованы? Укажите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такие нормы.______________________________________________________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7. Иные предложения и замечания по акту.</w:t>
      </w:r>
    </w:p>
    <w:p w:rsidR="00B417D6" w:rsidRPr="00B417D6" w:rsidRDefault="00B417D6" w:rsidP="008813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211" w:rsidRDefault="00E07211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64B" w:rsidRDefault="0024464B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2FA" w:rsidRDefault="009332FA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Pr="00B417D6" w:rsidRDefault="0006461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07211" w:rsidTr="009332FA">
        <w:tc>
          <w:tcPr>
            <w:tcW w:w="4219" w:type="dxa"/>
          </w:tcPr>
          <w:p w:rsidR="00E07211" w:rsidRDefault="00E07211" w:rsidP="004F75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07211" w:rsidRPr="00B417D6" w:rsidRDefault="00E07211" w:rsidP="004F7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N 5</w:t>
            </w:r>
          </w:p>
          <w:p w:rsidR="00E07211" w:rsidRDefault="00E07211" w:rsidP="00933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933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Шуйского муниципального района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затрагивающих вопросы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7D6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</w:tr>
    </w:tbl>
    <w:p w:rsidR="005B5147" w:rsidRDefault="005B5147" w:rsidP="00E0721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384"/>
      <w:bookmarkEnd w:id="13"/>
    </w:p>
    <w:p w:rsidR="00B417D6" w:rsidRPr="00E07211" w:rsidRDefault="00B417D6" w:rsidP="00E0721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1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17D6" w:rsidRPr="00B417D6" w:rsidRDefault="00B417D6" w:rsidP="00E0721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211">
        <w:rPr>
          <w:rFonts w:ascii="Times New Roman" w:hAnsi="Times New Roman" w:cs="Times New Roman"/>
          <w:b/>
          <w:sz w:val="28"/>
          <w:szCs w:val="28"/>
        </w:rPr>
        <w:t>по результатам проведения экспертизы муниципального</w:t>
      </w:r>
      <w:r w:rsidR="00E07211" w:rsidRPr="00E07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11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  <w:r w:rsidR="00064616" w:rsidRPr="00E07211">
        <w:rPr>
          <w:b/>
        </w:rPr>
        <w:t xml:space="preserve"> </w:t>
      </w:r>
      <w:r w:rsidR="00064616" w:rsidRPr="00E07211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  <w:r w:rsidRPr="00E07211">
        <w:rPr>
          <w:rFonts w:ascii="Times New Roman" w:hAnsi="Times New Roman" w:cs="Times New Roman"/>
          <w:b/>
          <w:sz w:val="28"/>
          <w:szCs w:val="28"/>
        </w:rPr>
        <w:t>, затрагивающего вопросы</w:t>
      </w:r>
      <w:r w:rsidR="00E07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11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и инвестиционной деятельности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</w:t>
      </w:r>
      <w:r w:rsidR="00064616" w:rsidRPr="00064616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B417D6">
        <w:rPr>
          <w:rFonts w:ascii="Times New Roman" w:hAnsi="Times New Roman" w:cs="Times New Roman"/>
          <w:sz w:val="28"/>
          <w:szCs w:val="28"/>
        </w:rPr>
        <w:t>в соответствии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воздействия проектов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 муниципальных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затрагивающих вопросы предпринимательской и инвестиционной деятельности,</w:t>
      </w:r>
      <w:r w:rsidR="00064616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рассмотрел ___________________________________</w:t>
      </w:r>
      <w:r w:rsidR="006F69DF">
        <w:rPr>
          <w:rFonts w:ascii="Times New Roman" w:hAnsi="Times New Roman" w:cs="Times New Roman"/>
          <w:sz w:val="28"/>
          <w:szCs w:val="28"/>
        </w:rPr>
        <w:t>(</w:t>
      </w:r>
      <w:r w:rsidR="006F69DF" w:rsidRPr="00B417D6">
        <w:rPr>
          <w:rFonts w:ascii="Times New Roman" w:hAnsi="Times New Roman" w:cs="Times New Roman"/>
          <w:sz w:val="28"/>
          <w:szCs w:val="28"/>
        </w:rPr>
        <w:t>далее - акт) и сообщает следующее</w:t>
      </w:r>
      <w:r w:rsidR="006F69DF">
        <w:rPr>
          <w:rFonts w:ascii="Times New Roman" w:hAnsi="Times New Roman" w:cs="Times New Roman"/>
          <w:sz w:val="28"/>
          <w:szCs w:val="28"/>
        </w:rPr>
        <w:t>.</w:t>
      </w:r>
    </w:p>
    <w:p w:rsidR="00B417D6" w:rsidRPr="00B417D6" w:rsidRDefault="00B417D6" w:rsidP="006F69D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(указывается наименование акта)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акту проведены публичные консультации в сроки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_______ по ___</w:t>
      </w:r>
    </w:p>
    <w:p w:rsidR="00B417D6" w:rsidRPr="00B417D6" w:rsidRDefault="00B417D6" w:rsidP="00E0721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(указываются краткие комментарии о проведенных публичных консультациях, количестве и составе их участников, основной вывод)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 учетом  информации,   полученной   в   ходе  проведения 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B417D6" w:rsidRPr="00B417D6" w:rsidRDefault="00B417D6" w:rsidP="00E0721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консультаций, и представленных материалов сделаны следующие выводы:___________________________________________________________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(выводы в соответствии утвержденным Порядком.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Обоснование выводов, а также иные замечания и (или) предложения)</w:t>
      </w:r>
      <w:proofErr w:type="gramEnd"/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5B514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</w:t>
      </w:r>
      <w:r w:rsidR="006F69DF">
        <w:rPr>
          <w:rFonts w:ascii="Times New Roman" w:hAnsi="Times New Roman" w:cs="Times New Roman"/>
          <w:sz w:val="28"/>
          <w:szCs w:val="28"/>
        </w:rPr>
        <w:t>__</w:t>
      </w:r>
      <w:r w:rsidRPr="00B417D6">
        <w:rPr>
          <w:rFonts w:ascii="Times New Roman" w:hAnsi="Times New Roman" w:cs="Times New Roman"/>
          <w:sz w:val="28"/>
          <w:szCs w:val="28"/>
        </w:rPr>
        <w:t>____</w:t>
      </w:r>
      <w:r w:rsidR="006F69DF">
        <w:rPr>
          <w:rFonts w:ascii="Times New Roman" w:hAnsi="Times New Roman" w:cs="Times New Roman"/>
          <w:sz w:val="28"/>
          <w:szCs w:val="28"/>
        </w:rPr>
        <w:t xml:space="preserve">      </w:t>
      </w:r>
      <w:r w:rsidRPr="00B417D6">
        <w:rPr>
          <w:rFonts w:ascii="Times New Roman" w:hAnsi="Times New Roman" w:cs="Times New Roman"/>
          <w:sz w:val="28"/>
          <w:szCs w:val="28"/>
        </w:rPr>
        <w:t>___________________</w:t>
      </w:r>
      <w:r w:rsidR="006F69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17D6">
        <w:rPr>
          <w:rFonts w:ascii="Times New Roman" w:hAnsi="Times New Roman" w:cs="Times New Roman"/>
          <w:sz w:val="28"/>
          <w:szCs w:val="28"/>
        </w:rPr>
        <w:t>____________________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(должность)                    (подпись)               </w:t>
      </w:r>
      <w:r w:rsidR="006F69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17D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B417D6" w:rsidRPr="00B417D6" w:rsidRDefault="00B417D6" w:rsidP="00CB285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7D6" w:rsidRPr="00B417D6" w:rsidRDefault="00B417D6" w:rsidP="006F69D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"___" _________ 20__ г.</w:t>
      </w:r>
    </w:p>
    <w:p w:rsidR="00B417D6" w:rsidRPr="00B417D6" w:rsidRDefault="00B417D6" w:rsidP="00CB28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39D" w:rsidRPr="00B417D6" w:rsidRDefault="000D267D">
      <w:pPr>
        <w:rPr>
          <w:rFonts w:ascii="Times New Roman" w:hAnsi="Times New Roman"/>
          <w:sz w:val="28"/>
          <w:szCs w:val="28"/>
        </w:rPr>
      </w:pPr>
    </w:p>
    <w:sectPr w:rsidR="0081239D" w:rsidRPr="00B417D6" w:rsidSect="003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4F"/>
    <w:rsid w:val="000173B4"/>
    <w:rsid w:val="00037A6B"/>
    <w:rsid w:val="00064616"/>
    <w:rsid w:val="000D267D"/>
    <w:rsid w:val="0024464B"/>
    <w:rsid w:val="00352ABE"/>
    <w:rsid w:val="003B1D96"/>
    <w:rsid w:val="00482A9F"/>
    <w:rsid w:val="004B3994"/>
    <w:rsid w:val="004C3A42"/>
    <w:rsid w:val="00573EF5"/>
    <w:rsid w:val="005B5147"/>
    <w:rsid w:val="005F1251"/>
    <w:rsid w:val="006E126E"/>
    <w:rsid w:val="006F69DF"/>
    <w:rsid w:val="0072669C"/>
    <w:rsid w:val="007F382C"/>
    <w:rsid w:val="00800022"/>
    <w:rsid w:val="00834071"/>
    <w:rsid w:val="00854F22"/>
    <w:rsid w:val="00881369"/>
    <w:rsid w:val="009332FA"/>
    <w:rsid w:val="00A77475"/>
    <w:rsid w:val="00B05A4F"/>
    <w:rsid w:val="00B07518"/>
    <w:rsid w:val="00B417D6"/>
    <w:rsid w:val="00CB2854"/>
    <w:rsid w:val="00D52208"/>
    <w:rsid w:val="00E07211"/>
    <w:rsid w:val="00E554DA"/>
    <w:rsid w:val="00E816C8"/>
    <w:rsid w:val="00EB5971"/>
    <w:rsid w:val="00EF1150"/>
    <w:rsid w:val="00F43938"/>
    <w:rsid w:val="00F61B19"/>
    <w:rsid w:val="00FB1C82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656AED858CBA4A5D2C7647BA9EC3FACA1982E4E3ACE3083A94CFCD87F3B1652423EB40546EB27F4096CCFDE6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5656AED858CBA4A5D2D9696DC5B030AAA8C7254833C765D7F44AAB872F3D43120238E14603E42FDF6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5656AED858CBA4A5D2D9696DC5B030AAA8C7254833C765D7F44AAB872F3D43120238E14602E524DF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86F6-C278-4140-9038-43B712F2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16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31</cp:revision>
  <cp:lastPrinted>2018-01-22T07:26:00Z</cp:lastPrinted>
  <dcterms:created xsi:type="dcterms:W3CDTF">2017-11-14T11:00:00Z</dcterms:created>
  <dcterms:modified xsi:type="dcterms:W3CDTF">2018-01-22T07:26:00Z</dcterms:modified>
</cp:coreProperties>
</file>