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 w:rsidRPr="0060745D">
        <w:rPr>
          <w:emboss w:val="0"/>
          <w:color w:val="auto"/>
          <w:kern w:val="2"/>
          <w:szCs w:val="28"/>
        </w:rPr>
        <w:t>РОССИЙСКАЯ ФЕДЕРАЦИЯ</w: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 w:rsidRPr="0060745D">
        <w:rPr>
          <w:emboss w:val="0"/>
          <w:color w:val="auto"/>
          <w:kern w:val="2"/>
          <w:szCs w:val="28"/>
        </w:rPr>
        <w:t>Ивановская область</w:t>
      </w:r>
    </w:p>
    <w:p w:rsidR="0060745D" w:rsidRPr="0060745D" w:rsidRDefault="00894A2A" w:rsidP="0060745D">
      <w:pPr>
        <w:ind w:firstLine="0"/>
        <w:jc w:val="center"/>
        <w:rPr>
          <w:emboss w:val="0"/>
          <w:color w:val="auto"/>
          <w:kern w:val="2"/>
          <w:szCs w:val="28"/>
        </w:rPr>
      </w:pPr>
      <w:r w:rsidRPr="00894A2A">
        <w:rPr>
          <w:emboss w:val="0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65" type="#_x0000_t75" alt="gerb_sr" style="position:absolute;left:0;text-align:left;margin-left:212.25pt;margin-top:45.85pt;width:36.4pt;height:44.1pt;z-index:25165824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kern w:val="2"/>
          <w:szCs w:val="28"/>
        </w:rPr>
      </w:pPr>
    </w:p>
    <w:p w:rsidR="0060745D" w:rsidRPr="0060745D" w:rsidRDefault="0060745D" w:rsidP="0060745D">
      <w:pPr>
        <w:ind w:firstLine="0"/>
        <w:jc w:val="center"/>
        <w:rPr>
          <w:smallCaps/>
          <w:emboss w:val="0"/>
          <w:color w:val="auto"/>
          <w:szCs w:val="28"/>
        </w:rPr>
      </w:pPr>
      <w:r w:rsidRPr="0060745D">
        <w:rPr>
          <w:b/>
          <w:smallCaps/>
          <w:emboss w:val="0"/>
          <w:color w:val="auto"/>
          <w:szCs w:val="28"/>
        </w:rPr>
        <w:t>Администрация  Шуйского муниципального района</w:t>
      </w:r>
    </w:p>
    <w:p w:rsidR="0060745D" w:rsidRPr="0060745D" w:rsidRDefault="00894A2A" w:rsidP="0060745D">
      <w:pPr>
        <w:ind w:firstLine="0"/>
        <w:jc w:val="center"/>
        <w:rPr>
          <w:b/>
          <w:i/>
          <w:emboss w:val="0"/>
          <w:color w:val="auto"/>
          <w:sz w:val="36"/>
          <w:szCs w:val="36"/>
        </w:rPr>
      </w:pPr>
      <w:r w:rsidRPr="00894A2A">
        <w:rPr>
          <w:emboss w:val="0"/>
          <w:color w:val="auto"/>
          <w:sz w:val="24"/>
          <w:szCs w:val="24"/>
        </w:rPr>
        <w:pict>
          <v:line id="_x0000_s1064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60745D" w:rsidRPr="0060745D" w:rsidRDefault="0060745D" w:rsidP="0060745D">
      <w:pPr>
        <w:ind w:firstLine="0"/>
        <w:jc w:val="center"/>
        <w:rPr>
          <w:b/>
          <w:emboss w:val="0"/>
          <w:color w:val="auto"/>
          <w:szCs w:val="24"/>
        </w:rPr>
      </w:pPr>
      <w:r w:rsidRPr="0060745D">
        <w:rPr>
          <w:b/>
          <w:emboss w:val="0"/>
          <w:color w:val="auto"/>
          <w:szCs w:val="24"/>
        </w:rPr>
        <w:t>ПОСТАНОВЛЕНИЕ</w: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szCs w:val="24"/>
        </w:rPr>
      </w:pPr>
      <w:r w:rsidRPr="0060745D">
        <w:rPr>
          <w:emboss w:val="0"/>
          <w:color w:val="auto"/>
          <w:szCs w:val="24"/>
        </w:rPr>
        <w:t xml:space="preserve">от  </w:t>
      </w:r>
      <w:r w:rsidR="003B0716" w:rsidRPr="003B0716">
        <w:rPr>
          <w:emboss w:val="0"/>
          <w:color w:val="auto"/>
          <w:szCs w:val="24"/>
          <w:u w:val="single"/>
        </w:rPr>
        <w:t>18.03.2020</w:t>
      </w:r>
      <w:r w:rsidRPr="0060745D">
        <w:rPr>
          <w:emboss w:val="0"/>
          <w:color w:val="auto"/>
          <w:szCs w:val="24"/>
        </w:rPr>
        <w:t xml:space="preserve">№  </w:t>
      </w:r>
      <w:r w:rsidR="003B0716" w:rsidRPr="003B0716">
        <w:rPr>
          <w:emboss w:val="0"/>
          <w:color w:val="auto"/>
          <w:szCs w:val="24"/>
          <w:u w:val="single"/>
        </w:rPr>
        <w:t>195-п</w:t>
      </w:r>
    </w:p>
    <w:p w:rsidR="0060745D" w:rsidRPr="0060745D" w:rsidRDefault="0060745D" w:rsidP="0060745D">
      <w:pPr>
        <w:ind w:firstLine="0"/>
        <w:jc w:val="center"/>
        <w:rPr>
          <w:emboss w:val="0"/>
          <w:color w:val="auto"/>
          <w:szCs w:val="24"/>
        </w:rPr>
      </w:pPr>
      <w:r w:rsidRPr="0060745D">
        <w:rPr>
          <w:emboss w:val="0"/>
          <w:color w:val="auto"/>
          <w:szCs w:val="24"/>
        </w:rPr>
        <w:t>г. Шуя</w:t>
      </w:r>
    </w:p>
    <w:p w:rsidR="0060745D" w:rsidRPr="0060745D" w:rsidRDefault="0060745D" w:rsidP="0060745D">
      <w:pPr>
        <w:ind w:firstLine="0"/>
        <w:rPr>
          <w:emboss w:val="0"/>
          <w:color w:val="auto"/>
          <w:szCs w:val="24"/>
        </w:rPr>
      </w:pPr>
    </w:p>
    <w:p w:rsidR="0060745D" w:rsidRPr="0060745D" w:rsidRDefault="0060745D" w:rsidP="0060745D">
      <w:pPr>
        <w:ind w:firstLine="0"/>
        <w:jc w:val="center"/>
        <w:rPr>
          <w:rFonts w:ascii="Times New Roman CYR" w:hAnsi="Times New Roman CYR" w:cs="Times New Roman CYR"/>
          <w:b/>
          <w:bCs/>
          <w:emboss w:val="0"/>
          <w:color w:val="auto"/>
          <w:szCs w:val="28"/>
        </w:rPr>
      </w:pPr>
      <w:r w:rsidRPr="0060745D">
        <w:rPr>
          <w:b/>
          <w:emboss w:val="0"/>
          <w:color w:val="auto"/>
          <w:szCs w:val="28"/>
        </w:rPr>
        <w:t>О внесении изменений в постановление Администрации Шуйского муниципального района от 29.03.2017 № 170-п «Об утверждении Административного регламента пре</w:t>
      </w:r>
      <w:r w:rsidRPr="0060745D">
        <w:rPr>
          <w:rFonts w:ascii="Times New Roman CYR" w:hAnsi="Times New Roman CYR" w:cs="Times New Roman CYR"/>
          <w:b/>
          <w:bCs/>
          <w:emboss w:val="0"/>
          <w:color w:val="auto"/>
          <w:szCs w:val="28"/>
        </w:rPr>
        <w:t xml:space="preserve">доставления муниципальной услуги «Выдача градостроительного плана земельного участка»    </w:t>
      </w:r>
    </w:p>
    <w:p w:rsidR="0060745D" w:rsidRPr="0060745D" w:rsidRDefault="0060745D" w:rsidP="0060745D">
      <w:pPr>
        <w:ind w:firstLine="0"/>
        <w:jc w:val="center"/>
        <w:rPr>
          <w:b/>
          <w:emboss w:val="0"/>
          <w:color w:val="auto"/>
          <w:szCs w:val="28"/>
        </w:rPr>
      </w:pPr>
    </w:p>
    <w:p w:rsidR="0060745D" w:rsidRPr="0060745D" w:rsidRDefault="0060745D" w:rsidP="00864CE1">
      <w:pPr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  <w:r w:rsidRPr="0060745D">
        <w:rPr>
          <w:emboss w:val="0"/>
          <w:color w:val="auto"/>
          <w:szCs w:val="28"/>
        </w:rPr>
        <w:t>В соответствии с Федера</w:t>
      </w:r>
      <w:r w:rsidR="006426D5">
        <w:rPr>
          <w:emboss w:val="0"/>
          <w:color w:val="auto"/>
          <w:szCs w:val="28"/>
        </w:rPr>
        <w:t xml:space="preserve">льными законами от 06.10.2003 </w:t>
      </w:r>
      <w:r w:rsidRPr="0060745D">
        <w:rPr>
          <w:emboss w:val="0"/>
          <w:color w:val="auto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426D5">
        <w:rPr>
          <w:emboss w:val="0"/>
          <w:color w:val="auto"/>
          <w:szCs w:val="28"/>
        </w:rPr>
        <w:t xml:space="preserve"> дополнениями), от 27.07.2010 </w:t>
      </w:r>
      <w:r w:rsidRPr="0060745D">
        <w:rPr>
          <w:emboss w:val="0"/>
          <w:color w:val="auto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8" w:history="1">
        <w:r w:rsidRPr="0060745D">
          <w:rPr>
            <w:emboss w:val="0"/>
            <w:color w:val="auto"/>
            <w:szCs w:val="28"/>
          </w:rPr>
          <w:t>Постановлением</w:t>
        </w:r>
      </w:hyperlink>
      <w:r w:rsidRPr="0060745D">
        <w:rPr>
          <w:emboss w:val="0"/>
          <w:color w:val="auto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652164">
        <w:rPr>
          <w:emboss w:val="0"/>
          <w:color w:val="auto"/>
          <w:szCs w:val="28"/>
        </w:rPr>
        <w:t xml:space="preserve"> </w:t>
      </w:r>
      <w:r w:rsidR="00F71EA7" w:rsidRPr="00562117">
        <w:rPr>
          <w:rStyle w:val="af6"/>
          <w:b w:val="0"/>
          <w:i w:val="0"/>
          <w:color w:val="000000"/>
        </w:rPr>
        <w:t>постановлением Администрации Шуйского муниципального района от 11.11.2019 № 918-п «Об утверждении Правил внутреннего трудового распорядка Администрации Шуйского муниципального района», Уставом Шуйского муниципального района, в связи с изменением графика работы Администрации</w:t>
      </w:r>
      <w:r w:rsidRPr="0060745D">
        <w:rPr>
          <w:emboss w:val="0"/>
          <w:color w:val="auto"/>
          <w:szCs w:val="28"/>
        </w:rPr>
        <w:t xml:space="preserve">, Администрация Шуйского муниципального района </w:t>
      </w:r>
      <w:r w:rsidRPr="0060745D">
        <w:rPr>
          <w:b/>
          <w:emboss w:val="0"/>
          <w:color w:val="auto"/>
          <w:szCs w:val="28"/>
        </w:rPr>
        <w:t>постановляет:</w:t>
      </w:r>
    </w:p>
    <w:p w:rsidR="00864CE1" w:rsidRDefault="0060745D" w:rsidP="00864CE1">
      <w:pPr>
        <w:pStyle w:val="ConsPlusNormal"/>
        <w:ind w:firstLine="540"/>
        <w:jc w:val="both"/>
        <w:rPr>
          <w:szCs w:val="28"/>
        </w:rPr>
      </w:pPr>
      <w:r w:rsidRPr="0060745D">
        <w:rPr>
          <w:szCs w:val="24"/>
        </w:rPr>
        <w:t xml:space="preserve">1.Внести изменения в постановление Администрации Шуйского муниципального района от 29.03.2017 № 170-п «Об утверждении Административного регламента предоставления муниципальной услуги </w:t>
      </w:r>
      <w:r w:rsidRPr="0060745D">
        <w:rPr>
          <w:rFonts w:ascii="Times New Roman CYR" w:hAnsi="Times New Roman CYR" w:cs="Times New Roman CYR"/>
          <w:bCs/>
          <w:szCs w:val="28"/>
        </w:rPr>
        <w:t>«Выдача градостроительного плана земельного участка»</w:t>
      </w:r>
      <w:r w:rsidR="006426D5">
        <w:rPr>
          <w:rFonts w:ascii="Times New Roman CYR" w:hAnsi="Times New Roman CYR" w:cs="Times New Roman CYR"/>
          <w:bCs/>
          <w:emboss/>
          <w:szCs w:val="28"/>
        </w:rPr>
        <w:t>,</w:t>
      </w:r>
      <w:r w:rsidRPr="0060745D">
        <w:rPr>
          <w:szCs w:val="28"/>
        </w:rPr>
        <w:t xml:space="preserve">изложив пункт </w:t>
      </w:r>
      <w:r w:rsidR="00BA6261">
        <w:rPr>
          <w:szCs w:val="28"/>
        </w:rPr>
        <w:t>1.3</w:t>
      </w:r>
      <w:r w:rsidR="006426D5">
        <w:rPr>
          <w:szCs w:val="28"/>
        </w:rPr>
        <w:t xml:space="preserve"> А</w:t>
      </w:r>
      <w:r w:rsidRPr="0060745D">
        <w:rPr>
          <w:szCs w:val="28"/>
        </w:rPr>
        <w:t xml:space="preserve">дминистративного регламента в новой редакции: </w:t>
      </w:r>
    </w:p>
    <w:p w:rsidR="00735C5F" w:rsidRDefault="00C622BB" w:rsidP="00C444B0">
      <w:pPr>
        <w:pStyle w:val="a7"/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8228CE" w:rsidRPr="00C231CA">
        <w:rPr>
          <w:sz w:val="28"/>
          <w:szCs w:val="28"/>
        </w:rPr>
        <w:t>«</w:t>
      </w:r>
      <w:bookmarkStart w:id="0" w:name="sub_11"/>
      <w:r w:rsidR="00C231CA" w:rsidRPr="00C231CA">
        <w:rPr>
          <w:color w:val="000000"/>
          <w:sz w:val="28"/>
          <w:szCs w:val="28"/>
          <w:lang w:eastAsia="ru-RU"/>
        </w:rPr>
        <w:t>1.3.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Информирование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заинтересованных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лиц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о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 xml:space="preserve">предоставлении </w:t>
      </w:r>
      <w:r w:rsidR="00C231CA">
        <w:rPr>
          <w:color w:val="000000"/>
          <w:sz w:val="28"/>
          <w:szCs w:val="28"/>
          <w:lang w:eastAsia="ru-RU"/>
        </w:rPr>
        <w:t xml:space="preserve">   </w:t>
      </w:r>
      <w:r w:rsidR="00C231CA" w:rsidRPr="00C231CA">
        <w:rPr>
          <w:color w:val="000000"/>
          <w:sz w:val="28"/>
          <w:szCs w:val="28"/>
          <w:lang w:eastAsia="ru-RU"/>
        </w:rPr>
        <w:t>муниципальной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услуги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производится:</w:t>
      </w:r>
      <w:r w:rsidR="00C231CA" w:rsidRPr="00C231CA">
        <w:rPr>
          <w:color w:val="000000"/>
          <w:sz w:val="28"/>
          <w:szCs w:val="28"/>
          <w:lang w:eastAsia="ru-RU"/>
        </w:rPr>
        <w:br/>
        <w:t>- непосредственно в Администрации Шуйского муниципального района (далее –Администрация), а также с использованием средств телефонной связи,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по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электронной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почте.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Данная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информация</w:t>
      </w:r>
      <w:r w:rsidR="00C231CA">
        <w:rPr>
          <w:color w:val="000000"/>
          <w:sz w:val="28"/>
          <w:szCs w:val="28"/>
          <w:lang w:eastAsia="ru-RU"/>
        </w:rPr>
        <w:t> предоставляется </w:t>
      </w:r>
      <w:r w:rsidR="00C231CA" w:rsidRPr="00C231CA">
        <w:rPr>
          <w:color w:val="000000"/>
          <w:sz w:val="28"/>
          <w:szCs w:val="28"/>
          <w:lang w:eastAsia="ru-RU"/>
        </w:rPr>
        <w:t>Администрацией</w:t>
      </w:r>
      <w:r w:rsidR="00C231CA">
        <w:rPr>
          <w:color w:val="000000"/>
          <w:sz w:val="28"/>
          <w:szCs w:val="28"/>
          <w:lang w:eastAsia="ru-RU"/>
        </w:rPr>
        <w:t> </w:t>
      </w:r>
      <w:r w:rsidR="00735C5F">
        <w:rPr>
          <w:color w:val="000000"/>
          <w:sz w:val="28"/>
          <w:szCs w:val="28"/>
          <w:lang w:eastAsia="ru-RU"/>
        </w:rPr>
        <w:t>бесплатно. </w:t>
      </w:r>
    </w:p>
    <w:p w:rsidR="00C231CA" w:rsidRDefault="00735C5F" w:rsidP="00C231CA">
      <w:pPr>
        <w:pStyle w:val="a7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 </w:t>
      </w:r>
      <w:r w:rsidR="00C231CA" w:rsidRPr="00C231CA">
        <w:rPr>
          <w:color w:val="000000"/>
          <w:sz w:val="28"/>
          <w:szCs w:val="28"/>
          <w:lang w:eastAsia="ru-RU"/>
        </w:rPr>
        <w:t>Справочные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телефоны: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приемная</w:t>
      </w:r>
      <w:r w:rsidR="00C231CA">
        <w:rPr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Администрации</w:t>
      </w:r>
      <w:r w:rsidR="00C231CA">
        <w:rPr>
          <w:color w:val="000000"/>
          <w:sz w:val="28"/>
          <w:szCs w:val="28"/>
          <w:lang w:eastAsia="ru-RU"/>
        </w:rPr>
        <w:t> Шуйского </w:t>
      </w:r>
      <w:r w:rsidR="00C231CA" w:rsidRPr="00C231CA">
        <w:rPr>
          <w:color w:val="000000"/>
          <w:sz w:val="28"/>
          <w:szCs w:val="28"/>
          <w:lang w:eastAsia="ru-RU"/>
        </w:rPr>
        <w:t xml:space="preserve">муниципального района, структурное подразделение Администрации, ответственное за предоставление муниципальной услуги – отдел муниципального хозяйства и </w:t>
      </w:r>
      <w:r w:rsidR="00C231CA" w:rsidRPr="00C231CA">
        <w:rPr>
          <w:color w:val="000000"/>
          <w:sz w:val="28"/>
          <w:szCs w:val="28"/>
          <w:lang w:eastAsia="ru-RU"/>
        </w:rPr>
        <w:lastRenderedPageBreak/>
        <w:t>градостроительной деятельности Администрации Шуйского муниципального района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(далее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–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Отдел).</w:t>
      </w:r>
      <w:r w:rsidR="00C231CA" w:rsidRPr="00C231CA">
        <w:rPr>
          <w:color w:val="000000"/>
          <w:sz w:val="28"/>
          <w:szCs w:val="28"/>
          <w:lang w:eastAsia="ru-RU"/>
        </w:rPr>
        <w:br/>
        <w:t>Телефоны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Администрации: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(49351)</w:t>
      </w:r>
      <w:r w:rsidR="00C231CA">
        <w:rPr>
          <w:color w:val="000000"/>
          <w:sz w:val="28"/>
          <w:szCs w:val="28"/>
          <w:lang w:eastAsia="ru-RU"/>
        </w:rPr>
        <w:t> 3-30-44</w:t>
      </w:r>
      <w:r w:rsidR="00C231CA" w:rsidRPr="00C231CA">
        <w:rPr>
          <w:color w:val="000000"/>
          <w:sz w:val="28"/>
          <w:szCs w:val="28"/>
          <w:lang w:eastAsia="ru-RU"/>
        </w:rPr>
        <w:t>;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4-34-67</w:t>
      </w:r>
      <w:r w:rsidR="00C231CA" w:rsidRPr="00C231CA">
        <w:rPr>
          <w:color w:val="000000"/>
          <w:sz w:val="28"/>
          <w:szCs w:val="28"/>
          <w:lang w:eastAsia="ru-RU"/>
        </w:rPr>
        <w:br/>
        <w:t>E-mail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Администрации: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adm-shr@mail.ru</w:t>
      </w:r>
      <w:r w:rsidR="00C231CA" w:rsidRPr="00C231CA">
        <w:rPr>
          <w:color w:val="000000"/>
          <w:sz w:val="28"/>
          <w:szCs w:val="28"/>
          <w:lang w:eastAsia="ru-RU"/>
        </w:rPr>
        <w:br/>
        <w:t>E-mail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Отдела:</w:t>
      </w:r>
      <w:r w:rsidR="00C231CA">
        <w:rPr>
          <w:color w:val="000000"/>
          <w:sz w:val="28"/>
          <w:szCs w:val="28"/>
          <w:lang w:eastAsia="ru-RU"/>
        </w:rPr>
        <w:t> </w:t>
      </w:r>
      <w:r w:rsidR="00C231CA" w:rsidRPr="00C231CA">
        <w:rPr>
          <w:color w:val="000000"/>
          <w:sz w:val="28"/>
          <w:szCs w:val="28"/>
          <w:lang w:eastAsia="ru-RU"/>
        </w:rPr>
        <w:t>omh</w:t>
      </w:r>
      <w:r w:rsidR="00C231CA">
        <w:rPr>
          <w:color w:val="000000"/>
          <w:sz w:val="28"/>
          <w:szCs w:val="28"/>
          <w:lang w:eastAsia="ru-RU"/>
        </w:rPr>
        <w:t>4</w:t>
      </w:r>
      <w:r w:rsidR="00C231CA" w:rsidRPr="00C231CA">
        <w:rPr>
          <w:color w:val="000000"/>
          <w:sz w:val="28"/>
          <w:szCs w:val="28"/>
          <w:lang w:eastAsia="ru-RU"/>
        </w:rPr>
        <w:t>-shr@mail.ru</w:t>
      </w:r>
      <w:r w:rsidR="00C231CA" w:rsidRPr="00C231CA">
        <w:rPr>
          <w:color w:val="000000"/>
          <w:sz w:val="28"/>
          <w:szCs w:val="28"/>
          <w:lang w:eastAsia="ru-RU"/>
        </w:rPr>
        <w:br/>
        <w:t xml:space="preserve">Официальный сайт Администрации в сети Интернет: </w:t>
      </w:r>
      <w:hyperlink r:id="rId9" w:history="1">
        <w:r w:rsidR="00C231CA" w:rsidRPr="00B631F9">
          <w:rPr>
            <w:rStyle w:val="a6"/>
            <w:color w:val="000000"/>
            <w:sz w:val="28"/>
            <w:szCs w:val="28"/>
            <w:u w:val="none"/>
            <w:lang w:eastAsia="ru-RU"/>
          </w:rPr>
          <w:t>www.adm-shr.ru</w:t>
        </w:r>
      </w:hyperlink>
    </w:p>
    <w:p w:rsidR="00C231CA" w:rsidRPr="00C231CA" w:rsidRDefault="00C231CA" w:rsidP="00C231CA">
      <w:pPr>
        <w:pStyle w:val="a7"/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C231CA">
        <w:rPr>
          <w:sz w:val="28"/>
          <w:szCs w:val="28"/>
        </w:rPr>
        <w:br/>
      </w:r>
      <w:r w:rsidRPr="00C231CA">
        <w:rPr>
          <w:bCs/>
          <w:sz w:val="28"/>
          <w:szCs w:val="28"/>
        </w:rPr>
        <w:t>График (режим) приема посетителей Администрации:</w:t>
      </w:r>
    </w:p>
    <w:tbl>
      <w:tblPr>
        <w:tblW w:w="90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33"/>
        <w:gridCol w:w="6004"/>
      </w:tblGrid>
      <w:tr w:rsidR="00C231CA" w:rsidRPr="00C231CA" w:rsidTr="00C444B0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Дни недели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Режим приема посетителей</w:t>
            </w:r>
          </w:p>
        </w:tc>
      </w:tr>
      <w:tr w:rsidR="00C231CA" w:rsidRPr="00C231CA" w:rsidTr="00C444B0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понедельник - четверг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 xml:space="preserve">с 8-00 до 17-00, </w:t>
            </w:r>
            <w:r>
              <w:rPr>
                <w:emboss w:val="0"/>
                <w:szCs w:val="28"/>
              </w:rPr>
              <w:t>перерыв на обед с 12-00 до 12-45</w:t>
            </w:r>
          </w:p>
        </w:tc>
      </w:tr>
      <w:tr w:rsidR="00C231CA" w:rsidRPr="00C231CA" w:rsidTr="00C444B0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пятница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8-00 до 15-45</w:t>
            </w:r>
            <w:r w:rsidRPr="00C231CA">
              <w:rPr>
                <w:emboss w:val="0"/>
                <w:szCs w:val="28"/>
              </w:rPr>
              <w:t xml:space="preserve">, </w:t>
            </w:r>
            <w:r>
              <w:rPr>
                <w:emboss w:val="0"/>
                <w:szCs w:val="28"/>
              </w:rPr>
              <w:t>перерыв на обед с 12-00 до 12-45</w:t>
            </w:r>
          </w:p>
        </w:tc>
      </w:tr>
      <w:tr w:rsidR="00C231CA" w:rsidRPr="00C231CA" w:rsidTr="00C444B0">
        <w:trPr>
          <w:jc w:val="center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суббота, воскресенье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выходные дни</w:t>
            </w:r>
          </w:p>
        </w:tc>
      </w:tr>
    </w:tbl>
    <w:p w:rsidR="00C231CA" w:rsidRPr="00C231CA" w:rsidRDefault="00C231CA" w:rsidP="00C231CA">
      <w:pPr>
        <w:shd w:val="clear" w:color="auto" w:fill="FFFFFF"/>
        <w:spacing w:after="150"/>
        <w:ind w:firstLine="0"/>
        <w:jc w:val="center"/>
        <w:rPr>
          <w:emboss w:val="0"/>
          <w:szCs w:val="28"/>
        </w:rPr>
      </w:pPr>
      <w:r w:rsidRPr="00C231CA">
        <w:rPr>
          <w:bCs/>
          <w:emboss w:val="0"/>
          <w:szCs w:val="28"/>
        </w:rPr>
        <w:t>Прием посетителей в Отделе осуществляется в соответствии со следующим</w:t>
      </w:r>
      <w:r w:rsidRPr="00C231CA">
        <w:rPr>
          <w:emboss w:val="0"/>
          <w:szCs w:val="28"/>
        </w:rPr>
        <w:br/>
      </w:r>
      <w:r w:rsidRPr="00C231CA">
        <w:rPr>
          <w:bCs/>
          <w:emboss w:val="0"/>
          <w:szCs w:val="28"/>
        </w:rPr>
        <w:t>графиком: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7"/>
        <w:gridCol w:w="5493"/>
      </w:tblGrid>
      <w:tr w:rsidR="00C231CA" w:rsidRPr="00C231CA" w:rsidTr="00C231CA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Приемные часы</w:t>
            </w:r>
          </w:p>
        </w:tc>
      </w:tr>
      <w:tr w:rsidR="00C231CA" w:rsidRPr="00C231CA" w:rsidTr="00C231CA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с 8-00 до 12-00</w:t>
            </w:r>
          </w:p>
        </w:tc>
      </w:tr>
      <w:tr w:rsidR="00C231CA" w:rsidRPr="00C231CA" w:rsidTr="00C231CA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 w:rsidRPr="00C231CA">
              <w:rPr>
                <w:emboss w:val="0"/>
                <w:szCs w:val="28"/>
              </w:rPr>
              <w:t>четверг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12-45</w:t>
            </w:r>
            <w:r w:rsidRPr="00C231CA">
              <w:rPr>
                <w:emboss w:val="0"/>
                <w:szCs w:val="28"/>
              </w:rPr>
              <w:t xml:space="preserve"> до 17-00</w:t>
            </w:r>
          </w:p>
        </w:tc>
      </w:tr>
    </w:tbl>
    <w:p w:rsidR="00C231CA" w:rsidRPr="00C231CA" w:rsidRDefault="00C231CA" w:rsidP="009772E1">
      <w:pPr>
        <w:shd w:val="clear" w:color="auto" w:fill="FFFFFF"/>
        <w:spacing w:after="150"/>
        <w:ind w:firstLine="0"/>
        <w:jc w:val="both"/>
        <w:rPr>
          <w:emboss w:val="0"/>
          <w:szCs w:val="28"/>
        </w:rPr>
      </w:pPr>
      <w:r w:rsidRPr="00C231CA">
        <w:rPr>
          <w:emboss w:val="0"/>
          <w:szCs w:val="28"/>
        </w:rPr>
        <w:t>- в Многофункциональном центре предоставления государственных и муниципальных услуг (далее - МФЦ), расположенном по адресу: Ивановская область,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г.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Шуя,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ул.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1-я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Московская,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д.56</w:t>
      </w:r>
      <w:r w:rsidRPr="00C231CA">
        <w:rPr>
          <w:emboss w:val="0"/>
          <w:szCs w:val="28"/>
        </w:rPr>
        <w:br/>
        <w:t>Контактный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телефон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МФЦ: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(49351)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60-333,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60-339,</w:t>
      </w:r>
      <w:r w:rsidRPr="00C231CA">
        <w:rPr>
          <w:emboss w:val="0"/>
          <w:szCs w:val="28"/>
        </w:rPr>
        <w:br/>
        <w:t>e-mail</w:t>
      </w:r>
      <w:r w:rsidR="009772E1">
        <w:rPr>
          <w:emboss w:val="0"/>
          <w:szCs w:val="28"/>
        </w:rPr>
        <w:t> </w:t>
      </w:r>
      <w:r w:rsidRPr="00C231CA">
        <w:rPr>
          <w:emboss w:val="0"/>
          <w:szCs w:val="28"/>
        </w:rPr>
        <w:t>mfc-shuya@mail.ru</w:t>
      </w:r>
      <w:r w:rsidRPr="00C231CA">
        <w:rPr>
          <w:emboss w:val="0"/>
          <w:szCs w:val="28"/>
        </w:rPr>
        <w:br/>
      </w:r>
      <w:r w:rsidRPr="00C231CA">
        <w:rPr>
          <w:bCs/>
          <w:emboss w:val="0"/>
          <w:szCs w:val="28"/>
        </w:rPr>
        <w:t>График приема посетителей в МФЦ: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0"/>
        <w:gridCol w:w="5480"/>
      </w:tblGrid>
      <w:tr w:rsidR="00C231CA" w:rsidRPr="00C231CA" w:rsidTr="00C231CA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Приемные дни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C231CA" w:rsidP="00C231CA">
            <w:pPr>
              <w:spacing w:after="150"/>
              <w:ind w:firstLine="0"/>
              <w:jc w:val="center"/>
              <w:rPr>
                <w:emboss w:val="0"/>
                <w:szCs w:val="28"/>
              </w:rPr>
            </w:pPr>
            <w:r w:rsidRPr="00C231CA">
              <w:rPr>
                <w:bCs/>
                <w:emboss w:val="0"/>
                <w:szCs w:val="28"/>
              </w:rPr>
              <w:t>Приемные часы</w:t>
            </w:r>
          </w:p>
        </w:tc>
      </w:tr>
      <w:tr w:rsidR="00C231CA" w:rsidRPr="00C231CA" w:rsidTr="00C231CA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9772E1" w:rsidP="00C231CA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понедельник, вторник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8-30 до 18-30</w:t>
            </w:r>
          </w:p>
        </w:tc>
      </w:tr>
      <w:tr w:rsidR="00C231CA" w:rsidRPr="00C231CA" w:rsidTr="009772E1">
        <w:trPr>
          <w:trHeight w:val="490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31CA" w:rsidRPr="00C231CA" w:rsidRDefault="009772E1" w:rsidP="00C231CA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среда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772E1" w:rsidRPr="00C231CA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8-30 до 20-00</w:t>
            </w:r>
          </w:p>
        </w:tc>
      </w:tr>
      <w:tr w:rsidR="009772E1" w:rsidRPr="00C231CA" w:rsidTr="009772E1">
        <w:trPr>
          <w:trHeight w:val="42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четверг, пятница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8-30 до 18-30</w:t>
            </w:r>
          </w:p>
        </w:tc>
      </w:tr>
      <w:tr w:rsidR="009772E1" w:rsidRPr="00C231CA" w:rsidTr="009772E1">
        <w:trPr>
          <w:trHeight w:val="407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суббота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>с 9-00 до 13-00 ( каждая 1-ая и 3-ая суббота месяца)</w:t>
            </w:r>
          </w:p>
        </w:tc>
      </w:tr>
      <w:tr w:rsidR="009772E1" w:rsidRPr="00C231CA" w:rsidTr="009772E1">
        <w:trPr>
          <w:trHeight w:val="611"/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 xml:space="preserve">воскресенье </w:t>
            </w:r>
          </w:p>
        </w:tc>
        <w:tc>
          <w:tcPr>
            <w:tcW w:w="57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72E1" w:rsidRDefault="009772E1" w:rsidP="009772E1">
            <w:pPr>
              <w:spacing w:after="150"/>
              <w:ind w:firstLine="0"/>
              <w:rPr>
                <w:emboss w:val="0"/>
                <w:szCs w:val="28"/>
              </w:rPr>
            </w:pPr>
            <w:r>
              <w:rPr>
                <w:emboss w:val="0"/>
                <w:szCs w:val="28"/>
              </w:rPr>
              <w:t xml:space="preserve">выходной </w:t>
            </w:r>
          </w:p>
        </w:tc>
      </w:tr>
    </w:tbl>
    <w:p w:rsidR="00C444B0" w:rsidRDefault="00C622BB" w:rsidP="00C231CA">
      <w:pPr>
        <w:shd w:val="clear" w:color="auto" w:fill="FFFFFF"/>
        <w:ind w:firstLine="0"/>
        <w:jc w:val="both"/>
        <w:rPr>
          <w:emboss w:val="0"/>
          <w:szCs w:val="28"/>
        </w:rPr>
      </w:pPr>
      <w:r>
        <w:rPr>
          <w:emboss w:val="0"/>
          <w:szCs w:val="28"/>
        </w:rPr>
        <w:t xml:space="preserve">          </w:t>
      </w:r>
    </w:p>
    <w:p w:rsidR="00C231CA" w:rsidRDefault="00C444B0" w:rsidP="00C231CA">
      <w:pPr>
        <w:shd w:val="clear" w:color="auto" w:fill="FFFFFF"/>
        <w:ind w:firstLine="0"/>
        <w:jc w:val="both"/>
        <w:rPr>
          <w:emboss w:val="0"/>
          <w:szCs w:val="28"/>
        </w:rPr>
      </w:pPr>
      <w:r>
        <w:rPr>
          <w:emboss w:val="0"/>
          <w:szCs w:val="28"/>
        </w:rPr>
        <w:br w:type="page"/>
      </w:r>
      <w:r>
        <w:rPr>
          <w:emboss w:val="0"/>
          <w:szCs w:val="28"/>
        </w:rPr>
        <w:lastRenderedPageBreak/>
        <w:t xml:space="preserve">           </w:t>
      </w:r>
      <w:r w:rsidR="00C622BB">
        <w:rPr>
          <w:emboss w:val="0"/>
          <w:szCs w:val="28"/>
        </w:rPr>
        <w:t xml:space="preserve"> </w:t>
      </w:r>
      <w:r w:rsidR="00C231CA" w:rsidRPr="00C231CA">
        <w:rPr>
          <w:emboss w:val="0"/>
          <w:szCs w:val="28"/>
        </w:rPr>
        <w:t>Информация о порядке предоставления муниципальной услуги также размещается на официальном сайте Администрации в сети «Интернет» www.adm-shr.ru;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муниципальных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услуг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(функций)»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(</w:t>
      </w:r>
      <w:hyperlink r:id="rId10" w:history="1">
        <w:r w:rsidR="00735C5F" w:rsidRPr="00B631F9">
          <w:rPr>
            <w:rStyle w:val="a6"/>
            <w:emboss w:val="0"/>
            <w:color w:val="000000"/>
            <w:szCs w:val="28"/>
            <w:u w:val="none"/>
          </w:rPr>
          <w:t>http://www.gosuslugi.ru/</w:t>
        </w:r>
      </w:hyperlink>
      <w:r w:rsidR="00C231CA" w:rsidRPr="00C231CA">
        <w:rPr>
          <w:emboss w:val="0"/>
          <w:szCs w:val="28"/>
        </w:rPr>
        <w:t>),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на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Региональном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портале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государственных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и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муниципальных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услуг</w:t>
      </w:r>
      <w:r w:rsidR="00735C5F">
        <w:t> </w:t>
      </w:r>
      <w:r w:rsidR="00735C5F">
        <w:rPr>
          <w:emboss w:val="0"/>
          <w:szCs w:val="28"/>
        </w:rPr>
        <w:t>(функций) </w:t>
      </w:r>
      <w:r w:rsidR="00C231CA" w:rsidRPr="00C231CA">
        <w:rPr>
          <w:emboss w:val="0"/>
          <w:szCs w:val="28"/>
        </w:rPr>
        <w:t>Ивановской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области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(</w:t>
      </w:r>
      <w:hyperlink r:id="rId11" w:history="1">
        <w:r w:rsidR="00735C5F" w:rsidRPr="00B631F9">
          <w:rPr>
            <w:rStyle w:val="a6"/>
            <w:emboss w:val="0"/>
            <w:color w:val="000000"/>
            <w:szCs w:val="28"/>
            <w:u w:val="none"/>
          </w:rPr>
          <w:t>http://pgu.ivanovoobl.ru/</w:t>
        </w:r>
      </w:hyperlink>
      <w:r w:rsidR="00C231CA" w:rsidRPr="00B631F9">
        <w:rPr>
          <w:emboss w:val="0"/>
          <w:szCs w:val="28"/>
        </w:rPr>
        <w:t>)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(далее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-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Порталы).</w:t>
      </w:r>
      <w:r w:rsidR="00C231CA" w:rsidRPr="00C231CA">
        <w:rPr>
          <w:emboss w:val="0"/>
          <w:szCs w:val="28"/>
        </w:rPr>
        <w:br/>
      </w:r>
      <w:r w:rsidR="00C622BB">
        <w:rPr>
          <w:emboss w:val="0"/>
          <w:szCs w:val="28"/>
        </w:rPr>
        <w:t xml:space="preserve">         </w:t>
      </w:r>
      <w:r w:rsidR="00C231CA" w:rsidRPr="00C231CA">
        <w:rPr>
          <w:emboss w:val="0"/>
          <w:szCs w:val="28"/>
        </w:rPr>
        <w:t>Информация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о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предоставлении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муниципальной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услуги</w:t>
      </w:r>
      <w:r w:rsidR="00735C5F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содержит:</w:t>
      </w:r>
      <w:r w:rsidR="00C231CA" w:rsidRPr="00C231CA">
        <w:rPr>
          <w:emboss w:val="0"/>
          <w:szCs w:val="28"/>
        </w:rPr>
        <w:br/>
        <w:t>- извлечения из нормативных правовых актов, устанавливающих порядок и условия</w:t>
      </w:r>
      <w:r w:rsidR="00C231CA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предоставления</w:t>
      </w:r>
      <w:r w:rsidR="00C231CA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муниципальной</w:t>
      </w:r>
      <w:r w:rsidR="00C231CA">
        <w:rPr>
          <w:emboss w:val="0"/>
          <w:szCs w:val="28"/>
        </w:rPr>
        <w:t> </w:t>
      </w:r>
      <w:r w:rsidR="00C231CA" w:rsidRPr="00C231CA">
        <w:rPr>
          <w:emboss w:val="0"/>
          <w:szCs w:val="28"/>
        </w:rPr>
        <w:t>услуги;</w:t>
      </w:r>
      <w:r w:rsidR="00C231CA" w:rsidRPr="00C231CA">
        <w:rPr>
          <w:emboss w:val="0"/>
          <w:szCs w:val="28"/>
        </w:rPr>
        <w:br/>
        <w:t>- текст административного регламента с приложениями;</w:t>
      </w:r>
    </w:p>
    <w:p w:rsidR="00C231CA" w:rsidRPr="00C231CA" w:rsidRDefault="00C231CA" w:rsidP="00C231CA">
      <w:pPr>
        <w:shd w:val="clear" w:color="auto" w:fill="FFFFFF"/>
        <w:ind w:firstLine="0"/>
        <w:jc w:val="both"/>
        <w:rPr>
          <w:emboss w:val="0"/>
          <w:szCs w:val="28"/>
        </w:rPr>
      </w:pPr>
      <w:r w:rsidRPr="00C231CA">
        <w:rPr>
          <w:emboss w:val="0"/>
          <w:szCs w:val="28"/>
        </w:rPr>
        <w:t>- перечень документов, необходимых для предоставления муниципальной услуги,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и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требования,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предъявляемые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к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этим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документам;</w:t>
      </w:r>
      <w:r w:rsidRPr="00C231CA">
        <w:rPr>
          <w:emboss w:val="0"/>
          <w:szCs w:val="28"/>
        </w:rPr>
        <w:br/>
        <w:t>- порядок информирования о ходе предоставления муниципальной услуги;</w:t>
      </w:r>
      <w:r w:rsidRPr="00C231CA">
        <w:rPr>
          <w:emboss w:val="0"/>
          <w:szCs w:val="28"/>
        </w:rPr>
        <w:br/>
        <w:t>- порядок обжалования действий (бездействия) и решений, осуществляемых и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принимаемых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в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ходе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предоставления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муниципальной</w:t>
      </w:r>
      <w:r>
        <w:rPr>
          <w:emboss w:val="0"/>
          <w:szCs w:val="28"/>
        </w:rPr>
        <w:t> </w:t>
      </w:r>
      <w:r w:rsidR="00735C5F">
        <w:rPr>
          <w:emboss w:val="0"/>
          <w:szCs w:val="28"/>
        </w:rPr>
        <w:t>услуги.           </w:t>
      </w:r>
      <w:r w:rsidRPr="00C231CA">
        <w:rPr>
          <w:emboss w:val="0"/>
          <w:szCs w:val="28"/>
        </w:rPr>
        <w:t>На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информационном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стенде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по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месту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нахождения</w:t>
      </w:r>
      <w:r>
        <w:rPr>
          <w:emboss w:val="0"/>
          <w:szCs w:val="28"/>
        </w:rPr>
        <w:t> Администрации размещается</w:t>
      </w:r>
      <w:r w:rsidRPr="00C231CA">
        <w:rPr>
          <w:emboss w:val="0"/>
          <w:szCs w:val="28"/>
        </w:rPr>
        <w:t xml:space="preserve"> краткая информация о предоставляемой муниципальной услуге. Данная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информация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должна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содержать:</w:t>
      </w:r>
      <w:r w:rsidRPr="00C231CA">
        <w:rPr>
          <w:emboss w:val="0"/>
          <w:szCs w:val="28"/>
        </w:rPr>
        <w:br/>
        <w:t>-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график</w:t>
      </w:r>
      <w:r>
        <w:rPr>
          <w:emboss w:val="0"/>
          <w:szCs w:val="28"/>
        </w:rPr>
        <w:t> </w:t>
      </w:r>
      <w:r w:rsidRPr="00C231CA">
        <w:rPr>
          <w:emboss w:val="0"/>
          <w:szCs w:val="28"/>
        </w:rPr>
        <w:t>работы</w:t>
      </w:r>
      <w:r w:rsidR="00A73119">
        <w:t> </w:t>
      </w:r>
      <w:r w:rsidRPr="00C231CA">
        <w:rPr>
          <w:emboss w:val="0"/>
          <w:szCs w:val="28"/>
        </w:rPr>
        <w:t>специалистов</w:t>
      </w:r>
      <w:r w:rsidR="00A73119">
        <w:rPr>
          <w:emboss w:val="0"/>
          <w:szCs w:val="28"/>
        </w:rPr>
        <w:t> </w:t>
      </w:r>
      <w:r w:rsidRPr="00C231CA">
        <w:rPr>
          <w:emboss w:val="0"/>
          <w:szCs w:val="28"/>
        </w:rPr>
        <w:t>Администрации;</w:t>
      </w:r>
      <w:r w:rsidRPr="00C231CA">
        <w:rPr>
          <w:emboss w:val="0"/>
          <w:szCs w:val="28"/>
        </w:rPr>
        <w:br/>
        <w:t>-</w:t>
      </w:r>
      <w:r w:rsidR="00A73119">
        <w:rPr>
          <w:emboss w:val="0"/>
          <w:szCs w:val="28"/>
        </w:rPr>
        <w:t> </w:t>
      </w:r>
      <w:r w:rsidRPr="00C231CA">
        <w:rPr>
          <w:emboss w:val="0"/>
          <w:szCs w:val="28"/>
        </w:rPr>
        <w:t>информацию</w:t>
      </w:r>
      <w:r w:rsidR="00735C5F">
        <w:t> </w:t>
      </w:r>
      <w:r w:rsidRPr="00C231CA">
        <w:rPr>
          <w:emboss w:val="0"/>
          <w:szCs w:val="28"/>
        </w:rPr>
        <w:t>о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порядке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предоставления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муниципальной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услуги;</w:t>
      </w:r>
      <w:r w:rsidRPr="00C231CA">
        <w:rPr>
          <w:emboss w:val="0"/>
          <w:szCs w:val="28"/>
        </w:rPr>
        <w:br/>
        <w:t>-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форму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заявления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о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предоставлении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муниципальной</w:t>
      </w:r>
      <w:r w:rsidR="00735C5F">
        <w:rPr>
          <w:emboss w:val="0"/>
          <w:szCs w:val="28"/>
        </w:rPr>
        <w:t> </w:t>
      </w:r>
      <w:r w:rsidRPr="00C231CA">
        <w:rPr>
          <w:emboss w:val="0"/>
          <w:szCs w:val="28"/>
        </w:rPr>
        <w:t>услуги;</w:t>
      </w:r>
      <w:r w:rsidRPr="00C231CA">
        <w:rPr>
          <w:emboss w:val="0"/>
          <w:szCs w:val="28"/>
        </w:rPr>
        <w:br/>
        <w:t>- образец заполнения заявления.</w:t>
      </w:r>
    </w:p>
    <w:p w:rsidR="0060745D" w:rsidRPr="0060745D" w:rsidRDefault="0060745D" w:rsidP="00C231CA">
      <w:pPr>
        <w:pStyle w:val="ConsPlusNormal"/>
        <w:widowControl/>
        <w:ind w:firstLine="540"/>
        <w:jc w:val="both"/>
        <w:rPr>
          <w:emboss/>
          <w:szCs w:val="28"/>
        </w:rPr>
      </w:pPr>
      <w:r w:rsidRPr="0060745D">
        <w:rPr>
          <w:szCs w:val="24"/>
        </w:rPr>
        <w:t>2</w:t>
      </w:r>
      <w:r w:rsidRPr="0060745D">
        <w:rPr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60745D" w:rsidRPr="0060745D" w:rsidRDefault="0060745D" w:rsidP="006074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emboss w:val="0"/>
          <w:szCs w:val="28"/>
        </w:rPr>
      </w:pPr>
      <w:r w:rsidRPr="0060745D">
        <w:rPr>
          <w:emboss w:val="0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60745D" w:rsidRPr="0060745D" w:rsidRDefault="0060745D" w:rsidP="0060745D">
      <w:pPr>
        <w:spacing w:after="120"/>
        <w:jc w:val="both"/>
        <w:rPr>
          <w:emboss w:val="0"/>
          <w:color w:val="auto"/>
          <w:szCs w:val="28"/>
        </w:rPr>
      </w:pPr>
    </w:p>
    <w:p w:rsidR="0060745D" w:rsidRPr="0060745D" w:rsidRDefault="0060745D" w:rsidP="0060745D">
      <w:pPr>
        <w:spacing w:after="120"/>
        <w:jc w:val="both"/>
        <w:rPr>
          <w:emboss w:val="0"/>
          <w:color w:val="auto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6237"/>
        <w:gridCol w:w="709"/>
        <w:gridCol w:w="2414"/>
      </w:tblGrid>
      <w:tr w:rsidR="0060745D" w:rsidRPr="0060745D" w:rsidTr="00864CE1">
        <w:trPr>
          <w:trHeight w:val="409"/>
        </w:trPr>
        <w:tc>
          <w:tcPr>
            <w:tcW w:w="6237" w:type="dxa"/>
          </w:tcPr>
          <w:p w:rsidR="0060745D" w:rsidRPr="0060745D" w:rsidRDefault="0060745D" w:rsidP="0060745D">
            <w:pPr>
              <w:ind w:firstLine="0"/>
              <w:jc w:val="center"/>
              <w:rPr>
                <w:emboss w:val="0"/>
                <w:color w:val="auto"/>
                <w:sz w:val="24"/>
                <w:szCs w:val="24"/>
              </w:rPr>
            </w:pPr>
            <w:r w:rsidRPr="0060745D">
              <w:rPr>
                <w:b/>
                <w:emboss w:val="0"/>
                <w:color w:val="auto"/>
                <w:szCs w:val="28"/>
              </w:rPr>
              <w:t>Глава Шуйского муниципального района</w:t>
            </w:r>
          </w:p>
        </w:tc>
        <w:tc>
          <w:tcPr>
            <w:tcW w:w="709" w:type="dxa"/>
          </w:tcPr>
          <w:p w:rsidR="0060745D" w:rsidRPr="0060745D" w:rsidRDefault="0060745D" w:rsidP="0060745D">
            <w:pPr>
              <w:ind w:firstLine="0"/>
              <w:jc w:val="both"/>
              <w:rPr>
                <w:emboss w:val="0"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</w:tcPr>
          <w:p w:rsidR="0060745D" w:rsidRPr="0060745D" w:rsidRDefault="0060745D" w:rsidP="0060745D">
            <w:pPr>
              <w:ind w:firstLine="0"/>
              <w:jc w:val="right"/>
              <w:rPr>
                <w:b/>
                <w:emboss w:val="0"/>
                <w:color w:val="auto"/>
                <w:szCs w:val="28"/>
              </w:rPr>
            </w:pPr>
            <w:r w:rsidRPr="0060745D">
              <w:rPr>
                <w:b/>
                <w:emboss w:val="0"/>
                <w:color w:val="auto"/>
                <w:szCs w:val="28"/>
              </w:rPr>
              <w:t xml:space="preserve">       С.А. Бабанов</w:t>
            </w:r>
          </w:p>
        </w:tc>
      </w:tr>
    </w:tbl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B17" w:rsidRDefault="00A37B17" w:rsidP="00A37B17">
      <w:pPr>
        <w:pStyle w:val="9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F83" w:rsidRDefault="005F1F83" w:rsidP="005F1F83"/>
    <w:p w:rsidR="005F1F83" w:rsidRDefault="005F1F83" w:rsidP="005F1F83"/>
    <w:p w:rsidR="005F1F83" w:rsidRDefault="005F1F83" w:rsidP="003B0716">
      <w:pPr>
        <w:ind w:firstLine="0"/>
      </w:pPr>
      <w:bookmarkStart w:id="1" w:name="_GoBack"/>
      <w:bookmarkEnd w:id="1"/>
    </w:p>
    <w:sectPr w:rsidR="005F1F83" w:rsidSect="003B07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55" w:rsidRDefault="00C26B55" w:rsidP="00000B1B">
      <w:r>
        <w:separator/>
      </w:r>
    </w:p>
  </w:endnote>
  <w:endnote w:type="continuationSeparator" w:id="1">
    <w:p w:rsidR="00C26B55" w:rsidRDefault="00C26B55" w:rsidP="0000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55" w:rsidRDefault="00C26B55" w:rsidP="00000B1B">
      <w:r>
        <w:separator/>
      </w:r>
    </w:p>
  </w:footnote>
  <w:footnote w:type="continuationSeparator" w:id="1">
    <w:p w:rsidR="00C26B55" w:rsidRDefault="00C26B55" w:rsidP="0000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1B"/>
    <w:rsid w:val="00000B1B"/>
    <w:rsid w:val="000024C2"/>
    <w:rsid w:val="00003FDE"/>
    <w:rsid w:val="0002704D"/>
    <w:rsid w:val="00047563"/>
    <w:rsid w:val="000549A8"/>
    <w:rsid w:val="00071102"/>
    <w:rsid w:val="000856AE"/>
    <w:rsid w:val="000A7AB0"/>
    <w:rsid w:val="000D38A8"/>
    <w:rsid w:val="000E7068"/>
    <w:rsid w:val="00117DCA"/>
    <w:rsid w:val="001230B8"/>
    <w:rsid w:val="00132C77"/>
    <w:rsid w:val="0014299C"/>
    <w:rsid w:val="00151B8C"/>
    <w:rsid w:val="001A4A5C"/>
    <w:rsid w:val="001A4D09"/>
    <w:rsid w:val="00203090"/>
    <w:rsid w:val="00205433"/>
    <w:rsid w:val="00211CEA"/>
    <w:rsid w:val="00214942"/>
    <w:rsid w:val="00215344"/>
    <w:rsid w:val="00241FB5"/>
    <w:rsid w:val="00255BB6"/>
    <w:rsid w:val="00260D8A"/>
    <w:rsid w:val="00264335"/>
    <w:rsid w:val="002732FA"/>
    <w:rsid w:val="002854FB"/>
    <w:rsid w:val="00285B94"/>
    <w:rsid w:val="00293937"/>
    <w:rsid w:val="002B4178"/>
    <w:rsid w:val="002D30BB"/>
    <w:rsid w:val="002E4022"/>
    <w:rsid w:val="002E508F"/>
    <w:rsid w:val="002F2EBB"/>
    <w:rsid w:val="002F52CD"/>
    <w:rsid w:val="00320723"/>
    <w:rsid w:val="003217B5"/>
    <w:rsid w:val="00356A6C"/>
    <w:rsid w:val="00361F38"/>
    <w:rsid w:val="0036338F"/>
    <w:rsid w:val="00363A57"/>
    <w:rsid w:val="00365D45"/>
    <w:rsid w:val="0039178A"/>
    <w:rsid w:val="003A127A"/>
    <w:rsid w:val="003B0716"/>
    <w:rsid w:val="003B3ABF"/>
    <w:rsid w:val="003B6E4A"/>
    <w:rsid w:val="003C0C86"/>
    <w:rsid w:val="003F6D85"/>
    <w:rsid w:val="004140A2"/>
    <w:rsid w:val="004209A6"/>
    <w:rsid w:val="00431A7B"/>
    <w:rsid w:val="00470FD8"/>
    <w:rsid w:val="00476654"/>
    <w:rsid w:val="004D59E2"/>
    <w:rsid w:val="00513DB7"/>
    <w:rsid w:val="00514D1E"/>
    <w:rsid w:val="00517BA2"/>
    <w:rsid w:val="005365A4"/>
    <w:rsid w:val="00562117"/>
    <w:rsid w:val="005A040E"/>
    <w:rsid w:val="005C2F45"/>
    <w:rsid w:val="005F1F83"/>
    <w:rsid w:val="0060745D"/>
    <w:rsid w:val="00614409"/>
    <w:rsid w:val="00631313"/>
    <w:rsid w:val="006426D5"/>
    <w:rsid w:val="00652164"/>
    <w:rsid w:val="00692120"/>
    <w:rsid w:val="006C56BA"/>
    <w:rsid w:val="00731977"/>
    <w:rsid w:val="00735C5F"/>
    <w:rsid w:val="0074003E"/>
    <w:rsid w:val="0074232B"/>
    <w:rsid w:val="00764042"/>
    <w:rsid w:val="0079521A"/>
    <w:rsid w:val="0079560D"/>
    <w:rsid w:val="007B34CC"/>
    <w:rsid w:val="007C24C2"/>
    <w:rsid w:val="007C73FF"/>
    <w:rsid w:val="008228CE"/>
    <w:rsid w:val="00864CE1"/>
    <w:rsid w:val="008834BD"/>
    <w:rsid w:val="00894A2A"/>
    <w:rsid w:val="00921DFD"/>
    <w:rsid w:val="00973C64"/>
    <w:rsid w:val="009772E1"/>
    <w:rsid w:val="009B1B27"/>
    <w:rsid w:val="009B5201"/>
    <w:rsid w:val="00A0375A"/>
    <w:rsid w:val="00A06BE9"/>
    <w:rsid w:val="00A25516"/>
    <w:rsid w:val="00A37B17"/>
    <w:rsid w:val="00A73119"/>
    <w:rsid w:val="00A8439F"/>
    <w:rsid w:val="00AC5E61"/>
    <w:rsid w:val="00AE7A01"/>
    <w:rsid w:val="00B10769"/>
    <w:rsid w:val="00B13CD0"/>
    <w:rsid w:val="00B3790D"/>
    <w:rsid w:val="00B553AE"/>
    <w:rsid w:val="00B57953"/>
    <w:rsid w:val="00B631F9"/>
    <w:rsid w:val="00BA1DCE"/>
    <w:rsid w:val="00BA6261"/>
    <w:rsid w:val="00BB2315"/>
    <w:rsid w:val="00BF1984"/>
    <w:rsid w:val="00C00BFC"/>
    <w:rsid w:val="00C224A0"/>
    <w:rsid w:val="00C231CA"/>
    <w:rsid w:val="00C26B55"/>
    <w:rsid w:val="00C444B0"/>
    <w:rsid w:val="00C475EE"/>
    <w:rsid w:val="00C622BB"/>
    <w:rsid w:val="00CB2E73"/>
    <w:rsid w:val="00CB5665"/>
    <w:rsid w:val="00D04E66"/>
    <w:rsid w:val="00D10FEE"/>
    <w:rsid w:val="00D11182"/>
    <w:rsid w:val="00D421E7"/>
    <w:rsid w:val="00D56743"/>
    <w:rsid w:val="00D752B4"/>
    <w:rsid w:val="00D84941"/>
    <w:rsid w:val="00DA3155"/>
    <w:rsid w:val="00DD22ED"/>
    <w:rsid w:val="00DE43C6"/>
    <w:rsid w:val="00E4727E"/>
    <w:rsid w:val="00E602E0"/>
    <w:rsid w:val="00E67568"/>
    <w:rsid w:val="00E91564"/>
    <w:rsid w:val="00EC218C"/>
    <w:rsid w:val="00F449D6"/>
    <w:rsid w:val="00F625F3"/>
    <w:rsid w:val="00F71EA7"/>
    <w:rsid w:val="00F81C79"/>
    <w:rsid w:val="00FA063C"/>
    <w:rsid w:val="00FA0E04"/>
    <w:rsid w:val="00FB35FC"/>
    <w:rsid w:val="00FC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1B"/>
    <w:pPr>
      <w:ind w:firstLine="709"/>
    </w:pPr>
    <w:rPr>
      <w:rFonts w:ascii="Times New Roman" w:eastAsia="Times New Roman" w:hAnsi="Times New Roman"/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0B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37B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00B1B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00B1B"/>
    <w:rPr>
      <w:rFonts w:ascii="Cambria" w:hAnsi="Cambria" w:cs="Times New Roman"/>
      <w:b/>
      <w:bCs/>
      <w:embos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locked/>
    <w:rsid w:val="00000B1B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4209A6"/>
    <w:rPr>
      <w:sz w:val="22"/>
      <w:szCs w:val="22"/>
      <w:lang w:eastAsia="en-US"/>
    </w:rPr>
  </w:style>
  <w:style w:type="character" w:styleId="a4">
    <w:name w:val="Strong"/>
    <w:uiPriority w:val="99"/>
    <w:qFormat/>
    <w:rsid w:val="00000B1B"/>
    <w:rPr>
      <w:rFonts w:cs="Times New Roman"/>
      <w:b/>
      <w:bCs/>
    </w:rPr>
  </w:style>
  <w:style w:type="paragraph" w:customStyle="1" w:styleId="ConsPlusNormal">
    <w:name w:val="ConsPlusNormal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000B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0B1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000B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5">
    <w:name w:val="Абзац_пост"/>
    <w:basedOn w:val="a"/>
    <w:uiPriority w:val="99"/>
    <w:rsid w:val="00000B1B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6">
    <w:name w:val="Hyperlink"/>
    <w:uiPriority w:val="99"/>
    <w:rsid w:val="00000B1B"/>
    <w:rPr>
      <w:rFonts w:cs="Times New Roman"/>
      <w:color w:val="0000FF"/>
      <w:u w:val="single"/>
    </w:rPr>
  </w:style>
  <w:style w:type="paragraph" w:styleId="a7">
    <w:name w:val="Normal (Web)"/>
    <w:basedOn w:val="a"/>
    <w:rsid w:val="00000B1B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000B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iPriority w:val="99"/>
    <w:semiHidden/>
    <w:rsid w:val="00000B1B"/>
    <w:rPr>
      <w:sz w:val="20"/>
    </w:rPr>
  </w:style>
  <w:style w:type="character" w:customStyle="1" w:styleId="a9">
    <w:name w:val="Текст сноски Знак"/>
    <w:link w:val="a8"/>
    <w:uiPriority w:val="99"/>
    <w:semiHidden/>
    <w:locked/>
    <w:rsid w:val="00000B1B"/>
    <w:rPr>
      <w:rFonts w:ascii="Times New Roman" w:hAnsi="Times New Roman" w:cs="Times New Roman"/>
      <w:emboss/>
      <w:color w:val="000000"/>
      <w:sz w:val="20"/>
      <w:szCs w:val="20"/>
      <w:lang w:eastAsia="ru-RU"/>
    </w:rPr>
  </w:style>
  <w:style w:type="character" w:styleId="aa">
    <w:name w:val="footnote reference"/>
    <w:uiPriority w:val="99"/>
    <w:semiHidden/>
    <w:rsid w:val="00000B1B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00B1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uiPriority w:val="99"/>
    <w:qFormat/>
    <w:rsid w:val="00000B1B"/>
    <w:rPr>
      <w:rFonts w:cs="Times New Roman"/>
      <w:i/>
      <w:iCs/>
      <w:color w:val="808080"/>
    </w:rPr>
  </w:style>
  <w:style w:type="paragraph" w:styleId="ad">
    <w:name w:val="Title"/>
    <w:basedOn w:val="a"/>
    <w:next w:val="a"/>
    <w:link w:val="ae"/>
    <w:uiPriority w:val="99"/>
    <w:qFormat/>
    <w:rsid w:val="00000B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000B1B"/>
    <w:rPr>
      <w:rFonts w:ascii="Cambria" w:hAnsi="Cambria" w:cs="Times New Roman"/>
      <w:emboss/>
      <w:color w:val="17365D"/>
      <w:spacing w:val="5"/>
      <w:kern w:val="28"/>
      <w:sz w:val="52"/>
      <w:szCs w:val="52"/>
      <w:lang w:eastAsia="ru-RU"/>
    </w:rPr>
  </w:style>
  <w:style w:type="character" w:styleId="af">
    <w:name w:val="Emphasis"/>
    <w:uiPriority w:val="99"/>
    <w:qFormat/>
    <w:rsid w:val="00000B1B"/>
    <w:rPr>
      <w:rFonts w:cs="Times New Roman"/>
      <w:i/>
      <w:iCs/>
    </w:rPr>
  </w:style>
  <w:style w:type="paragraph" w:styleId="af0">
    <w:name w:val="Subtitle"/>
    <w:basedOn w:val="a"/>
    <w:next w:val="a"/>
    <w:link w:val="af1"/>
    <w:uiPriority w:val="99"/>
    <w:qFormat/>
    <w:rsid w:val="00000B1B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000B1B"/>
    <w:rPr>
      <w:rFonts w:ascii="Cambria" w:hAnsi="Cambria" w:cs="Times New Roman"/>
      <w:i/>
      <w:iCs/>
      <w:emboss/>
      <w:color w:val="4F81BD"/>
      <w:spacing w:val="15"/>
      <w:sz w:val="24"/>
      <w:szCs w:val="24"/>
      <w:lang w:eastAsia="ru-RU"/>
    </w:rPr>
  </w:style>
  <w:style w:type="character" w:styleId="af2">
    <w:name w:val="Intense Emphasis"/>
    <w:uiPriority w:val="99"/>
    <w:qFormat/>
    <w:rsid w:val="00000B1B"/>
    <w:rPr>
      <w:rFonts w:cs="Times New Roman"/>
      <w:b/>
      <w:bCs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4D59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59E2"/>
    <w:rPr>
      <w:rFonts w:ascii="Tahoma" w:hAnsi="Tahoma" w:cs="Tahoma"/>
      <w:emboss/>
      <w:color w:val="000000"/>
      <w:sz w:val="16"/>
      <w:szCs w:val="16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F71E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link w:val="af5"/>
    <w:uiPriority w:val="30"/>
    <w:rsid w:val="00F71EA7"/>
    <w:rPr>
      <w:rFonts w:ascii="Times New Roman" w:eastAsia="Times New Roman" w:hAnsi="Times New Roman"/>
      <w:b/>
      <w:bCs/>
      <w:i/>
      <w:iCs/>
      <w:emboss/>
      <w:color w:val="4F81BD"/>
      <w:sz w:val="28"/>
    </w:rPr>
  </w:style>
  <w:style w:type="character" w:customStyle="1" w:styleId="30">
    <w:name w:val="Заголовок 3 Знак"/>
    <w:link w:val="3"/>
    <w:rsid w:val="00A37B17"/>
    <w:rPr>
      <w:rFonts w:ascii="Cambria" w:eastAsia="Times New Roman" w:hAnsi="Cambria" w:cs="Times New Roman"/>
      <w:b/>
      <w:bCs/>
      <w:embos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70325CFF5F20C31EFF765C639i1E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ivanovoob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h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2020-03-19T13:22:00Z</cp:lastPrinted>
  <dcterms:created xsi:type="dcterms:W3CDTF">2017-06-05T06:08:00Z</dcterms:created>
  <dcterms:modified xsi:type="dcterms:W3CDTF">2020-03-19T13:24:00Z</dcterms:modified>
</cp:coreProperties>
</file>