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РОССИЙСКАЯ ФЕДЕРАЦИЯ</w:t>
      </w:r>
    </w:p>
    <w:p w:rsidR="00487668" w:rsidRP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Ивановская область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noProof/>
          <w:kern w:val="2"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4" name="Рисунок 4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>Администрация Шуйского муниципального района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766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7780" r="1524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DD99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87668" w:rsidRPr="00D45514" w:rsidRDefault="00487668" w:rsidP="0048766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551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87668" w:rsidRPr="00487668" w:rsidRDefault="008411BC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79C4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1449A">
        <w:rPr>
          <w:rFonts w:ascii="Times New Roman" w:hAnsi="Times New Roman"/>
          <w:sz w:val="28"/>
          <w:szCs w:val="28"/>
          <w:u w:val="single"/>
        </w:rPr>
        <w:t>01.12.</w:t>
      </w:r>
      <w:r w:rsidR="006679C4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3732E2">
        <w:rPr>
          <w:rFonts w:ascii="Times New Roman" w:hAnsi="Times New Roman"/>
          <w:sz w:val="28"/>
          <w:szCs w:val="28"/>
        </w:rPr>
        <w:t>2</w:t>
      </w:r>
      <w:r w:rsidR="00487668" w:rsidRPr="008411BC">
        <w:rPr>
          <w:rFonts w:ascii="Times New Roman" w:hAnsi="Times New Roman"/>
          <w:sz w:val="28"/>
          <w:szCs w:val="28"/>
        </w:rPr>
        <w:t>0</w:t>
      </w:r>
      <w:r w:rsidR="00AB5603" w:rsidRPr="00AB5603">
        <w:rPr>
          <w:rFonts w:ascii="Times New Roman" w:hAnsi="Times New Roman"/>
          <w:sz w:val="28"/>
          <w:szCs w:val="28"/>
          <w:u w:val="single"/>
        </w:rPr>
        <w:t>2</w:t>
      </w:r>
      <w:r w:rsidR="002C7B59">
        <w:rPr>
          <w:rFonts w:ascii="Times New Roman" w:hAnsi="Times New Roman"/>
          <w:sz w:val="28"/>
          <w:szCs w:val="28"/>
          <w:u w:val="single"/>
        </w:rPr>
        <w:t>1</w:t>
      </w:r>
      <w:r w:rsidR="00AB5603" w:rsidRPr="00AB56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7668" w:rsidRPr="00AB56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87668" w:rsidRPr="00487668">
        <w:rPr>
          <w:rFonts w:ascii="Times New Roman" w:hAnsi="Times New Roman"/>
          <w:sz w:val="28"/>
          <w:szCs w:val="28"/>
        </w:rPr>
        <w:t xml:space="preserve">  №</w:t>
      </w:r>
      <w:r w:rsidR="00AB5603">
        <w:rPr>
          <w:rFonts w:ascii="Times New Roman" w:hAnsi="Times New Roman"/>
          <w:sz w:val="28"/>
          <w:szCs w:val="28"/>
        </w:rPr>
        <w:t xml:space="preserve">  </w:t>
      </w:r>
      <w:r w:rsidR="00AB00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78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449A">
        <w:rPr>
          <w:rFonts w:ascii="Times New Roman" w:hAnsi="Times New Roman"/>
          <w:sz w:val="28"/>
          <w:szCs w:val="28"/>
          <w:u w:val="single"/>
        </w:rPr>
        <w:t>786</w:t>
      </w:r>
      <w:r w:rsidR="00DF785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B009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87668" w:rsidRPr="008411BC">
        <w:rPr>
          <w:rFonts w:ascii="Times New Roman" w:hAnsi="Times New Roman"/>
          <w:sz w:val="28"/>
          <w:szCs w:val="28"/>
        </w:rPr>
        <w:t>-п</w:t>
      </w:r>
      <w:r w:rsidR="00487668" w:rsidRPr="00487668">
        <w:rPr>
          <w:rFonts w:ascii="Times New Roman" w:hAnsi="Times New Roman"/>
          <w:sz w:val="28"/>
          <w:szCs w:val="28"/>
          <w:u w:val="single"/>
        </w:rPr>
        <w:t xml:space="preserve">              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 г.  Шуя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68" w:rsidRPr="00487668" w:rsidRDefault="005F4624" w:rsidP="004876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 внесении изменений в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постановление Администрации Шуйского муниципального района от </w:t>
      </w:r>
      <w:r w:rsidR="004E017E">
        <w:rPr>
          <w:rFonts w:ascii="Times New Roman" w:hAnsi="Times New Roman"/>
          <w:b/>
          <w:bCs/>
          <w:iCs/>
          <w:sz w:val="28"/>
          <w:szCs w:val="28"/>
        </w:rPr>
        <w:t>09.12.2019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 w:rsidR="004E017E">
        <w:rPr>
          <w:rFonts w:ascii="Times New Roman" w:hAnsi="Times New Roman"/>
          <w:b/>
          <w:bCs/>
          <w:iCs/>
          <w:sz w:val="28"/>
          <w:szCs w:val="28"/>
        </w:rPr>
        <w:t>1021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-п «Об утверждении 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>муниципальн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ой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программ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ы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«Управление муниципальными финансами Шуйского муниципального района»</w:t>
      </w:r>
    </w:p>
    <w:p w:rsidR="00487668" w:rsidRPr="00487668" w:rsidRDefault="00487668" w:rsidP="004876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</w:t>
      </w:r>
      <w:r w:rsidR="003712ED">
        <w:rPr>
          <w:rFonts w:ascii="Times New Roman" w:hAnsi="Times New Roman"/>
          <w:sz w:val="28"/>
          <w:szCs w:val="28"/>
        </w:rPr>
        <w:t>21.10.2016 №</w:t>
      </w:r>
      <w:r w:rsidR="00470D34">
        <w:rPr>
          <w:rFonts w:ascii="Times New Roman" w:hAnsi="Times New Roman"/>
          <w:sz w:val="28"/>
          <w:szCs w:val="28"/>
        </w:rPr>
        <w:t xml:space="preserve"> </w:t>
      </w:r>
      <w:r w:rsidR="003712ED">
        <w:rPr>
          <w:rFonts w:ascii="Times New Roman" w:hAnsi="Times New Roman"/>
          <w:sz w:val="28"/>
          <w:szCs w:val="28"/>
        </w:rPr>
        <w:t>527-п</w:t>
      </w:r>
      <w:r w:rsidRPr="00487668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106FAF">
        <w:rPr>
          <w:rFonts w:ascii="Times New Roman" w:hAnsi="Times New Roman"/>
          <w:b/>
          <w:sz w:val="28"/>
          <w:szCs w:val="28"/>
        </w:rPr>
        <w:t>постановляет</w:t>
      </w:r>
      <w:r w:rsidRPr="00C75C01">
        <w:rPr>
          <w:rFonts w:ascii="Times New Roman" w:hAnsi="Times New Roman"/>
          <w:sz w:val="28"/>
          <w:szCs w:val="28"/>
        </w:rPr>
        <w:t>:</w:t>
      </w:r>
    </w:p>
    <w:p w:rsidR="00C75C01" w:rsidRDefault="00C75C01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4624" w:rsidRPr="00C75C01">
        <w:rPr>
          <w:rFonts w:ascii="Times New Roman" w:hAnsi="Times New Roman"/>
          <w:sz w:val="28"/>
          <w:szCs w:val="28"/>
        </w:rPr>
        <w:t xml:space="preserve">Внести </w:t>
      </w:r>
      <w:r w:rsidR="00E6756E">
        <w:rPr>
          <w:rFonts w:ascii="Times New Roman" w:hAnsi="Times New Roman"/>
          <w:sz w:val="28"/>
          <w:szCs w:val="28"/>
        </w:rPr>
        <w:t xml:space="preserve">следующие </w:t>
      </w:r>
      <w:r w:rsidR="005F4624" w:rsidRPr="00C75C01">
        <w:rPr>
          <w:rFonts w:ascii="Times New Roman" w:hAnsi="Times New Roman"/>
          <w:sz w:val="28"/>
          <w:szCs w:val="28"/>
        </w:rPr>
        <w:t xml:space="preserve">изменения в </w:t>
      </w:r>
      <w:r w:rsidR="00470D34" w:rsidRPr="00C75C01">
        <w:rPr>
          <w:rFonts w:ascii="Times New Roman" w:hAnsi="Times New Roman"/>
          <w:sz w:val="28"/>
          <w:szCs w:val="28"/>
        </w:rPr>
        <w:t>постановлен</w:t>
      </w:r>
      <w:r w:rsidR="00470D34">
        <w:rPr>
          <w:rFonts w:ascii="Times New Roman" w:hAnsi="Times New Roman"/>
          <w:sz w:val="28"/>
          <w:szCs w:val="28"/>
        </w:rPr>
        <w:t>ие</w:t>
      </w:r>
      <w:r w:rsidR="00470D34" w:rsidRPr="00C75C01">
        <w:rPr>
          <w:rFonts w:ascii="Times New Roman" w:hAnsi="Times New Roman"/>
          <w:sz w:val="28"/>
          <w:szCs w:val="28"/>
        </w:rPr>
        <w:t xml:space="preserve"> </w:t>
      </w:r>
      <w:r w:rsidR="00470D34">
        <w:rPr>
          <w:rFonts w:ascii="Times New Roman" w:hAnsi="Times New Roman"/>
          <w:sz w:val="28"/>
          <w:szCs w:val="28"/>
        </w:rPr>
        <w:t>А</w:t>
      </w:r>
      <w:r w:rsidR="00470D34" w:rsidRPr="00C75C01">
        <w:rPr>
          <w:rFonts w:ascii="Times New Roman" w:hAnsi="Times New Roman"/>
          <w:sz w:val="28"/>
          <w:szCs w:val="28"/>
        </w:rPr>
        <w:t xml:space="preserve">дминистрации Шуйского муниципального района </w:t>
      </w:r>
      <w:r w:rsidR="00470D34">
        <w:rPr>
          <w:rFonts w:ascii="Times New Roman" w:hAnsi="Times New Roman"/>
          <w:sz w:val="28"/>
          <w:szCs w:val="28"/>
        </w:rPr>
        <w:t xml:space="preserve">от </w:t>
      </w:r>
      <w:r w:rsidR="006A008F">
        <w:rPr>
          <w:rFonts w:ascii="Times New Roman" w:hAnsi="Times New Roman"/>
          <w:sz w:val="28"/>
          <w:szCs w:val="28"/>
        </w:rPr>
        <w:t>09.12.2019</w:t>
      </w:r>
      <w:r w:rsidR="00470D34" w:rsidRPr="00C75C01">
        <w:rPr>
          <w:rFonts w:ascii="Times New Roman" w:hAnsi="Times New Roman"/>
          <w:sz w:val="28"/>
          <w:szCs w:val="28"/>
        </w:rPr>
        <w:t xml:space="preserve"> № </w:t>
      </w:r>
      <w:r w:rsidR="006A008F">
        <w:rPr>
          <w:rFonts w:ascii="Times New Roman" w:hAnsi="Times New Roman"/>
          <w:sz w:val="28"/>
          <w:szCs w:val="28"/>
        </w:rPr>
        <w:t>1021</w:t>
      </w:r>
      <w:r w:rsidR="00470D34" w:rsidRPr="00C75C01">
        <w:rPr>
          <w:rFonts w:ascii="Times New Roman" w:hAnsi="Times New Roman"/>
          <w:sz w:val="28"/>
          <w:szCs w:val="28"/>
        </w:rPr>
        <w:t xml:space="preserve">-п </w:t>
      </w:r>
      <w:r w:rsidR="00470D34">
        <w:rPr>
          <w:rFonts w:ascii="Times New Roman" w:hAnsi="Times New Roman"/>
          <w:sz w:val="28"/>
          <w:szCs w:val="28"/>
        </w:rPr>
        <w:t>«</w:t>
      </w:r>
      <w:r w:rsidR="00470D34" w:rsidRPr="00C75C01"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Шуйского муниципального района»</w:t>
      </w:r>
      <w:r w:rsidR="009A12A3">
        <w:rPr>
          <w:rFonts w:ascii="Times New Roman" w:hAnsi="Times New Roman"/>
          <w:sz w:val="28"/>
          <w:szCs w:val="28"/>
        </w:rPr>
        <w:t>.</w:t>
      </w:r>
    </w:p>
    <w:p w:rsidR="00B95251" w:rsidRDefault="00C75C01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95251">
        <w:rPr>
          <w:rFonts w:ascii="Times New Roman" w:hAnsi="Times New Roman"/>
          <w:sz w:val="28"/>
          <w:szCs w:val="28"/>
        </w:rPr>
        <w:t>Пункт «</w:t>
      </w:r>
      <w:r w:rsidR="00B95251" w:rsidRPr="00031AC1">
        <w:rPr>
          <w:rFonts w:ascii="Times New Roman" w:hAnsi="Times New Roman" w:cs="Times New Roman"/>
          <w:sz w:val="28"/>
          <w:szCs w:val="28"/>
        </w:rPr>
        <w:t>Источники финансирования Программы</w:t>
      </w:r>
      <w:r w:rsidR="00B95251">
        <w:rPr>
          <w:rFonts w:ascii="Times New Roman" w:hAnsi="Times New Roman" w:cs="Times New Roman"/>
          <w:sz w:val="28"/>
          <w:szCs w:val="28"/>
        </w:rPr>
        <w:t xml:space="preserve">, в том числе по годам, Расходы» </w:t>
      </w:r>
      <w:r w:rsidR="00B95251" w:rsidRPr="00031AC1">
        <w:rPr>
          <w:rFonts w:ascii="Times New Roman" w:hAnsi="Times New Roman" w:cs="Times New Roman"/>
          <w:sz w:val="28"/>
          <w:szCs w:val="28"/>
        </w:rPr>
        <w:t>па</w:t>
      </w:r>
      <w:r w:rsidR="00B95251">
        <w:rPr>
          <w:rFonts w:ascii="Times New Roman" w:hAnsi="Times New Roman" w:cs="Times New Roman"/>
          <w:sz w:val="28"/>
          <w:szCs w:val="28"/>
        </w:rPr>
        <w:t>спорта муниципальной программы Шуйского муниципального района изложить в новой редакции:</w:t>
      </w:r>
      <w:r w:rsidR="008951D2">
        <w:rPr>
          <w:rFonts w:ascii="Times New Roman" w:hAnsi="Times New Roman" w:cs="Times New Roman"/>
          <w:sz w:val="24"/>
        </w:rPr>
        <w:t xml:space="preserve">  </w:t>
      </w:r>
      <w:r w:rsidR="00530E83">
        <w:rPr>
          <w:rFonts w:ascii="Times New Roman" w:hAnsi="Times New Roman" w:cs="Times New Roman"/>
          <w:sz w:val="24"/>
        </w:rPr>
        <w:tab/>
      </w:r>
    </w:p>
    <w:tbl>
      <w:tblPr>
        <w:tblpPr w:leftFromText="180" w:rightFromText="180" w:vertAnchor="text" w:tblpX="-78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559"/>
        <w:gridCol w:w="1417"/>
        <w:gridCol w:w="1418"/>
        <w:gridCol w:w="1277"/>
        <w:gridCol w:w="1274"/>
      </w:tblGrid>
      <w:tr w:rsidR="002B420B" w:rsidRPr="00606C4D" w:rsidTr="00FC69CA">
        <w:trPr>
          <w:trHeight w:val="418"/>
        </w:trPr>
        <w:tc>
          <w:tcPr>
            <w:tcW w:w="2689" w:type="dxa"/>
            <w:vMerge w:val="restart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</w:t>
            </w:r>
          </w:p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2B420B" w:rsidRPr="00606C4D" w:rsidTr="00FC69CA">
        <w:trPr>
          <w:trHeight w:val="232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7" w:type="dxa"/>
          </w:tcPr>
          <w:p w:rsidR="002B420B" w:rsidRPr="00606C4D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4" w:type="dxa"/>
          </w:tcPr>
          <w:p w:rsidR="002B420B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B420B" w:rsidRPr="00606C4D" w:rsidTr="00FC69CA">
        <w:trPr>
          <w:trHeight w:val="418"/>
        </w:trPr>
        <w:tc>
          <w:tcPr>
            <w:tcW w:w="2689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B420B" w:rsidRPr="00606C4D" w:rsidTr="00FC69CA">
        <w:trPr>
          <w:trHeight w:val="418"/>
        </w:trPr>
        <w:tc>
          <w:tcPr>
            <w:tcW w:w="2689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59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2B420B" w:rsidRPr="00606C4D" w:rsidTr="00FC69CA">
        <w:trPr>
          <w:trHeight w:val="589"/>
        </w:trPr>
        <w:tc>
          <w:tcPr>
            <w:tcW w:w="2689" w:type="dxa"/>
          </w:tcPr>
          <w:p w:rsidR="002B420B" w:rsidRPr="00606C4D" w:rsidRDefault="002B420B" w:rsidP="004C3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4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559" w:type="dxa"/>
          </w:tcPr>
          <w:p w:rsidR="002B420B" w:rsidRPr="00FC69CA" w:rsidRDefault="00AB009C" w:rsidP="00DF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17 9</w:t>
            </w:r>
            <w:r w:rsidR="00DF7851" w:rsidRPr="00FC69CA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 097,06</w:t>
            </w:r>
          </w:p>
        </w:tc>
        <w:tc>
          <w:tcPr>
            <w:tcW w:w="141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418" w:type="dxa"/>
          </w:tcPr>
          <w:p w:rsidR="002B420B" w:rsidRPr="00FC69CA" w:rsidRDefault="00AB009C" w:rsidP="00DF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4 4</w:t>
            </w:r>
            <w:r w:rsidR="00DF7851" w:rsidRPr="00FC69CA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 935,88</w:t>
            </w:r>
          </w:p>
        </w:tc>
        <w:tc>
          <w:tcPr>
            <w:tcW w:w="127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274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  <w:tr w:rsidR="002B420B" w:rsidRPr="00606C4D" w:rsidTr="00FC69CA">
        <w:trPr>
          <w:trHeight w:val="444"/>
        </w:trPr>
        <w:tc>
          <w:tcPr>
            <w:tcW w:w="2689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7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4" w:type="dxa"/>
          </w:tcPr>
          <w:p w:rsidR="002B420B" w:rsidRPr="00FC69CA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AB009C" w:rsidRPr="00606C4D" w:rsidTr="00FC69CA">
        <w:trPr>
          <w:trHeight w:val="418"/>
        </w:trPr>
        <w:tc>
          <w:tcPr>
            <w:tcW w:w="2689" w:type="dxa"/>
          </w:tcPr>
          <w:p w:rsidR="00AB009C" w:rsidRPr="00606C4D" w:rsidRDefault="00AB009C" w:rsidP="00AB00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</w:tcPr>
          <w:p w:rsidR="00AB009C" w:rsidRPr="00FC69CA" w:rsidRDefault="00AB009C" w:rsidP="00DF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17 9</w:t>
            </w:r>
            <w:r w:rsidR="00DF7851" w:rsidRPr="00FC69CA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 097,06</w:t>
            </w:r>
          </w:p>
        </w:tc>
        <w:tc>
          <w:tcPr>
            <w:tcW w:w="1417" w:type="dxa"/>
          </w:tcPr>
          <w:p w:rsidR="00AB009C" w:rsidRPr="00FC69CA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418" w:type="dxa"/>
          </w:tcPr>
          <w:p w:rsidR="00AB009C" w:rsidRPr="00FC69CA" w:rsidRDefault="00DF7851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4 492 935,88</w:t>
            </w:r>
          </w:p>
        </w:tc>
        <w:tc>
          <w:tcPr>
            <w:tcW w:w="1277" w:type="dxa"/>
          </w:tcPr>
          <w:p w:rsidR="00AB009C" w:rsidRPr="00FC69CA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274" w:type="dxa"/>
          </w:tcPr>
          <w:p w:rsidR="00AB009C" w:rsidRPr="00FC69CA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69CA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</w:tbl>
    <w:p w:rsidR="00530E83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9470E" w:rsidRDefault="008951D2" w:rsidP="00143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D2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891AA7">
        <w:rPr>
          <w:rFonts w:ascii="Times New Roman" w:hAnsi="Times New Roman" w:cs="Times New Roman"/>
          <w:sz w:val="28"/>
          <w:szCs w:val="28"/>
        </w:rPr>
        <w:t xml:space="preserve"> </w:t>
      </w:r>
      <w:r w:rsidR="00FB2579">
        <w:rPr>
          <w:rFonts w:ascii="Times New Roman" w:hAnsi="Times New Roman" w:cs="Times New Roman"/>
          <w:sz w:val="28"/>
          <w:szCs w:val="28"/>
        </w:rPr>
        <w:t>Раздел</w:t>
      </w:r>
      <w:r w:rsidR="00891AA7">
        <w:rPr>
          <w:rFonts w:ascii="Times New Roman" w:hAnsi="Times New Roman" w:cs="Times New Roman"/>
          <w:sz w:val="28"/>
          <w:szCs w:val="28"/>
        </w:rPr>
        <w:t xml:space="preserve"> </w:t>
      </w:r>
      <w:r w:rsidR="00407571">
        <w:rPr>
          <w:rFonts w:ascii="Times New Roman" w:hAnsi="Times New Roman" w:cs="Times New Roman"/>
          <w:sz w:val="28"/>
          <w:szCs w:val="28"/>
        </w:rPr>
        <w:t>6</w:t>
      </w:r>
      <w:r w:rsidR="009C3137">
        <w:rPr>
          <w:rFonts w:ascii="Times New Roman" w:hAnsi="Times New Roman" w:cs="Times New Roman"/>
          <w:sz w:val="28"/>
          <w:szCs w:val="28"/>
        </w:rPr>
        <w:t xml:space="preserve">. </w:t>
      </w:r>
      <w:r w:rsidR="00891AA7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«Управление муниципальными финансами Шуйского муниципального района» </w:t>
      </w:r>
      <w:r w:rsidR="00FB2579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 w:rsidR="00106FAF">
        <w:rPr>
          <w:rFonts w:ascii="Times New Roman" w:hAnsi="Times New Roman" w:cs="Times New Roman"/>
          <w:sz w:val="28"/>
          <w:szCs w:val="28"/>
        </w:rPr>
        <w:t>ожение 1</w:t>
      </w:r>
      <w:r w:rsidR="00FB2579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.</w:t>
      </w:r>
    </w:p>
    <w:p w:rsidR="00B95251" w:rsidRDefault="0029470E" w:rsidP="00B952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951D2" w:rsidRPr="008951D2">
        <w:rPr>
          <w:rFonts w:ascii="Times New Roman" w:hAnsi="Times New Roman" w:cs="Times New Roman"/>
          <w:sz w:val="28"/>
          <w:szCs w:val="28"/>
        </w:rPr>
        <w:t xml:space="preserve"> </w:t>
      </w:r>
      <w:r w:rsidR="00B95251" w:rsidRPr="008951D2">
        <w:rPr>
          <w:rFonts w:ascii="Times New Roman" w:hAnsi="Times New Roman" w:cs="Times New Roman"/>
          <w:sz w:val="28"/>
          <w:szCs w:val="28"/>
        </w:rPr>
        <w:t>Пункт</w:t>
      </w:r>
      <w:r w:rsidR="00B95251">
        <w:rPr>
          <w:rFonts w:ascii="Times New Roman" w:hAnsi="Times New Roman" w:cs="Times New Roman"/>
          <w:sz w:val="28"/>
          <w:szCs w:val="28"/>
        </w:rPr>
        <w:t xml:space="preserve"> </w:t>
      </w:r>
      <w:r w:rsidR="00B95251" w:rsidRPr="008951D2">
        <w:rPr>
          <w:rFonts w:ascii="Times New Roman" w:hAnsi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B95251">
        <w:rPr>
          <w:rFonts w:ascii="Times New Roman" w:hAnsi="Times New Roman" w:cs="Times New Roman"/>
          <w:sz w:val="28"/>
          <w:szCs w:val="28"/>
        </w:rPr>
        <w:t>,</w:t>
      </w:r>
      <w:r w:rsidR="00B95251" w:rsidRPr="00647B3A">
        <w:rPr>
          <w:rFonts w:ascii="Times New Roman" w:hAnsi="Times New Roman" w:cs="Times New Roman"/>
          <w:sz w:val="28"/>
          <w:szCs w:val="28"/>
        </w:rPr>
        <w:t xml:space="preserve"> </w:t>
      </w:r>
      <w:r w:rsidR="00B95251">
        <w:rPr>
          <w:rFonts w:ascii="Times New Roman" w:hAnsi="Times New Roman" w:cs="Times New Roman"/>
          <w:sz w:val="28"/>
          <w:szCs w:val="28"/>
        </w:rPr>
        <w:t>Расходы</w:t>
      </w:r>
      <w:r w:rsidR="00B95251" w:rsidRPr="008951D2">
        <w:rPr>
          <w:rFonts w:ascii="Times New Roman" w:hAnsi="Times New Roman" w:cs="Times New Roman"/>
          <w:sz w:val="28"/>
          <w:szCs w:val="28"/>
        </w:rPr>
        <w:t xml:space="preserve">» паспорта подпрограммы </w:t>
      </w:r>
      <w:r w:rsidR="00B95251">
        <w:rPr>
          <w:rFonts w:ascii="Times New Roman" w:hAnsi="Times New Roman" w:cs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 w:rsidR="00B95251">
        <w:rPr>
          <w:rFonts w:ascii="Times New Roman" w:hAnsi="Times New Roman" w:cs="Times New Roman"/>
          <w:sz w:val="28"/>
          <w:szCs w:val="24"/>
        </w:rPr>
        <w:t xml:space="preserve">» изложить в новой редакции: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1417"/>
        <w:gridCol w:w="1418"/>
        <w:gridCol w:w="1276"/>
        <w:gridCol w:w="1134"/>
      </w:tblGrid>
      <w:tr w:rsidR="00C40261" w:rsidRPr="003F4DB9" w:rsidTr="004C38F7">
        <w:trPr>
          <w:trHeight w:val="191"/>
        </w:trPr>
        <w:tc>
          <w:tcPr>
            <w:tcW w:w="2405" w:type="dxa"/>
            <w:vMerge w:val="restart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Pr="003F4DB9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5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C40261" w:rsidRPr="003F4DB9" w:rsidTr="004C38F7">
        <w:trPr>
          <w:trHeight w:val="269"/>
        </w:trPr>
        <w:tc>
          <w:tcPr>
            <w:tcW w:w="2405" w:type="dxa"/>
            <w:vMerge/>
          </w:tcPr>
          <w:p w:rsidR="003633C3" w:rsidRPr="003F4DB9" w:rsidRDefault="003633C3" w:rsidP="00AB676B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3633C3" w:rsidRDefault="003633C3" w:rsidP="0036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C40261" w:rsidRPr="003F4DB9" w:rsidTr="004C38F7">
        <w:trPr>
          <w:trHeight w:val="562"/>
        </w:trPr>
        <w:tc>
          <w:tcPr>
            <w:tcW w:w="2405" w:type="dxa"/>
          </w:tcPr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Всего:</w:t>
            </w:r>
          </w:p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</w:tcPr>
          <w:p w:rsidR="003633C3" w:rsidRPr="00C40261" w:rsidRDefault="00AB009C" w:rsidP="00DF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</w:t>
            </w:r>
            <w:r w:rsidR="00DF785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 097,06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418" w:type="dxa"/>
          </w:tcPr>
          <w:p w:rsidR="003633C3" w:rsidRPr="00AB009C" w:rsidRDefault="00DF7851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 935,88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  <w:tr w:rsidR="00C40261" w:rsidRPr="003F4DB9" w:rsidTr="004C38F7">
        <w:trPr>
          <w:trHeight w:val="166"/>
        </w:trPr>
        <w:tc>
          <w:tcPr>
            <w:tcW w:w="2405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3633C3" w:rsidRPr="00AB009C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4C38F7">
        <w:trPr>
          <w:trHeight w:val="166"/>
        </w:trPr>
        <w:tc>
          <w:tcPr>
            <w:tcW w:w="2405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регионального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559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:rsidR="003633C3" w:rsidRPr="00AB009C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4C38F7">
        <w:trPr>
          <w:trHeight w:val="437"/>
        </w:trPr>
        <w:tc>
          <w:tcPr>
            <w:tcW w:w="2405" w:type="dxa"/>
          </w:tcPr>
          <w:p w:rsidR="003633C3" w:rsidRPr="003F4DB9" w:rsidRDefault="003633C3" w:rsidP="003633C3">
            <w:pPr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559" w:type="dxa"/>
          </w:tcPr>
          <w:p w:rsidR="003633C3" w:rsidRPr="00C40261" w:rsidRDefault="00AB009C" w:rsidP="00DF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</w:t>
            </w:r>
            <w:r w:rsidR="00DF785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 097,06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418" w:type="dxa"/>
          </w:tcPr>
          <w:p w:rsidR="003633C3" w:rsidRPr="00AB009C" w:rsidRDefault="00DF7851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 935,88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</w:tbl>
    <w:p w:rsidR="004B6F5B" w:rsidRPr="009C3137" w:rsidRDefault="009C3137" w:rsidP="00143C66">
      <w:pPr>
        <w:pStyle w:val="ConsPlusNonformat"/>
        <w:widowControl/>
        <w:ind w:firstLine="708"/>
        <w:jc w:val="both"/>
      </w:pPr>
      <w:r w:rsidRPr="009C3137"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 5. Планируемые результаты реализации муниципальной подпрограммы «</w:t>
      </w:r>
      <w:r w:rsidR="00327953">
        <w:rPr>
          <w:rFonts w:ascii="Times New Roman" w:hAnsi="Times New Roman" w:cs="Times New Roman"/>
          <w:sz w:val="28"/>
          <w:szCs w:val="28"/>
        </w:rPr>
        <w:t>О</w:t>
      </w:r>
      <w:r w:rsidR="009159BD" w:rsidRPr="009C3137">
        <w:rPr>
          <w:rFonts w:ascii="Times New Roman" w:hAnsi="Times New Roman" w:cs="Times New Roman"/>
          <w:sz w:val="28"/>
          <w:szCs w:val="24"/>
        </w:rPr>
        <w:t>беспечение и организация бюджетного процесса в Шуйском муниципальном районе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</w:t>
      </w:r>
      <w:r w:rsidR="00106FAF">
        <w:rPr>
          <w:rFonts w:ascii="Times New Roman" w:hAnsi="Times New Roman" w:cs="Times New Roman"/>
          <w:sz w:val="28"/>
          <w:szCs w:val="24"/>
        </w:rPr>
        <w:t>ожение 2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06FAF" w:rsidRDefault="00453867" w:rsidP="00143C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4473A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4473A4">
        <w:rPr>
          <w:rFonts w:ascii="Times New Roman" w:hAnsi="Times New Roman"/>
          <w:sz w:val="28"/>
          <w:szCs w:val="28"/>
        </w:rPr>
        <w:t>Раздел 6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B9A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 w:rsidR="003279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и организация бюджетного процесса в Шуйском </w:t>
      </w:r>
      <w:r w:rsidR="00813B9A">
        <w:rPr>
          <w:rFonts w:ascii="Times New Roman" w:hAnsi="Times New Roman"/>
          <w:sz w:val="28"/>
          <w:szCs w:val="28"/>
        </w:rPr>
        <w:t>муниципальном районе» изложить в новой редакции (прил</w:t>
      </w:r>
      <w:r w:rsidR="00106FAF">
        <w:rPr>
          <w:rFonts w:ascii="Times New Roman" w:hAnsi="Times New Roman"/>
          <w:sz w:val="28"/>
          <w:szCs w:val="28"/>
        </w:rPr>
        <w:t>ожение 3</w:t>
      </w:r>
      <w:r w:rsidR="00813B9A">
        <w:rPr>
          <w:rFonts w:ascii="Times New Roman" w:hAnsi="Times New Roman"/>
          <w:sz w:val="28"/>
          <w:szCs w:val="28"/>
        </w:rPr>
        <w:t>).</w:t>
      </w:r>
    </w:p>
    <w:p w:rsidR="004B6F5B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администрации, начальника финансового управления Хренову С.В.</w:t>
      </w:r>
    </w:p>
    <w:p w:rsidR="00487668" w:rsidRPr="00487668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1D2A04">
        <w:rPr>
          <w:rFonts w:ascii="Times New Roman" w:hAnsi="Times New Roman"/>
          <w:sz w:val="28"/>
          <w:szCs w:val="28"/>
        </w:rPr>
        <w:t xml:space="preserve"> с </w:t>
      </w:r>
      <w:r w:rsidR="00187D3F">
        <w:rPr>
          <w:rFonts w:ascii="Times New Roman" w:hAnsi="Times New Roman"/>
          <w:sz w:val="28"/>
          <w:szCs w:val="28"/>
        </w:rPr>
        <w:t>момента</w:t>
      </w:r>
      <w:r w:rsidR="00931624">
        <w:rPr>
          <w:rFonts w:ascii="Times New Roman" w:hAnsi="Times New Roman"/>
          <w:sz w:val="28"/>
          <w:szCs w:val="28"/>
        </w:rPr>
        <w:t xml:space="preserve"> </w:t>
      </w:r>
      <w:r w:rsidR="00234AE2">
        <w:rPr>
          <w:rFonts w:ascii="Times New Roman" w:hAnsi="Times New Roman"/>
          <w:sz w:val="28"/>
          <w:szCs w:val="28"/>
        </w:rPr>
        <w:t>опубликования</w:t>
      </w:r>
      <w:r w:rsidRPr="00487668">
        <w:rPr>
          <w:rFonts w:ascii="Times New Roman" w:hAnsi="Times New Roman"/>
          <w:sz w:val="28"/>
          <w:szCs w:val="28"/>
        </w:rPr>
        <w:t>.</w:t>
      </w: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1D2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 xml:space="preserve"> Глава</w:t>
      </w:r>
      <w:r w:rsidR="001D2A04">
        <w:rPr>
          <w:rFonts w:ascii="Times New Roman" w:hAnsi="Times New Roman"/>
          <w:b/>
          <w:sz w:val="28"/>
          <w:szCs w:val="28"/>
        </w:rPr>
        <w:t xml:space="preserve"> </w:t>
      </w:r>
      <w:r w:rsidRPr="00487668">
        <w:rPr>
          <w:rFonts w:ascii="Times New Roman" w:hAnsi="Times New Roman"/>
          <w:b/>
          <w:sz w:val="28"/>
          <w:szCs w:val="28"/>
        </w:rPr>
        <w:t xml:space="preserve">Шуйского муниципального района                            </w:t>
      </w:r>
      <w:r w:rsidR="001D2A04">
        <w:rPr>
          <w:rFonts w:ascii="Times New Roman" w:hAnsi="Times New Roman"/>
          <w:b/>
          <w:sz w:val="28"/>
          <w:szCs w:val="28"/>
        </w:rPr>
        <w:t>С.А. Бабанов</w:t>
      </w:r>
    </w:p>
    <w:p w:rsidR="007E716D" w:rsidRDefault="007E716D">
      <w:pPr>
        <w:sectPr w:rsidR="007E716D" w:rsidSect="004C38F7">
          <w:headerReference w:type="first" r:id="rId9"/>
          <w:pgSz w:w="11906" w:h="16838"/>
          <w:pgMar w:top="1276" w:right="991" w:bottom="1134" w:left="1701" w:header="709" w:footer="709" w:gutter="0"/>
          <w:cols w:space="708"/>
          <w:docGrid w:linePitch="360"/>
        </w:sectPr>
      </w:pPr>
    </w:p>
    <w:p w:rsidR="00106FAF" w:rsidRPr="004C38F7" w:rsidRDefault="004C38F7" w:rsidP="004C38F7">
      <w:pPr>
        <w:pStyle w:val="ConsPlusNonformat"/>
        <w:widowControl/>
        <w:ind w:firstLine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473A3E" w:rsidRPr="00C018AD">
        <w:rPr>
          <w:rFonts w:ascii="Times New Roman" w:hAnsi="Times New Roman" w:cs="Times New Roman"/>
          <w:sz w:val="24"/>
        </w:rPr>
        <w:tab/>
      </w:r>
      <w:r w:rsidR="00473A3E"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B00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581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11449A">
        <w:rPr>
          <w:rFonts w:ascii="Times New Roman" w:hAnsi="Times New Roman"/>
          <w:sz w:val="24"/>
          <w:szCs w:val="24"/>
          <w:u w:val="single"/>
        </w:rPr>
        <w:t>01.12.</w:t>
      </w:r>
      <w:r w:rsidR="00D858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09C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37832">
        <w:rPr>
          <w:rFonts w:ascii="Times New Roman" w:hAnsi="Times New Roman"/>
          <w:sz w:val="24"/>
          <w:szCs w:val="24"/>
        </w:rPr>
        <w:t xml:space="preserve">2021 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 w:rsidR="004378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58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449A">
        <w:rPr>
          <w:rFonts w:ascii="Times New Roman" w:hAnsi="Times New Roman"/>
          <w:sz w:val="24"/>
          <w:szCs w:val="24"/>
          <w:u w:val="single"/>
        </w:rPr>
        <w:t>786</w:t>
      </w:r>
      <w:r w:rsidR="00D858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09C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>
        <w:rPr>
          <w:rFonts w:ascii="Times New Roman" w:hAnsi="Times New Roman"/>
          <w:sz w:val="24"/>
          <w:szCs w:val="24"/>
        </w:rPr>
        <w:t xml:space="preserve">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423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15B02">
        <w:rPr>
          <w:rFonts w:ascii="Times New Roman" w:hAnsi="Times New Roman"/>
          <w:sz w:val="24"/>
          <w:szCs w:val="24"/>
        </w:rPr>
        <w:t xml:space="preserve">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44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992"/>
        <w:gridCol w:w="992"/>
        <w:gridCol w:w="993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2020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2021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B009C" w:rsidRDefault="00AB009C" w:rsidP="009F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</w:t>
            </w:r>
            <w:r w:rsidR="009F3BBA">
              <w:rPr>
                <w:rFonts w:ascii="Times New Roman" w:hAnsi="Times New Roman"/>
                <w:sz w:val="18"/>
                <w:szCs w:val="18"/>
              </w:rPr>
              <w:t>45</w:t>
            </w:r>
            <w:r w:rsidRPr="00AB009C">
              <w:rPr>
                <w:rFonts w:ascii="Times New Roman" w:hAnsi="Times New Roman"/>
                <w:sz w:val="18"/>
                <w:szCs w:val="18"/>
              </w:rPr>
              <w:t> 097,06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кутвержденному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 xml:space="preserve">Соотношение недополученных доходов по местным налогам в результате налоговых льгот, установленных нормативными актами района, к общему объему </w:t>
            </w:r>
            <w:r w:rsidRPr="00AD37F0">
              <w:rPr>
                <w:rFonts w:ascii="Times New Roman" w:hAnsi="Times New Roman"/>
                <w:sz w:val="24"/>
                <w:szCs w:val="24"/>
              </w:rPr>
              <w:lastRenderedPageBreak/>
              <w:t>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4C38F7">
          <w:headerReference w:type="first" r:id="rId10"/>
          <w:pgSz w:w="16838" w:h="11906" w:orient="landscape"/>
          <w:pgMar w:top="1276" w:right="1134" w:bottom="993" w:left="1134" w:header="709" w:footer="709" w:gutter="0"/>
          <w:cols w:space="708"/>
          <w:docGrid w:linePitch="360"/>
        </w:sect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F80D5F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01.12. 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786 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11449A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850"/>
        <w:gridCol w:w="851"/>
        <w:gridCol w:w="992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2020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AB009C" w:rsidP="009F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</w:t>
            </w:r>
            <w:r w:rsidR="009F3BBA">
              <w:rPr>
                <w:rFonts w:ascii="Times New Roman" w:hAnsi="Times New Roman"/>
                <w:sz w:val="18"/>
                <w:szCs w:val="18"/>
              </w:rPr>
              <w:t>45</w:t>
            </w:r>
            <w:r w:rsidRPr="00AB009C">
              <w:rPr>
                <w:rFonts w:ascii="Times New Roman" w:hAnsi="Times New Roman"/>
                <w:sz w:val="18"/>
                <w:szCs w:val="18"/>
              </w:rPr>
              <w:t> 097,06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фактического поступления доходов главных администраторов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 xml:space="preserve">Отношение доли расходов на содержание органов местного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4C38F7">
          <w:pgSz w:w="16838" w:h="11906" w:orient="landscape"/>
          <w:pgMar w:top="1276" w:right="1134" w:bottom="993" w:left="1134" w:header="709" w:footer="709" w:gutter="0"/>
          <w:cols w:space="708"/>
          <w:docGrid w:linePitch="360"/>
        </w:sect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0" w:name="Par611"/>
      <w:bookmarkEnd w:id="0"/>
      <w:r w:rsidRPr="00A408B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E83A10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01.12. 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786 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11449A" w:rsidRDefault="0011449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48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843"/>
        <w:gridCol w:w="992"/>
        <w:gridCol w:w="1498"/>
        <w:gridCol w:w="1337"/>
        <w:gridCol w:w="1276"/>
        <w:gridCol w:w="992"/>
        <w:gridCol w:w="1134"/>
        <w:gridCol w:w="993"/>
        <w:gridCol w:w="993"/>
        <w:gridCol w:w="1701"/>
        <w:gridCol w:w="1560"/>
      </w:tblGrid>
      <w:tr w:rsidR="00AD5B3B" w:rsidRPr="005042A3" w:rsidTr="004C38F7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-</w:t>
            </w:r>
            <w:r w:rsidRPr="005042A3">
              <w:rPr>
                <w:rFonts w:ascii="Times New Roman" w:hAnsi="Times New Roman"/>
              </w:rPr>
              <w:t>риятий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28255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Ответственный</w:t>
            </w:r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AD5B3B" w:rsidRPr="005042A3" w:rsidTr="004C38F7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AD5B3B" w:rsidRPr="005042A3" w:rsidTr="004C38F7">
        <w:trPr>
          <w:trHeight w:val="7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Нормативно-методическое обеспечение бюджетного процесса в Шуйском муниципальном районе, организация планирования и </w:t>
            </w:r>
            <w:r w:rsidRPr="002570DD">
              <w:rPr>
                <w:rFonts w:ascii="Times New Roman" w:hAnsi="Times New Roman"/>
              </w:rPr>
              <w:lastRenderedPageBreak/>
              <w:t>исполнения бюджета Шуйского муниципального района, ведения бюджетного учета и формирования бюджетной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B009C" w:rsidP="009F3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</w:t>
            </w:r>
            <w:r w:rsidR="009F3BBA" w:rsidRPr="004C38F7">
              <w:rPr>
                <w:rFonts w:ascii="Times New Roman" w:hAnsi="Times New Roman"/>
                <w:sz w:val="16"/>
                <w:szCs w:val="16"/>
              </w:rPr>
              <w:t>45</w:t>
            </w:r>
            <w:r w:rsidRPr="004C38F7">
              <w:rPr>
                <w:rFonts w:ascii="Times New Roman" w:hAnsi="Times New Roman"/>
                <w:sz w:val="16"/>
                <w:szCs w:val="16"/>
              </w:rPr>
              <w:t>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B009C" w:rsidP="009F3B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</w:t>
            </w:r>
            <w:r w:rsidR="009F3BBA" w:rsidRPr="004C38F7">
              <w:rPr>
                <w:rFonts w:ascii="Times New Roman" w:hAnsi="Times New Roman"/>
                <w:sz w:val="16"/>
                <w:szCs w:val="16"/>
              </w:rPr>
              <w:t>92</w:t>
            </w:r>
            <w:r w:rsidRPr="004C38F7">
              <w:rPr>
                <w:rFonts w:ascii="Times New Roman" w:hAnsi="Times New Roman"/>
                <w:sz w:val="16"/>
                <w:szCs w:val="16"/>
              </w:rPr>
              <w:t>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</w:t>
            </w:r>
            <w:r w:rsidRPr="004D358D">
              <w:rPr>
                <w:rFonts w:ascii="Times New Roman" w:hAnsi="Times New Roman"/>
              </w:rPr>
              <w:lastRenderedPageBreak/>
              <w:t>бюджета на очередной финансовый год и плановый период;</w:t>
            </w:r>
          </w:p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улучшение качества администрирования налоговых и неналоговых доходов бюджета Шуйского муниципального района;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4C38F7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</w:r>
            <w:r w:rsidRPr="005042A3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lastRenderedPageBreak/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17 945 097,06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4 492 935,88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17 945 097,06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4 492 935,88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4 184 273,99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17 945 097,06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9F3BBA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4 492 935,88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4C38F7" w:rsidRDefault="00AD5B3B" w:rsidP="00AD5B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38F7">
              <w:rPr>
                <w:rFonts w:ascii="Times New Roman" w:hAnsi="Times New Roman"/>
                <w:sz w:val="16"/>
                <w:szCs w:val="16"/>
              </w:rPr>
              <w:t>4 366 700,0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>актов, вносимых на рассмотрение Совета Шуйского муниципального района, 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09D" w:rsidRDefault="003C609D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5B3B" w:rsidRPr="003C609D" w:rsidRDefault="00AD5B3B" w:rsidP="003C609D">
            <w:pPr>
              <w:pStyle w:val="ConsPlusNonformat"/>
              <w:widowControl/>
              <w:jc w:val="center"/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3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расходных обязательств Шуйского муниципального района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их оптимизации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EA47A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финансового 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 xml:space="preserve">Мониторинг качества финансового менеджмента главных </w:t>
            </w:r>
            <w:r w:rsidRPr="00E95024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lastRenderedPageBreak/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Подготовка и 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 xml:space="preserve">Поддержка рабочего </w:t>
            </w:r>
            <w:r w:rsidRPr="00852D54">
              <w:rPr>
                <w:rFonts w:ascii="Times New Roman" w:hAnsi="Times New Roman"/>
                <w:sz w:val="24"/>
                <w:szCs w:val="24"/>
              </w:rPr>
              <w:lastRenderedPageBreak/>
              <w:t>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lastRenderedPageBreak/>
              <w:t>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4C38F7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6A7" w:rsidRDefault="002D56A7" w:rsidP="004C3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56A7" w:rsidSect="00FC69CA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A7" w:rsidRDefault="00150BA7" w:rsidP="000D5839">
      <w:pPr>
        <w:spacing w:after="0" w:line="240" w:lineRule="auto"/>
      </w:pPr>
      <w:r>
        <w:separator/>
      </w:r>
    </w:p>
  </w:endnote>
  <w:endnote w:type="continuationSeparator" w:id="0">
    <w:p w:rsidR="00150BA7" w:rsidRDefault="00150BA7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A7" w:rsidRDefault="00150BA7" w:rsidP="000D5839">
      <w:pPr>
        <w:spacing w:after="0" w:line="240" w:lineRule="auto"/>
      </w:pPr>
      <w:r>
        <w:separator/>
      </w:r>
    </w:p>
  </w:footnote>
  <w:footnote w:type="continuationSeparator" w:id="0">
    <w:p w:rsidR="00150BA7" w:rsidRDefault="00150BA7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F7" w:rsidRDefault="004C38F7" w:rsidP="006A6615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F7" w:rsidRDefault="004C38F7" w:rsidP="006A661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8"/>
  </w:num>
  <w:num w:numId="11">
    <w:abstractNumId w:val="10"/>
  </w:num>
  <w:num w:numId="12">
    <w:abstractNumId w:val="25"/>
  </w:num>
  <w:num w:numId="13">
    <w:abstractNumId w:val="2"/>
  </w:num>
  <w:num w:numId="14">
    <w:abstractNumId w:val="28"/>
  </w:num>
  <w:num w:numId="15">
    <w:abstractNumId w:val="29"/>
  </w:num>
  <w:num w:numId="16">
    <w:abstractNumId w:val="24"/>
  </w:num>
  <w:num w:numId="17">
    <w:abstractNumId w:val="26"/>
  </w:num>
  <w:num w:numId="18">
    <w:abstractNumId w:val="8"/>
  </w:num>
  <w:num w:numId="19">
    <w:abstractNumId w:val="1"/>
  </w:num>
  <w:num w:numId="20">
    <w:abstractNumId w:val="19"/>
  </w:num>
  <w:num w:numId="21">
    <w:abstractNumId w:val="27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22"/>
  </w:num>
  <w:num w:numId="27">
    <w:abstractNumId w:val="7"/>
  </w:num>
  <w:num w:numId="28">
    <w:abstractNumId w:val="30"/>
  </w:num>
  <w:num w:numId="29">
    <w:abstractNumId w:val="23"/>
  </w:num>
  <w:num w:numId="30">
    <w:abstractNumId w:val="14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206C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449A"/>
    <w:rsid w:val="00117CFE"/>
    <w:rsid w:val="00141FAC"/>
    <w:rsid w:val="00143C66"/>
    <w:rsid w:val="00150BA7"/>
    <w:rsid w:val="00187D3F"/>
    <w:rsid w:val="0019270B"/>
    <w:rsid w:val="001947A8"/>
    <w:rsid w:val="00195839"/>
    <w:rsid w:val="001A035C"/>
    <w:rsid w:val="001C36EC"/>
    <w:rsid w:val="001C5D74"/>
    <w:rsid w:val="001D2A04"/>
    <w:rsid w:val="002070CB"/>
    <w:rsid w:val="00212CB7"/>
    <w:rsid w:val="00215B02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B1A99"/>
    <w:rsid w:val="002B420B"/>
    <w:rsid w:val="002C186F"/>
    <w:rsid w:val="002C415F"/>
    <w:rsid w:val="002C7B59"/>
    <w:rsid w:val="002D56A7"/>
    <w:rsid w:val="002E5FF1"/>
    <w:rsid w:val="002F2F37"/>
    <w:rsid w:val="00315E0E"/>
    <w:rsid w:val="00327953"/>
    <w:rsid w:val="00331A11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91149"/>
    <w:rsid w:val="003A0ABD"/>
    <w:rsid w:val="003A231B"/>
    <w:rsid w:val="003B4F43"/>
    <w:rsid w:val="003B5E5F"/>
    <w:rsid w:val="003C0FF1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50"/>
    <w:rsid w:val="00451A9E"/>
    <w:rsid w:val="00453867"/>
    <w:rsid w:val="004666D6"/>
    <w:rsid w:val="00470D34"/>
    <w:rsid w:val="00473A3E"/>
    <w:rsid w:val="0048047B"/>
    <w:rsid w:val="00484D06"/>
    <w:rsid w:val="00487668"/>
    <w:rsid w:val="004A14F0"/>
    <w:rsid w:val="004A1C74"/>
    <w:rsid w:val="004B6F5B"/>
    <w:rsid w:val="004C38F7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30E83"/>
    <w:rsid w:val="005320E0"/>
    <w:rsid w:val="00535DF0"/>
    <w:rsid w:val="00537725"/>
    <w:rsid w:val="00544024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679C4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D7502"/>
    <w:rsid w:val="007E716D"/>
    <w:rsid w:val="007F2918"/>
    <w:rsid w:val="008012DE"/>
    <w:rsid w:val="00807C58"/>
    <w:rsid w:val="008110DE"/>
    <w:rsid w:val="00813B9A"/>
    <w:rsid w:val="00822BB8"/>
    <w:rsid w:val="008338E4"/>
    <w:rsid w:val="008411BC"/>
    <w:rsid w:val="00844D5F"/>
    <w:rsid w:val="0085190C"/>
    <w:rsid w:val="00852D54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D5092"/>
    <w:rsid w:val="008D773F"/>
    <w:rsid w:val="009159BD"/>
    <w:rsid w:val="00915F2B"/>
    <w:rsid w:val="00931624"/>
    <w:rsid w:val="00937952"/>
    <w:rsid w:val="00947590"/>
    <w:rsid w:val="009712BD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3BBA"/>
    <w:rsid w:val="009F49FA"/>
    <w:rsid w:val="009F5F9A"/>
    <w:rsid w:val="00A0757D"/>
    <w:rsid w:val="00A136DC"/>
    <w:rsid w:val="00A14B9D"/>
    <w:rsid w:val="00A318B9"/>
    <w:rsid w:val="00A408BB"/>
    <w:rsid w:val="00A43272"/>
    <w:rsid w:val="00A65D9D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B009C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3015"/>
    <w:rsid w:val="00B8230B"/>
    <w:rsid w:val="00B846AE"/>
    <w:rsid w:val="00B848F2"/>
    <w:rsid w:val="00B85DE7"/>
    <w:rsid w:val="00B94152"/>
    <w:rsid w:val="00B95251"/>
    <w:rsid w:val="00B96CA5"/>
    <w:rsid w:val="00B970EC"/>
    <w:rsid w:val="00BB65B3"/>
    <w:rsid w:val="00BC02E2"/>
    <w:rsid w:val="00BC0787"/>
    <w:rsid w:val="00BF40BC"/>
    <w:rsid w:val="00C02BD7"/>
    <w:rsid w:val="00C1078D"/>
    <w:rsid w:val="00C16119"/>
    <w:rsid w:val="00C35725"/>
    <w:rsid w:val="00C40261"/>
    <w:rsid w:val="00C6482F"/>
    <w:rsid w:val="00C75C01"/>
    <w:rsid w:val="00C914C6"/>
    <w:rsid w:val="00C9163A"/>
    <w:rsid w:val="00CA27B3"/>
    <w:rsid w:val="00CB1DB2"/>
    <w:rsid w:val="00CF0E56"/>
    <w:rsid w:val="00D04B85"/>
    <w:rsid w:val="00D11A89"/>
    <w:rsid w:val="00D22469"/>
    <w:rsid w:val="00D40EDE"/>
    <w:rsid w:val="00D42D94"/>
    <w:rsid w:val="00D45514"/>
    <w:rsid w:val="00D55AAE"/>
    <w:rsid w:val="00D56AFE"/>
    <w:rsid w:val="00D6511F"/>
    <w:rsid w:val="00D81886"/>
    <w:rsid w:val="00D85817"/>
    <w:rsid w:val="00D862BA"/>
    <w:rsid w:val="00D911A4"/>
    <w:rsid w:val="00DB1CAB"/>
    <w:rsid w:val="00DB5661"/>
    <w:rsid w:val="00DB5BF4"/>
    <w:rsid w:val="00DC1763"/>
    <w:rsid w:val="00DC367E"/>
    <w:rsid w:val="00DC51FD"/>
    <w:rsid w:val="00DD0358"/>
    <w:rsid w:val="00DE076C"/>
    <w:rsid w:val="00DF7851"/>
    <w:rsid w:val="00E14A11"/>
    <w:rsid w:val="00E20FB6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17150"/>
    <w:rsid w:val="00F21C43"/>
    <w:rsid w:val="00F33719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C69CA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6708-A80E-4187-9443-B836C5B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0B1C8-473F-4A7E-8CE5-3C3F3CC6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1</cp:lastModifiedBy>
  <cp:revision>7</cp:revision>
  <cp:lastPrinted>2021-12-01T07:30:00Z</cp:lastPrinted>
  <dcterms:created xsi:type="dcterms:W3CDTF">2021-11-22T10:37:00Z</dcterms:created>
  <dcterms:modified xsi:type="dcterms:W3CDTF">2021-12-01T07:32:00Z</dcterms:modified>
</cp:coreProperties>
</file>