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79" w:rsidRPr="009A3CB0" w:rsidRDefault="00B50679" w:rsidP="00B50679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B50679" w:rsidRDefault="00B50679" w:rsidP="00B50679">
      <w:pPr>
        <w:ind w:left="2127" w:firstLine="709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B50679" w:rsidRPr="009A3CB0" w:rsidRDefault="00B50679" w:rsidP="00B50679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536575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679" w:rsidRDefault="00B50679" w:rsidP="00B50679">
      <w:pPr>
        <w:jc w:val="center"/>
        <w:rPr>
          <w:b/>
          <w:sz w:val="36"/>
          <w:szCs w:val="36"/>
        </w:rPr>
      </w:pPr>
    </w:p>
    <w:p w:rsidR="00B50679" w:rsidRPr="00AF494D" w:rsidRDefault="00B50679" w:rsidP="00B50679">
      <w:pPr>
        <w:jc w:val="center"/>
        <w:rPr>
          <w:b/>
          <w:sz w:val="16"/>
          <w:szCs w:val="16"/>
        </w:rPr>
      </w:pPr>
    </w:p>
    <w:p w:rsidR="00B50679" w:rsidRDefault="00B50679" w:rsidP="00B50679">
      <w:pPr>
        <w:jc w:val="center"/>
        <w:rPr>
          <w:b/>
          <w:smallCaps/>
          <w:sz w:val="28"/>
          <w:szCs w:val="28"/>
        </w:rPr>
      </w:pPr>
    </w:p>
    <w:p w:rsidR="00B50679" w:rsidRPr="0046471E" w:rsidRDefault="00B50679" w:rsidP="00B50679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>Администрация Шуйского муниципального района</w:t>
      </w:r>
    </w:p>
    <w:p w:rsidR="00B50679" w:rsidRDefault="00FB4D71" w:rsidP="00B50679">
      <w:pPr>
        <w:jc w:val="center"/>
        <w:rPr>
          <w:b/>
          <w:i/>
          <w:sz w:val="36"/>
          <w:szCs w:val="36"/>
        </w:rPr>
      </w:pPr>
      <w:r w:rsidRPr="00FB4D71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B50679" w:rsidRDefault="00B50679" w:rsidP="00B50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50679" w:rsidRPr="0001311D" w:rsidRDefault="00B50679" w:rsidP="00B506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D20" w:rsidRPr="00C56D20">
        <w:rPr>
          <w:sz w:val="28"/>
          <w:szCs w:val="28"/>
        </w:rPr>
        <w:t>04.12.2023</w:t>
      </w:r>
      <w:r w:rsidRPr="0001311D">
        <w:rPr>
          <w:sz w:val="28"/>
          <w:szCs w:val="28"/>
        </w:rPr>
        <w:t xml:space="preserve">    № </w:t>
      </w:r>
      <w:bookmarkStart w:id="0" w:name="_GoBack"/>
      <w:r w:rsidR="00C56D20" w:rsidRPr="00C56D20">
        <w:rPr>
          <w:sz w:val="28"/>
          <w:szCs w:val="28"/>
        </w:rPr>
        <w:t>768</w:t>
      </w:r>
      <w:bookmarkEnd w:id="0"/>
      <w:r>
        <w:rPr>
          <w:sz w:val="28"/>
          <w:szCs w:val="28"/>
        </w:rPr>
        <w:t>-п</w:t>
      </w:r>
    </w:p>
    <w:p w:rsidR="00B50679" w:rsidRPr="0001311D" w:rsidRDefault="00B50679" w:rsidP="00B50679">
      <w:pPr>
        <w:jc w:val="center"/>
        <w:rPr>
          <w:sz w:val="28"/>
          <w:szCs w:val="28"/>
        </w:rPr>
      </w:pPr>
      <w:r w:rsidRPr="0001311D">
        <w:rPr>
          <w:sz w:val="28"/>
          <w:szCs w:val="28"/>
        </w:rPr>
        <w:t>г. Шуя</w:t>
      </w:r>
    </w:p>
    <w:p w:rsidR="00B50679" w:rsidRPr="008D5E5B" w:rsidRDefault="00B50679" w:rsidP="00B50679"/>
    <w:p w:rsidR="00B50679" w:rsidRDefault="00B50679" w:rsidP="00B50679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бутверждении Программы профилактики рисков причинения вреда (ущерба) охраняемым законом ценностям в области </w:t>
      </w:r>
    </w:p>
    <w:p w:rsidR="00B50679" w:rsidRPr="0032396E" w:rsidRDefault="00B50679" w:rsidP="00B50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в границах сельских поселений Шуйского муниципального района на 2024 год</w:t>
      </w:r>
    </w:p>
    <w:p w:rsidR="00B50679" w:rsidRPr="008D5E5B" w:rsidRDefault="00B50679" w:rsidP="00B50679"/>
    <w:p w:rsidR="00B50679" w:rsidRPr="00492708" w:rsidRDefault="00B50679" w:rsidP="00B50679">
      <w:pPr>
        <w:ind w:firstLine="708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 xml:space="preserve">2020№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 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Шуйского муниципального района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</w:p>
    <w:p w:rsidR="00B50679" w:rsidRPr="005406BB" w:rsidRDefault="00B50679" w:rsidP="00B50679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 xml:space="preserve">в области муниципальногоземельного контроля </w:t>
      </w:r>
      <w:r>
        <w:rPr>
          <w:color w:val="000000"/>
          <w:sz w:val="28"/>
          <w:szCs w:val="28"/>
        </w:rPr>
        <w:t>в границах сельских поселенийШуйского</w:t>
      </w:r>
      <w:r w:rsidRPr="005406BB">
        <w:rPr>
          <w:color w:val="000000"/>
          <w:sz w:val="28"/>
          <w:szCs w:val="28"/>
        </w:rPr>
        <w:t xml:space="preserve"> муниципального ра</w:t>
      </w:r>
      <w:r>
        <w:rPr>
          <w:color w:val="000000"/>
          <w:sz w:val="28"/>
          <w:szCs w:val="28"/>
        </w:rPr>
        <w:t>йона на 2024</w:t>
      </w:r>
      <w:r w:rsidRPr="005406BB">
        <w:rPr>
          <w:color w:val="000000"/>
          <w:sz w:val="28"/>
          <w:szCs w:val="28"/>
        </w:rPr>
        <w:t xml:space="preserve"> год согласно </w:t>
      </w:r>
      <w:r w:rsidRPr="005406BB">
        <w:rPr>
          <w:sz w:val="28"/>
          <w:szCs w:val="28"/>
        </w:rPr>
        <w:t>приложению.</w:t>
      </w:r>
    </w:p>
    <w:p w:rsidR="00B50679" w:rsidRPr="00483072" w:rsidRDefault="00B50679" w:rsidP="00B50679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Шуйского муниципального района в сети «Интернет».</w:t>
      </w:r>
    </w:p>
    <w:p w:rsidR="00B50679" w:rsidRDefault="00B50679" w:rsidP="00B506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Шуйского муниципального района</w:t>
      </w:r>
      <w:r w:rsidRPr="004F5A08">
        <w:rPr>
          <w:rFonts w:ascii="Times New Roman" w:hAnsi="Times New Roman" w:cs="Times New Roman"/>
          <w:sz w:val="28"/>
          <w:szCs w:val="28"/>
        </w:rPr>
        <w:t xml:space="preserve"> Морозова А.А.</w:t>
      </w:r>
    </w:p>
    <w:p w:rsidR="00B50679" w:rsidRPr="004F5A08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вступает в силу с 01 января 2024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B50679" w:rsidRPr="00717223" w:rsidRDefault="00B50679" w:rsidP="00B50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679" w:rsidRDefault="00B50679" w:rsidP="00B50679">
      <w:pPr>
        <w:jc w:val="center"/>
        <w:rPr>
          <w:sz w:val="28"/>
          <w:szCs w:val="28"/>
        </w:rPr>
      </w:pPr>
    </w:p>
    <w:p w:rsidR="00B50679" w:rsidRDefault="00B50679" w:rsidP="00B50679">
      <w:pPr>
        <w:rPr>
          <w:sz w:val="28"/>
          <w:szCs w:val="28"/>
        </w:rPr>
      </w:pPr>
    </w:p>
    <w:p w:rsidR="00B50679" w:rsidRDefault="00B50679" w:rsidP="00B50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Шуйского муниципального района</w:t>
      </w:r>
      <w:r w:rsidRPr="005E7429">
        <w:rPr>
          <w:b/>
          <w:sz w:val="28"/>
          <w:szCs w:val="28"/>
        </w:rPr>
        <w:tab/>
      </w:r>
      <w:r w:rsidR="00BF014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5E742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Бабанов</w:t>
      </w:r>
    </w:p>
    <w:p w:rsidR="00B50679" w:rsidRPr="00A162F6" w:rsidRDefault="00B50679" w:rsidP="00B50679"/>
    <w:p w:rsidR="00B50679" w:rsidRDefault="00B50679" w:rsidP="00B50679">
      <w:pPr>
        <w:pStyle w:val="1"/>
        <w:tabs>
          <w:tab w:val="clear" w:pos="1068"/>
        </w:tabs>
        <w:ind w:left="0" w:firstLine="0"/>
        <w:rPr>
          <w:sz w:val="24"/>
          <w:szCs w:val="24"/>
        </w:rPr>
      </w:pPr>
    </w:p>
    <w:p w:rsidR="00B50679" w:rsidRDefault="00B50679" w:rsidP="00B50679">
      <w:pPr>
        <w:pStyle w:val="1"/>
        <w:tabs>
          <w:tab w:val="clear" w:pos="1068"/>
        </w:tabs>
        <w:ind w:left="0" w:firstLine="0"/>
        <w:rPr>
          <w:sz w:val="20"/>
        </w:rPr>
      </w:pPr>
    </w:p>
    <w:p w:rsidR="00B50679" w:rsidRPr="00240D60" w:rsidRDefault="00B50679" w:rsidP="00B50679">
      <w:pPr>
        <w:rPr>
          <w:lang w:eastAsia="ar-SA"/>
        </w:rPr>
      </w:pPr>
    </w:p>
    <w:p w:rsidR="00B50679" w:rsidRDefault="00B50679" w:rsidP="00B50679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</w:p>
    <w:p w:rsidR="00B50679" w:rsidRDefault="00B50679" w:rsidP="00B50679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</w:p>
    <w:p w:rsidR="00B50679" w:rsidRDefault="00B50679" w:rsidP="00B50679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</w:p>
    <w:p w:rsidR="00B50679" w:rsidRPr="00802ED7" w:rsidRDefault="00B50679" w:rsidP="00B50679">
      <w:pPr>
        <w:rPr>
          <w:lang w:eastAsia="ar-SA"/>
        </w:rPr>
      </w:pPr>
    </w:p>
    <w:p w:rsidR="00B50679" w:rsidRDefault="00B50679" w:rsidP="00B50679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B50679" w:rsidRPr="00D33E22" w:rsidRDefault="00B50679" w:rsidP="00B50679">
      <w:pPr>
        <w:pStyle w:val="1"/>
        <w:tabs>
          <w:tab w:val="clear" w:pos="1068"/>
        </w:tabs>
        <w:ind w:left="5077" w:firstLine="5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BF014D">
        <w:rPr>
          <w:color w:val="000000"/>
          <w:sz w:val="24"/>
          <w:szCs w:val="24"/>
        </w:rPr>
        <w:t xml:space="preserve">постановлению </w:t>
      </w:r>
      <w:r>
        <w:rPr>
          <w:color w:val="000000"/>
          <w:sz w:val="24"/>
          <w:szCs w:val="24"/>
        </w:rPr>
        <w:t>А</w:t>
      </w:r>
      <w:r w:rsidRPr="005406BB">
        <w:rPr>
          <w:color w:val="000000"/>
          <w:sz w:val="24"/>
          <w:szCs w:val="24"/>
        </w:rPr>
        <w:t>дминистрации</w:t>
      </w:r>
    </w:p>
    <w:p w:rsidR="00B50679" w:rsidRPr="005406BB" w:rsidRDefault="00B50679" w:rsidP="00BF014D">
      <w:pPr>
        <w:ind w:left="1703" w:firstLine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B50679" w:rsidRPr="005406BB" w:rsidRDefault="00B50679" w:rsidP="00B50679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от </w:t>
      </w:r>
      <w:r w:rsidR="00B502BE" w:rsidRPr="00B502BE">
        <w:rPr>
          <w:color w:val="000000"/>
          <w:sz w:val="24"/>
          <w:szCs w:val="24"/>
          <w:u w:val="single"/>
        </w:rPr>
        <w:t>04</w:t>
      </w:r>
      <w:r w:rsidR="00B502BE">
        <w:rPr>
          <w:color w:val="000000"/>
          <w:sz w:val="24"/>
          <w:szCs w:val="24"/>
          <w:u w:val="single"/>
        </w:rPr>
        <w:t>.</w:t>
      </w:r>
      <w:r w:rsidR="00B502BE" w:rsidRPr="00B502BE">
        <w:rPr>
          <w:color w:val="000000"/>
          <w:sz w:val="24"/>
          <w:szCs w:val="24"/>
          <w:u w:val="single"/>
        </w:rPr>
        <w:t>12</w:t>
      </w:r>
      <w:r w:rsidR="00B502BE">
        <w:rPr>
          <w:color w:val="000000"/>
          <w:sz w:val="24"/>
          <w:szCs w:val="24"/>
          <w:u w:val="single"/>
        </w:rPr>
        <w:t>.2023</w:t>
      </w:r>
      <w:r w:rsidRPr="005406BB">
        <w:rPr>
          <w:color w:val="000000"/>
          <w:sz w:val="24"/>
          <w:szCs w:val="24"/>
        </w:rPr>
        <w:t xml:space="preserve"> № </w:t>
      </w:r>
      <w:r w:rsidR="00B502BE">
        <w:rPr>
          <w:color w:val="000000"/>
          <w:sz w:val="24"/>
          <w:szCs w:val="24"/>
          <w:u w:val="single"/>
        </w:rPr>
        <w:t>768</w:t>
      </w:r>
      <w:r w:rsidRPr="004276B9">
        <w:rPr>
          <w:color w:val="000000"/>
          <w:sz w:val="24"/>
          <w:szCs w:val="24"/>
        </w:rPr>
        <w:t>-п</w:t>
      </w:r>
    </w:p>
    <w:p w:rsidR="00B50679" w:rsidRPr="005406BB" w:rsidRDefault="00B50679" w:rsidP="00B50679">
      <w:pPr>
        <w:widowControl w:val="0"/>
        <w:shd w:val="clear" w:color="auto" w:fill="FFFFFF"/>
        <w:autoSpaceDE w:val="0"/>
        <w:jc w:val="center"/>
        <w:rPr>
          <w:color w:val="000000"/>
          <w:sz w:val="24"/>
          <w:szCs w:val="24"/>
        </w:rPr>
      </w:pPr>
    </w:p>
    <w:p w:rsidR="00B50679" w:rsidRPr="007E7063" w:rsidRDefault="00B50679" w:rsidP="00B50679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B50679" w:rsidRPr="007E7063" w:rsidRDefault="00B50679" w:rsidP="00B50679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земельного контроля </w:t>
      </w:r>
      <w:r>
        <w:rPr>
          <w:b/>
          <w:color w:val="000000"/>
          <w:sz w:val="28"/>
          <w:szCs w:val="28"/>
        </w:rPr>
        <w:t xml:space="preserve">в границах сельских поселенийШуйского муниципального района </w:t>
      </w:r>
      <w:r w:rsidRPr="007E7063">
        <w:rPr>
          <w:b/>
          <w:color w:val="000000"/>
          <w:sz w:val="28"/>
          <w:szCs w:val="28"/>
        </w:rPr>
        <w:t>на 2</w:t>
      </w:r>
      <w:r>
        <w:rPr>
          <w:b/>
          <w:color w:val="000000"/>
          <w:sz w:val="28"/>
          <w:szCs w:val="28"/>
        </w:rPr>
        <w:t>024</w:t>
      </w:r>
      <w:r w:rsidRPr="007E7063">
        <w:rPr>
          <w:b/>
          <w:color w:val="000000"/>
          <w:sz w:val="28"/>
          <w:szCs w:val="28"/>
        </w:rPr>
        <w:t xml:space="preserve"> год</w:t>
      </w:r>
    </w:p>
    <w:p w:rsidR="00B50679" w:rsidRDefault="00B50679" w:rsidP="00B5067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B50679" w:rsidRDefault="00B50679" w:rsidP="00B50679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2024 год при осуществлении муниципального земельного контроля в границах сельских поселений</w:t>
      </w:r>
      <w:r w:rsidR="00B502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 w:rsidR="00B502BE"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</w:t>
      </w:r>
      <w:proofErr w:type="gramEnd"/>
      <w:r>
        <w:rPr>
          <w:sz w:val="28"/>
          <w:szCs w:val="28"/>
        </w:rPr>
        <w:t xml:space="preserve">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B50679" w:rsidRPr="00802ED7" w:rsidRDefault="00B50679" w:rsidP="00B50679">
      <w:pPr>
        <w:widowControl w:val="0"/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сельских поселений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B50679" w:rsidRDefault="00B50679" w:rsidP="00B50679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B50679" w:rsidRPr="0093709C" w:rsidRDefault="00B50679" w:rsidP="00B50679">
      <w:pPr>
        <w:widowControl w:val="0"/>
        <w:shd w:val="clear" w:color="auto" w:fill="FFFFFF"/>
        <w:autoSpaceDE w:val="0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B50679" w:rsidRDefault="00B50679" w:rsidP="00B50679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B50679" w:rsidRPr="00BF014D" w:rsidRDefault="00B50679" w:rsidP="00B50679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ab/>
      </w:r>
      <w:r w:rsidRPr="00BF014D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 осуществляется Администрацией Шуйского муниципального района.</w:t>
      </w:r>
      <w:r w:rsidRPr="00BF01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B50679" w:rsidRPr="004049D8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отношений,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нарушение которых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законодательством предусмотрена административная ответственность.</w:t>
      </w:r>
    </w:p>
    <w:p w:rsidR="00B50679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253A4A">
        <w:rPr>
          <w:rFonts w:ascii="Times New Roman" w:hAnsi="Times New Roman" w:cs="Times New Roman"/>
          <w:sz w:val="28"/>
          <w:szCs w:val="28"/>
        </w:rPr>
        <w:t>сельских поселений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79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земельный контроль, являются </w:t>
      </w:r>
      <w:r w:rsidRPr="007D31FE"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ведущий аудитор отдела муниципального контроля</w:t>
      </w:r>
      <w:r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земельный контроль)</w:t>
      </w:r>
      <w:r w:rsidRPr="007D31FE">
        <w:rPr>
          <w:rFonts w:ascii="Times New Roman" w:hAnsi="Times New Roman" w:cs="Times New Roman"/>
          <w:i/>
          <w:iCs/>
          <w:color w:val="000000"/>
        </w:rPr>
        <w:t>.</w:t>
      </w:r>
    </w:p>
    <w:p w:rsidR="00B50679" w:rsidRPr="00DE6A4E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муниципальный земельный </w:t>
      </w:r>
      <w:proofErr w:type="gramStart"/>
      <w:r w:rsidRPr="00DE6A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6A4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B50679" w:rsidRPr="00DE6A4E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50679" w:rsidRPr="00DE6A4E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50679" w:rsidRPr="00DE6A4E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50679" w:rsidRPr="00DE6A4E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50679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50679" w:rsidRPr="00F92558" w:rsidRDefault="00B50679" w:rsidP="00B506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A4E">
        <w:rPr>
          <w:rFonts w:ascii="Times New Roman" w:hAnsi="Times New Roman" w:cs="Times New Roman"/>
          <w:color w:val="000000"/>
          <w:sz w:val="28"/>
          <w:szCs w:val="28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B50679" w:rsidRPr="0004728D" w:rsidRDefault="00B50679" w:rsidP="00B50679">
      <w:pPr>
        <w:pStyle w:val="11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4728D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подконтрольных субъектов  - не установлено.</w:t>
      </w:r>
    </w:p>
    <w:p w:rsidR="00B50679" w:rsidRDefault="00B50679" w:rsidP="00B50679">
      <w:pPr>
        <w:widowControl w:val="0"/>
        <w:shd w:val="clear" w:color="auto" w:fill="FFFFFF"/>
        <w:autoSpaceDE w:val="0"/>
        <w:ind w:right="-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мероприятий, проведенных в текущем периоде, наиболее значимыми проблемами являются:</w:t>
      </w:r>
    </w:p>
    <w:p w:rsidR="00B50679" w:rsidRDefault="00B50679" w:rsidP="00B50679">
      <w:pPr>
        <w:widowControl w:val="0"/>
        <w:shd w:val="clear" w:color="auto" w:fill="FFFFFF"/>
        <w:autoSpaceDE w:val="0"/>
        <w:ind w:right="-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занятие земельных участков;</w:t>
      </w:r>
    </w:p>
    <w:p w:rsidR="00B50679" w:rsidRDefault="00B50679" w:rsidP="00B50679">
      <w:pPr>
        <w:widowControl w:val="0"/>
        <w:shd w:val="clear" w:color="auto" w:fill="FFFFFF"/>
        <w:autoSpaceDE w:val="0"/>
        <w:ind w:right="-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использование земельных участков по целевому назначению;</w:t>
      </w:r>
    </w:p>
    <w:p w:rsidR="00B50679" w:rsidRDefault="00B50679" w:rsidP="00B50679">
      <w:pPr>
        <w:widowControl w:val="0"/>
        <w:shd w:val="clear" w:color="auto" w:fill="FFFFFF"/>
        <w:autoSpaceDE w:val="0"/>
        <w:ind w:right="-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земельных участков не в соответствии с их целевым назначением, исходя из их принадлежности к той или иной категории разрешенного использования.</w:t>
      </w:r>
    </w:p>
    <w:p w:rsidR="00B50679" w:rsidRDefault="00B50679" w:rsidP="00B50679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B50679" w:rsidRPr="007E7063" w:rsidRDefault="00B50679" w:rsidP="00B50679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B50679" w:rsidRDefault="00B50679" w:rsidP="00B50679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B50679" w:rsidRDefault="00B50679" w:rsidP="00B50679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B50679" w:rsidRPr="001E2E12" w:rsidRDefault="00B50679" w:rsidP="00B5067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B50679" w:rsidRPr="001E2E12" w:rsidRDefault="00BC60E3" w:rsidP="00B5067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679">
        <w:rPr>
          <w:sz w:val="28"/>
          <w:szCs w:val="28"/>
        </w:rPr>
        <w:t xml:space="preserve">4) </w:t>
      </w:r>
      <w:r w:rsidR="00B50679"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B50679" w:rsidRDefault="00B50679" w:rsidP="00B5067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B50679" w:rsidRPr="00802ED7" w:rsidRDefault="00B50679" w:rsidP="00B5067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B50679" w:rsidRPr="007E7063" w:rsidRDefault="00B50679" w:rsidP="00B50679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B50679" w:rsidRPr="007E7063" w:rsidRDefault="00B50679" w:rsidP="00B50679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B50679" w:rsidRPr="00D12E1E" w:rsidTr="00B14A50">
        <w:tc>
          <w:tcPr>
            <w:tcW w:w="600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gramEnd"/>
            <w:r w:rsidRPr="001410E0">
              <w:rPr>
                <w:sz w:val="24"/>
                <w:szCs w:val="24"/>
              </w:rPr>
              <w:t>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B50679" w:rsidRPr="00D12E1E" w:rsidTr="00B14A50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B50679" w:rsidRPr="00D12E1E" w:rsidTr="00B14A50">
        <w:tc>
          <w:tcPr>
            <w:tcW w:w="600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50679" w:rsidRPr="001410E0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 Шуйского муниципального района:</w:t>
            </w:r>
          </w:p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</w:t>
            </w:r>
            <w:r>
              <w:rPr>
                <w:sz w:val="24"/>
                <w:szCs w:val="24"/>
              </w:rPr>
              <w:t>;</w:t>
            </w:r>
          </w:p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</w:t>
            </w:r>
            <w:r w:rsidRPr="001410E0">
              <w:rPr>
                <w:sz w:val="24"/>
                <w:szCs w:val="24"/>
              </w:rPr>
              <w:lastRenderedPageBreak/>
              <w:t>силу</w:t>
            </w:r>
            <w:r>
              <w:rPr>
                <w:sz w:val="24"/>
                <w:szCs w:val="24"/>
              </w:rPr>
              <w:t>;</w:t>
            </w:r>
          </w:p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B50679" w:rsidRPr="001410E0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B50679" w:rsidRPr="00D22EFB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Поддержи-ваются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отдела, ведущий аудитор</w:t>
            </w:r>
          </w:p>
        </w:tc>
      </w:tr>
      <w:tr w:rsidR="00B50679" w:rsidRPr="00D12E1E" w:rsidTr="00B14A50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B50679" w:rsidRPr="00D12E1E" w:rsidTr="00B14A50">
        <w:tc>
          <w:tcPr>
            <w:tcW w:w="600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>Размещение на официальном сайте администрации Шуйского муниципального района доклада о муниципальном земельном контроле</w:t>
            </w:r>
          </w:p>
        </w:tc>
        <w:tc>
          <w:tcPr>
            <w:tcW w:w="1984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марта 2025</w:t>
            </w:r>
            <w:r w:rsidRPr="001410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B50679" w:rsidRPr="001410E0" w:rsidRDefault="00B50679" w:rsidP="00B14A50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отдела, ведущий аудитор</w:t>
            </w:r>
          </w:p>
        </w:tc>
      </w:tr>
      <w:tr w:rsidR="00B50679" w:rsidRPr="00D12E1E" w:rsidTr="00B14A50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B50679" w:rsidRPr="001410E0" w:rsidRDefault="00B50679" w:rsidP="00B1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B50679" w:rsidRPr="00740EFC" w:rsidTr="00B14A50">
        <w:tc>
          <w:tcPr>
            <w:tcW w:w="600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B50679" w:rsidRPr="001410E0" w:rsidRDefault="00B50679" w:rsidP="00B1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контролируемо-му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B50679" w:rsidRPr="001410E0" w:rsidRDefault="00B50679" w:rsidP="00B14A50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отдела, ведущий аудитор</w:t>
            </w:r>
          </w:p>
        </w:tc>
      </w:tr>
      <w:tr w:rsidR="00B50679" w:rsidRPr="00D12E1E" w:rsidTr="00B14A50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B50679" w:rsidRPr="00D12E1E" w:rsidTr="00B14A50">
        <w:tc>
          <w:tcPr>
            <w:tcW w:w="600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50679" w:rsidRDefault="00B50679" w:rsidP="00B14A50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видео-конференц-связи,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B50679" w:rsidRPr="001410E0" w:rsidRDefault="00B50679" w:rsidP="00B14A50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B50679" w:rsidRPr="001410E0" w:rsidRDefault="00B50679" w:rsidP="00B14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1)организация и осуществление муниципального земельного контроля;</w:t>
            </w:r>
          </w:p>
          <w:p w:rsidR="00B50679" w:rsidRPr="001410E0" w:rsidRDefault="00B50679" w:rsidP="00B14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2)порядок осуществления контрольных мероприятий, установленных Положением о муниципальном земельном контроле на территории Шуйского муниципального района;</w:t>
            </w:r>
          </w:p>
          <w:p w:rsidR="00B50679" w:rsidRPr="001410E0" w:rsidRDefault="00B50679" w:rsidP="00B14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3)порядок обжалования действий (бездействия)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осуществлять муниципальный земельный контроль;</w:t>
            </w:r>
          </w:p>
          <w:p w:rsidR="00B50679" w:rsidRPr="00B769A7" w:rsidRDefault="00B50679" w:rsidP="00B14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4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Начальник отдела, ведущий аудитор </w:t>
            </w:r>
          </w:p>
        </w:tc>
      </w:tr>
      <w:tr w:rsidR="00B50679" w:rsidRPr="00D12E1E" w:rsidTr="00B14A50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</w:tr>
      <w:tr w:rsidR="00B50679" w:rsidRPr="00D12E1E" w:rsidTr="00B14A50">
        <w:tc>
          <w:tcPr>
            <w:tcW w:w="600" w:type="dxa"/>
            <w:shd w:val="clear" w:color="auto" w:fill="auto"/>
          </w:tcPr>
          <w:p w:rsidR="00B50679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50679" w:rsidRDefault="00B50679" w:rsidP="00B14A50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B50679" w:rsidRPr="00BC660E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3E226C">
              <w:rPr>
                <w:sz w:val="24"/>
                <w:szCs w:val="24"/>
              </w:rPr>
              <w:t xml:space="preserve">3 визита в квартал в соответствии с </w:t>
            </w:r>
            <w:proofErr w:type="spellStart"/>
            <w:proofErr w:type="gramStart"/>
            <w:r w:rsidRPr="003E226C">
              <w:rPr>
                <w:sz w:val="24"/>
                <w:szCs w:val="24"/>
              </w:rPr>
              <w:t>план-графиком</w:t>
            </w:r>
            <w:proofErr w:type="spellEnd"/>
            <w:proofErr w:type="gramEnd"/>
            <w:r w:rsidRPr="003E226C">
              <w:rPr>
                <w:sz w:val="24"/>
                <w:szCs w:val="24"/>
              </w:rPr>
              <w:t xml:space="preserve"> проведения </w:t>
            </w:r>
            <w:proofErr w:type="spellStart"/>
            <w:r w:rsidRPr="003E226C">
              <w:rPr>
                <w:sz w:val="24"/>
                <w:szCs w:val="24"/>
              </w:rPr>
              <w:t>профилактичес-ких</w:t>
            </w:r>
            <w:proofErr w:type="spellEnd"/>
            <w:r w:rsidRPr="003E226C">
              <w:rPr>
                <w:sz w:val="24"/>
                <w:szCs w:val="24"/>
              </w:rPr>
              <w:t xml:space="preserve"> визитов</w:t>
            </w:r>
          </w:p>
        </w:tc>
        <w:tc>
          <w:tcPr>
            <w:tcW w:w="1843" w:type="dxa"/>
            <w:shd w:val="clear" w:color="auto" w:fill="auto"/>
          </w:tcPr>
          <w:p w:rsidR="00B50679" w:rsidRPr="001410E0" w:rsidRDefault="00B50679" w:rsidP="00B14A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отдела, ведущий аудитор</w:t>
            </w:r>
          </w:p>
        </w:tc>
      </w:tr>
    </w:tbl>
    <w:p w:rsidR="00B50679" w:rsidRDefault="00B50679" w:rsidP="00B5067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50679" w:rsidRPr="007E7063" w:rsidRDefault="00B50679" w:rsidP="00B50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B50679" w:rsidRPr="007E7063" w:rsidRDefault="00B50679" w:rsidP="00B50679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B50679" w:rsidRPr="00413363" w:rsidRDefault="00B50679" w:rsidP="00B50679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B50679" w:rsidRPr="00483072" w:rsidRDefault="00B50679" w:rsidP="00B5067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B50679" w:rsidRPr="00483072" w:rsidRDefault="00B50679" w:rsidP="00B5067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B50679" w:rsidRDefault="00B50679" w:rsidP="00B5067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B50679" w:rsidRPr="0053699E" w:rsidTr="00B14A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gramEnd"/>
            <w:r w:rsidRPr="005B79F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B50679" w:rsidRPr="0053699E" w:rsidTr="00B14A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B50679" w:rsidRPr="0053699E" w:rsidTr="00B14A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B50679" w:rsidRPr="0053699E" w:rsidTr="00B14A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B50679" w:rsidRPr="0053699E" w:rsidTr="00B14A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B50679" w:rsidRPr="0053699E" w:rsidTr="00B14A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79" w:rsidRPr="005B79F5" w:rsidRDefault="00B50679" w:rsidP="00B14A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</w:tbl>
    <w:p w:rsidR="003077AE" w:rsidRDefault="003077A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79"/>
    <w:rsid w:val="0004728D"/>
    <w:rsid w:val="003077AE"/>
    <w:rsid w:val="003C6AB2"/>
    <w:rsid w:val="00554826"/>
    <w:rsid w:val="006F62CC"/>
    <w:rsid w:val="00B502BE"/>
    <w:rsid w:val="00B50679"/>
    <w:rsid w:val="00BC60E3"/>
    <w:rsid w:val="00BF014D"/>
    <w:rsid w:val="00C56D20"/>
    <w:rsid w:val="00CF077A"/>
    <w:rsid w:val="00E02473"/>
    <w:rsid w:val="00FB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679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6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B506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B506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B50679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50679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6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2023-12-04T12:53:00Z</cp:lastPrinted>
  <dcterms:created xsi:type="dcterms:W3CDTF">2023-09-25T10:10:00Z</dcterms:created>
  <dcterms:modified xsi:type="dcterms:W3CDTF">2023-12-05T05:23:00Z</dcterms:modified>
</cp:coreProperties>
</file>