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D460AA" w:rsidRDefault="00D460AA" w:rsidP="00D460A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0AA" w:rsidRDefault="00D460AA" w:rsidP="00D460AA">
      <w:pPr>
        <w:jc w:val="center"/>
        <w:rPr>
          <w:kern w:val="2"/>
        </w:rPr>
      </w:pPr>
    </w:p>
    <w:p w:rsidR="00D460AA" w:rsidRDefault="00D460AA" w:rsidP="00D460AA">
      <w:pPr>
        <w:jc w:val="center"/>
        <w:rPr>
          <w:b/>
          <w:sz w:val="36"/>
          <w:szCs w:val="36"/>
        </w:rPr>
      </w:pPr>
    </w:p>
    <w:p w:rsidR="00D460AA" w:rsidRDefault="00D460AA" w:rsidP="00D460AA">
      <w:pPr>
        <w:jc w:val="center"/>
        <w:rPr>
          <w:b/>
          <w:sz w:val="16"/>
          <w:szCs w:val="16"/>
        </w:rPr>
      </w:pPr>
    </w:p>
    <w:p w:rsidR="00D460AA" w:rsidRDefault="00D460AA" w:rsidP="00D460AA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D460AA" w:rsidRDefault="00377238" w:rsidP="00D460AA">
      <w:pPr>
        <w:jc w:val="center"/>
        <w:rPr>
          <w:b/>
          <w:i/>
          <w:sz w:val="36"/>
          <w:szCs w:val="36"/>
        </w:rPr>
      </w:pPr>
      <w:r w:rsidRPr="00377238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460AA" w:rsidRDefault="00D460AA" w:rsidP="00D460AA">
      <w:pPr>
        <w:jc w:val="center"/>
        <w:rPr>
          <w:b/>
        </w:rPr>
      </w:pPr>
      <w:r>
        <w:rPr>
          <w:b/>
        </w:rPr>
        <w:t>ПОСТАНОВЛЕНИЕ</w:t>
      </w:r>
    </w:p>
    <w:p w:rsidR="00D460AA" w:rsidRDefault="00D460AA" w:rsidP="00D460AA">
      <w:pPr>
        <w:jc w:val="center"/>
        <w:rPr>
          <w:u w:val="single"/>
        </w:rPr>
      </w:pPr>
      <w:r>
        <w:rPr>
          <w:u w:val="single"/>
        </w:rPr>
        <w:t>от</w:t>
      </w:r>
      <w:r>
        <w:t xml:space="preserve">  №           </w:t>
      </w:r>
      <w:proofErr w:type="gramStart"/>
      <w:r>
        <w:rPr>
          <w:u w:val="single"/>
        </w:rPr>
        <w:t>-п</w:t>
      </w:r>
      <w:proofErr w:type="gramEnd"/>
    </w:p>
    <w:p w:rsidR="00D460AA" w:rsidRDefault="00D460AA" w:rsidP="00D460AA">
      <w:pPr>
        <w:jc w:val="center"/>
      </w:pPr>
      <w:r>
        <w:t>г. Шуя</w:t>
      </w:r>
    </w:p>
    <w:p w:rsidR="007A52D6" w:rsidRDefault="007A52D6" w:rsidP="00D460AA">
      <w:pPr>
        <w:jc w:val="center"/>
      </w:pPr>
    </w:p>
    <w:p w:rsidR="007A52D6" w:rsidRDefault="007A52D6" w:rsidP="00D460AA">
      <w:pPr>
        <w:jc w:val="center"/>
      </w:pPr>
    </w:p>
    <w:p w:rsidR="00D460AA" w:rsidRDefault="00D460AA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«О системе оплаты труда руководителей муниципальных</w:t>
      </w:r>
      <w:r w:rsidR="007161D7">
        <w:rPr>
          <w:b/>
          <w:bCs/>
        </w:rPr>
        <w:t xml:space="preserve"> казенных</w:t>
      </w:r>
      <w:r>
        <w:rPr>
          <w:b/>
          <w:bCs/>
        </w:rPr>
        <w:t xml:space="preserve"> учреждений</w:t>
      </w:r>
      <w:r w:rsidR="007161D7">
        <w:rPr>
          <w:b/>
          <w:bCs/>
        </w:rPr>
        <w:t>,</w:t>
      </w:r>
      <w:r w:rsidR="002525E0">
        <w:rPr>
          <w:b/>
          <w:bCs/>
        </w:rPr>
        <w:t xml:space="preserve"> подведомственных администрации</w:t>
      </w:r>
      <w:r>
        <w:rPr>
          <w:b/>
          <w:bCs/>
        </w:rPr>
        <w:t xml:space="preserve"> Шуйского муниципального района»</w:t>
      </w:r>
    </w:p>
    <w:p w:rsidR="007A52D6" w:rsidRDefault="007A52D6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52D6" w:rsidRDefault="007A52D6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52D6" w:rsidRDefault="007A52D6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60AA" w:rsidRPr="00D460AA" w:rsidRDefault="00D460AA" w:rsidP="00D460AA">
      <w:pPr>
        <w:jc w:val="both"/>
        <w:rPr>
          <w:b/>
        </w:rPr>
      </w:pPr>
      <w:r w:rsidRPr="00D460AA">
        <w:t xml:space="preserve">В соответствии </w:t>
      </w:r>
      <w:r w:rsidR="007161D7">
        <w:t>со ст. 144,145 Трудового кодекса Российской Федерации, постановлением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</w:t>
      </w:r>
      <w:r w:rsidRPr="00D460AA">
        <w:t xml:space="preserve"> Администрация Шуйского муниципального района </w:t>
      </w:r>
      <w:r w:rsidRPr="00D460AA">
        <w:rPr>
          <w:b/>
        </w:rPr>
        <w:t>постановляет:</w:t>
      </w:r>
    </w:p>
    <w:p w:rsidR="00D460AA" w:rsidRDefault="00D460AA" w:rsidP="00D460AA">
      <w:pPr>
        <w:jc w:val="both"/>
      </w:pPr>
      <w:r w:rsidRPr="00D460AA">
        <w:t xml:space="preserve">        1. Утвердить прилагаемое Положение об оплате труда руководителей муниципальных </w:t>
      </w:r>
      <w:r w:rsidR="00DD2877">
        <w:t xml:space="preserve">казенных </w:t>
      </w:r>
      <w:r w:rsidRPr="00D460AA">
        <w:t>учреждений</w:t>
      </w:r>
      <w:r w:rsidR="00DD2877">
        <w:t>,</w:t>
      </w:r>
      <w:r w:rsidR="002525E0">
        <w:t xml:space="preserve"> подведомственных администрации</w:t>
      </w:r>
      <w:r w:rsidRPr="00D460AA">
        <w:t xml:space="preserve"> Шуйского муниципального района</w:t>
      </w:r>
      <w:r w:rsidR="00DD2877">
        <w:t xml:space="preserve"> (прилагается).</w:t>
      </w:r>
    </w:p>
    <w:p w:rsidR="00DD2877" w:rsidRPr="00D460AA" w:rsidRDefault="00DD2877" w:rsidP="00D460AA">
      <w:pPr>
        <w:jc w:val="both"/>
      </w:pPr>
      <w:r>
        <w:t xml:space="preserve">        2. Финансовое обеспечение мероприятий по реализации настоящего постановления осуществляется в пределах бюджетных ассигнований, предусмотренных Администрации Шуйского муниципального района в бюджете Шуйского муниципального района, на обеспечение выполнения функций муниципальными казенными учреждениями, подведомственными Администрации Шуйского муниципального района.</w:t>
      </w:r>
    </w:p>
    <w:p w:rsidR="00D460AA" w:rsidRDefault="00DD2877" w:rsidP="00D460AA">
      <w:pPr>
        <w:jc w:val="both"/>
      </w:pPr>
      <w:r>
        <w:t>3</w:t>
      </w:r>
      <w:r w:rsidR="00D460AA" w:rsidRPr="00D460AA">
        <w:t>.Муниципальным</w:t>
      </w:r>
      <w:r>
        <w:t xml:space="preserve"> казенным</w:t>
      </w:r>
      <w:r w:rsidR="00D460AA" w:rsidRPr="00D460AA">
        <w:t xml:space="preserve"> учреждениям</w:t>
      </w:r>
      <w:r>
        <w:t xml:space="preserve">, </w:t>
      </w:r>
      <w:r w:rsidR="002525E0">
        <w:t>подведомственны</w:t>
      </w:r>
      <w:r w:rsidR="0069314C">
        <w:t>м</w:t>
      </w:r>
      <w:r w:rsidR="002525E0">
        <w:t xml:space="preserve"> администрации</w:t>
      </w:r>
      <w:r w:rsidR="00D460AA" w:rsidRPr="00D460AA">
        <w:t xml:space="preserve"> Шуйского муниципального района привести </w:t>
      </w:r>
      <w:r w:rsidR="00D460AA">
        <w:t>локальные</w:t>
      </w:r>
      <w:r w:rsidR="00D460AA" w:rsidRPr="00D460AA">
        <w:t xml:space="preserve"> акты по оплате труда в соответствие с </w:t>
      </w:r>
      <w:r w:rsidR="00D460AA">
        <w:t>настоящим постановлением</w:t>
      </w:r>
      <w:r w:rsidR="00D460AA" w:rsidRPr="00D460AA">
        <w:t>.</w:t>
      </w:r>
    </w:p>
    <w:p w:rsidR="002525E0" w:rsidRPr="007A52D6" w:rsidRDefault="00512813" w:rsidP="00D460AA">
      <w:pPr>
        <w:jc w:val="both"/>
      </w:pPr>
      <w:r w:rsidRPr="007A52D6">
        <w:t>4</w:t>
      </w:r>
      <w:r w:rsidR="002525E0" w:rsidRPr="007A52D6">
        <w:t>. Управлению делами и муниципальной службой Шуйского муниципального района привести в соответствие с настоящим постановлением действующие трудовые договоры с руководителями муниципальных учреждений культуры, подведомственных администрации Шуйского муниципального района.</w:t>
      </w:r>
    </w:p>
    <w:p w:rsidR="00D460AA" w:rsidRPr="00D460AA" w:rsidRDefault="00024D77" w:rsidP="00D460A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460AA" w:rsidRPr="00D460AA">
        <w:t xml:space="preserve">. </w:t>
      </w:r>
      <w:proofErr w:type="gramStart"/>
      <w:r w:rsidR="00D460AA" w:rsidRPr="00D460AA">
        <w:t>Контроль за</w:t>
      </w:r>
      <w:proofErr w:type="gramEnd"/>
      <w:r w:rsidR="00D460AA" w:rsidRPr="00D460AA">
        <w:t xml:space="preserve"> исполнением настоящего постановления возложить на  заместителя главы администрации Шуйского муниципального района </w:t>
      </w:r>
      <w:r w:rsidR="00172D02">
        <w:t>Морозова А.А.</w:t>
      </w:r>
      <w:r w:rsidR="00D460AA" w:rsidRPr="00D460AA">
        <w:t xml:space="preserve"> и заместителя главы администрации, начальника финансового управления </w:t>
      </w:r>
      <w:proofErr w:type="spellStart"/>
      <w:r w:rsidR="00D460AA" w:rsidRPr="00D460AA">
        <w:t>Хренову</w:t>
      </w:r>
      <w:proofErr w:type="spellEnd"/>
      <w:r w:rsidR="00D460AA" w:rsidRPr="00D460AA">
        <w:t xml:space="preserve"> С.В.</w:t>
      </w:r>
    </w:p>
    <w:p w:rsidR="00172D02" w:rsidRDefault="00024D77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lastRenderedPageBreak/>
        <w:t xml:space="preserve">6. </w:t>
      </w:r>
      <w:r w:rsidR="00D460AA" w:rsidRPr="00D460AA">
        <w:t xml:space="preserve">Настоящее постановление вступает в силу </w:t>
      </w:r>
      <w:r w:rsidR="00D460AA" w:rsidRPr="00D460AA">
        <w:rPr>
          <w:color w:val="000000" w:themeColor="text1"/>
        </w:rPr>
        <w:t xml:space="preserve">с момента опубликования и  распространяется на правоотношения, возникшие с </w:t>
      </w:r>
      <w:r w:rsidR="00993471">
        <w:rPr>
          <w:color w:val="000000" w:themeColor="text1"/>
        </w:rPr>
        <w:t xml:space="preserve"> 01.</w:t>
      </w:r>
      <w:r w:rsidR="00512813">
        <w:rPr>
          <w:color w:val="000000" w:themeColor="text1"/>
        </w:rPr>
        <w:t>01</w:t>
      </w:r>
      <w:r w:rsidR="00993471">
        <w:rPr>
          <w:color w:val="000000" w:themeColor="text1"/>
        </w:rPr>
        <w:t>.201</w:t>
      </w:r>
      <w:r w:rsidR="00512813">
        <w:rPr>
          <w:color w:val="000000" w:themeColor="text1"/>
        </w:rPr>
        <w:t>9</w:t>
      </w:r>
      <w:r w:rsidR="00993471">
        <w:rPr>
          <w:color w:val="000000" w:themeColor="text1"/>
        </w:rPr>
        <w:t xml:space="preserve"> года</w:t>
      </w:r>
      <w:r w:rsidR="00512813">
        <w:rPr>
          <w:color w:val="000000" w:themeColor="text1"/>
        </w:rPr>
        <w:t>.</w:t>
      </w:r>
    </w:p>
    <w:p w:rsidR="007A52D6" w:rsidRDefault="007A52D6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A52D6" w:rsidRDefault="007A52D6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A52D6" w:rsidRDefault="007A52D6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460AA" w:rsidRDefault="00D460AA" w:rsidP="00E34AE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60AA">
        <w:rPr>
          <w:b/>
        </w:rPr>
        <w:t xml:space="preserve">Глава </w:t>
      </w:r>
      <w:r w:rsidR="00E34AE3">
        <w:rPr>
          <w:b/>
        </w:rPr>
        <w:t>Шуйского муниципального района</w:t>
      </w:r>
      <w:r w:rsidRPr="00D460AA">
        <w:rPr>
          <w:b/>
        </w:rPr>
        <w:t xml:space="preserve">                          С.А.Бабанов</w:t>
      </w:r>
    </w:p>
    <w:p w:rsidR="00E25CCF" w:rsidRDefault="00E25CCF" w:rsidP="00D460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108B3" w:rsidRDefault="008108B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 w:rsidP="00C81AF3">
      <w:pPr>
        <w:jc w:val="center"/>
        <w:rPr>
          <w:sz w:val="24"/>
          <w:szCs w:val="24"/>
        </w:rPr>
      </w:pPr>
    </w:p>
    <w:p w:rsidR="00C81AF3" w:rsidRPr="009E79CD" w:rsidRDefault="00C81AF3" w:rsidP="00E34AE3">
      <w:pPr>
        <w:ind w:firstLine="5670"/>
        <w:jc w:val="center"/>
        <w:rPr>
          <w:sz w:val="24"/>
          <w:szCs w:val="24"/>
        </w:rPr>
      </w:pPr>
      <w:bookmarkStart w:id="0" w:name="_GoBack"/>
      <w:bookmarkEnd w:id="0"/>
      <w:r w:rsidRPr="009E79CD">
        <w:rPr>
          <w:sz w:val="24"/>
          <w:szCs w:val="24"/>
        </w:rPr>
        <w:lastRenderedPageBreak/>
        <w:t>Приложение</w:t>
      </w:r>
    </w:p>
    <w:p w:rsidR="00C81AF3" w:rsidRPr="009E79CD" w:rsidRDefault="00C81AF3" w:rsidP="00E34AE3">
      <w:pPr>
        <w:ind w:firstLine="5670"/>
        <w:jc w:val="center"/>
        <w:rPr>
          <w:sz w:val="24"/>
          <w:szCs w:val="24"/>
        </w:rPr>
      </w:pPr>
      <w:r w:rsidRPr="009E79CD">
        <w:rPr>
          <w:sz w:val="24"/>
          <w:szCs w:val="24"/>
        </w:rPr>
        <w:t>к постановлению Администрации</w:t>
      </w:r>
    </w:p>
    <w:p w:rsidR="00C81AF3" w:rsidRPr="009E79CD" w:rsidRDefault="00C81AF3" w:rsidP="00E34AE3">
      <w:pPr>
        <w:ind w:firstLine="5670"/>
        <w:jc w:val="center"/>
        <w:rPr>
          <w:sz w:val="24"/>
          <w:szCs w:val="24"/>
        </w:rPr>
      </w:pPr>
      <w:r w:rsidRPr="009E79CD">
        <w:rPr>
          <w:sz w:val="24"/>
          <w:szCs w:val="24"/>
        </w:rPr>
        <w:t>Шуйского муниципального района</w:t>
      </w:r>
    </w:p>
    <w:p w:rsidR="00C81AF3" w:rsidRPr="009E79CD" w:rsidRDefault="00C81AF3" w:rsidP="00E34AE3">
      <w:pPr>
        <w:ind w:firstLine="5670"/>
        <w:jc w:val="center"/>
        <w:rPr>
          <w:sz w:val="24"/>
          <w:szCs w:val="24"/>
        </w:rPr>
      </w:pPr>
      <w:r w:rsidRPr="009E79CD">
        <w:rPr>
          <w:sz w:val="24"/>
          <w:szCs w:val="24"/>
        </w:rPr>
        <w:t>от</w:t>
      </w:r>
      <w:r w:rsidRPr="009E79CD">
        <w:rPr>
          <w:sz w:val="24"/>
          <w:szCs w:val="24"/>
          <w:u w:val="single"/>
        </w:rPr>
        <w:t>г</w:t>
      </w:r>
      <w:r w:rsidRPr="009E79CD">
        <w:rPr>
          <w:sz w:val="24"/>
          <w:szCs w:val="24"/>
        </w:rPr>
        <w:t xml:space="preserve">.  № </w:t>
      </w:r>
      <w:proofErr w:type="gramStart"/>
      <w:r w:rsidRPr="009E79CD">
        <w:rPr>
          <w:sz w:val="24"/>
          <w:szCs w:val="24"/>
          <w:u w:val="single"/>
        </w:rPr>
        <w:t>-п</w:t>
      </w:r>
      <w:proofErr w:type="gramEnd"/>
    </w:p>
    <w:p w:rsidR="00C81AF3" w:rsidRPr="009E79CD" w:rsidRDefault="00C81AF3" w:rsidP="00C81AF3">
      <w:pPr>
        <w:jc w:val="center"/>
        <w:rPr>
          <w:sz w:val="24"/>
          <w:szCs w:val="24"/>
        </w:rPr>
      </w:pPr>
    </w:p>
    <w:p w:rsidR="00C81AF3" w:rsidRDefault="00C81AF3" w:rsidP="00C81AF3">
      <w:pPr>
        <w:rPr>
          <w:bCs/>
          <w:color w:val="000000"/>
        </w:rPr>
      </w:pPr>
    </w:p>
    <w:p w:rsidR="00C81AF3" w:rsidRDefault="00C81AF3" w:rsidP="00C81AF3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Положение</w:t>
      </w:r>
    </w:p>
    <w:p w:rsidR="00C81AF3" w:rsidRDefault="00C81AF3" w:rsidP="00C81AF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оплате труда </w:t>
      </w:r>
      <w:r>
        <w:rPr>
          <w:b/>
          <w:bCs/>
          <w:color w:val="000000"/>
        </w:rPr>
        <w:t>руководителей муниципальных казённых учреждений, подведомственных администрации Шуйского муниципального района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1AF3" w:rsidRDefault="00C81AF3" w:rsidP="00C81AF3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  <w:r>
        <w:t xml:space="preserve">1.1. </w:t>
      </w:r>
      <w:r>
        <w:rPr>
          <w:color w:val="000000"/>
        </w:rPr>
        <w:t>Настоящее Положение разработано в  соответствии</w:t>
      </w:r>
      <w:r>
        <w:t xml:space="preserve"> с Трудовым кодексом Российской Федерации, постановлением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области», иными нормативными правовыми актами, регулирующими оплату труда,  в целях формирования единых подходов к регулированию заработной платы руководителей муниципальных казенных учреждений, подведомственных администрации Шуйского муниципального района(далее – учреждения), повышения заинтересованности в конечных результатах труда, совершенствования управления финансовыми, материальными и кадровыми ресурсами.</w:t>
      </w: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  <w:r>
        <w:t>1.2. Настоящее Положение включает в себя порядок и условия</w:t>
      </w:r>
      <w:r>
        <w:rPr>
          <w:color w:val="000000"/>
        </w:rPr>
        <w:t xml:space="preserve"> оплаты труда руководителей, в том числе: размеры </w:t>
      </w:r>
      <w:r>
        <w:t>должностных окладов руководителей учреждений, выплаты компенсационного и стимулирующего характера, иные выплаты.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  учреждений начисляется в пределах лимита фонда оплаты труда на очередной финансовый год, за фактически отработанное время.</w:t>
      </w: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руководителей</w:t>
      </w: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</w:t>
      </w: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характера, иных выплат.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Должностные оклады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учреждений определяются трудовыми договорами, размер должностных окладов устанавливается в фиксированном размере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сложности труда, в том числе с учетом масштаба управления и особенностей деятельности и значимости учреждений:</w:t>
      </w:r>
    </w:p>
    <w:p w:rsidR="00C81AF3" w:rsidRDefault="00C81AF3" w:rsidP="00C81A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 списочной численностью работников до 10 единиц – 17700 рублей;</w:t>
      </w: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-со списочной численностью работников свыше 10 единиц – 20185 рублей.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Индексация размеров должностных окладов производится в размерах и сроки, установленные трудовым законодательством и решением Совета Шуйского муниципального района.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компенсационного характера устанавливаются руководителям в зависимости от условий их труда в соответствии с трудовым законодательством.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Выплаты стимулирующего характера устанавливаются руководителям в зависимости от достижения ими целевых показателей эффективности работы.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Выплаты компенсационного и стимулирующего характера руководителям учреждений устанавливаются распоряжением администрации Шуйского муниципального района, в пределах утвержденного фонда оплаты труда, исходя из объема средств, поступающих в установленном порядке учреждению, и средств, поступающих от приносящей доход деятельности и иных источников, не запрещенных законодательством Российской Федерации.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Выплаты компенсационного, стимулирующего характера устанавливаются работодателем к должностному окладу в процентном отношении и выплачиваются одновременно с заработной платой и учитываются при исчислении средней заработной платы в целях предоставления руководителям гарантий, установленных Трудовым </w:t>
      </w:r>
      <w:hyperlink r:id="rId6" w:tooltip="&quot;Трудовой кодекс Российской Федерации&quot; от 30.12.2001 N 197-ФЗ (ред. от 04.11.2014){КонсультантПлюс}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AF3" w:rsidRDefault="00C81AF3" w:rsidP="00C81AF3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>Предельный уровень соотношения среднемесячной заработной платы руководителей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данных учреждений (без учета заработной платы соответствующего руководителя, его заместителей, главного бухгалтера) устанавливается в пределах кратности от 1 до 5 распоряжением администрации Шуйского муниципального района.</w:t>
      </w:r>
    </w:p>
    <w:p w:rsidR="00C81AF3" w:rsidRDefault="00C81AF3" w:rsidP="00C81AF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2.8. </w:t>
      </w:r>
      <w:r>
        <w:t>Соотношение среднемесячной заработной платы директоров муниципальных учреждений и среднемесячной заработной платы работников этих учреждений (без учёта заработной платы директора, его заместителей, главного бухгалтера) устанавливается нормативным актом администрации Шуйского муниципального района, в пределах кратности, установленной в типовом положении об оплате труда работников муниципальных учреждений.</w:t>
      </w:r>
    </w:p>
    <w:p w:rsidR="00C81AF3" w:rsidRPr="009E4FA3" w:rsidRDefault="00C81AF3" w:rsidP="00C81AF3">
      <w:pPr>
        <w:widowControl w:val="0"/>
        <w:autoSpaceDE w:val="0"/>
        <w:autoSpaceDN w:val="0"/>
        <w:adjustRightInd w:val="0"/>
        <w:ind w:firstLine="567"/>
        <w:jc w:val="both"/>
      </w:pPr>
      <w:r>
        <w:t>2.9.</w:t>
      </w:r>
      <w:r w:rsidRPr="009E4FA3">
        <w:t xml:space="preserve"> Условия оплаты труда директоров муниципальных казённых учреждений устанавливаются в трудовом договоре, заключаемом на основе типовой формы трудового договора, утвержденной постановлением Правительства РФ от 12.04.2013 №329 «О типовой форме трудового договора с директором муниципального учреждения».</w:t>
      </w:r>
    </w:p>
    <w:p w:rsidR="00C81AF3" w:rsidRDefault="00C81AF3" w:rsidP="00C81AF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81AF3" w:rsidRDefault="00C81AF3" w:rsidP="00C81AF3">
      <w:pPr>
        <w:jc w:val="center"/>
        <w:rPr>
          <w:b/>
        </w:rPr>
      </w:pPr>
    </w:p>
    <w:p w:rsidR="00C81AF3" w:rsidRDefault="00C81AF3" w:rsidP="00C81AF3">
      <w:pPr>
        <w:jc w:val="center"/>
        <w:rPr>
          <w:b/>
        </w:rPr>
      </w:pPr>
    </w:p>
    <w:p w:rsidR="00C81AF3" w:rsidRDefault="00C81AF3" w:rsidP="00C81AF3">
      <w:pPr>
        <w:jc w:val="center"/>
        <w:rPr>
          <w:b/>
        </w:rPr>
      </w:pPr>
    </w:p>
    <w:p w:rsidR="00C81AF3" w:rsidRDefault="00C81AF3" w:rsidP="00C81AF3">
      <w:pPr>
        <w:jc w:val="center"/>
        <w:rPr>
          <w:b/>
        </w:rPr>
      </w:pPr>
      <w:r>
        <w:rPr>
          <w:b/>
        </w:rPr>
        <w:lastRenderedPageBreak/>
        <w:t>3. Порядок и условия установления выплат компенсационного характера</w:t>
      </w:r>
    </w:p>
    <w:p w:rsidR="00C81AF3" w:rsidRDefault="00C81AF3" w:rsidP="00C81AF3">
      <w:pPr>
        <w:ind w:firstLine="709"/>
        <w:jc w:val="center"/>
      </w:pPr>
    </w:p>
    <w:p w:rsidR="00C81AF3" w:rsidRDefault="00C81AF3" w:rsidP="00C81AF3">
      <w:pPr>
        <w:pStyle w:val="1"/>
        <w:ind w:firstLine="709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C81AF3" w:rsidRDefault="00C81AF3" w:rsidP="00C81AF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установления выплат стимулирующего характера</w:t>
      </w: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ind w:firstLine="540"/>
        <w:jc w:val="both"/>
        <w:rPr>
          <w:color w:val="C00000"/>
          <w:spacing w:val="13"/>
        </w:rPr>
      </w:pPr>
      <w:r>
        <w:t xml:space="preserve">С целью стимулирования руководителей к качественному труду и поощрения за выполненную работу устанавливаются премиальные выплаты по итогам работы за определенный период (месяц, квартал, год). </w:t>
      </w:r>
    </w:p>
    <w:p w:rsidR="00C81AF3" w:rsidRPr="00344B9C" w:rsidRDefault="00C81AF3" w:rsidP="00C81AF3">
      <w:pPr>
        <w:spacing w:before="60" w:after="60"/>
        <w:jc w:val="both"/>
      </w:pPr>
      <w:r>
        <w:rPr>
          <w:spacing w:val="3"/>
        </w:rPr>
        <w:t xml:space="preserve">       4.1.П</w:t>
      </w:r>
      <w:r w:rsidRPr="00344B9C">
        <w:t>ремирование руководителей учреждений производится по результатам выполнения целевых показателей эффективности деятельности учреждения, личного вклада руководителей учреждений в осуществление основных задач и функций, определенных уставом учреждения, а также выполнения обязанностей, предусмотренных трудовыми договорами.</w:t>
      </w:r>
    </w:p>
    <w:p w:rsidR="00C81AF3" w:rsidRPr="00344B9C" w:rsidRDefault="00C81AF3" w:rsidP="00C81AF3">
      <w:pPr>
        <w:spacing w:before="60" w:after="60"/>
        <w:jc w:val="both"/>
      </w:pPr>
      <w:r w:rsidRPr="00344B9C">
        <w:t>Целевые показатели эффективности деятельностиучреждений  утверждаются</w:t>
      </w:r>
      <w:r>
        <w:t>Учредителем (приложение 1, приложение 2).</w:t>
      </w:r>
    </w:p>
    <w:p w:rsidR="00C81AF3" w:rsidRDefault="00C81AF3" w:rsidP="00C81AF3">
      <w:pPr>
        <w:spacing w:before="60" w:after="60"/>
        <w:jc w:val="both"/>
      </w:pPr>
      <w:r w:rsidRPr="00344B9C">
        <w:t xml:space="preserve">    Оценка выполнения целевых показателей производится комиссией по каждому виду деятельности, предусмотренному уставом учреждения. Состав комиссии определяется Учредителем.</w:t>
      </w:r>
    </w:p>
    <w:p w:rsidR="00C81AF3" w:rsidRPr="00893FD5" w:rsidRDefault="00C81AF3" w:rsidP="00C81AF3">
      <w:pPr>
        <w:spacing w:before="60" w:after="60"/>
        <w:jc w:val="both"/>
      </w:pPr>
      <w:r w:rsidRPr="00893FD5">
        <w:t xml:space="preserve">     4.2.Премиальные выплаты устанавливаются </w:t>
      </w:r>
      <w:r>
        <w:t xml:space="preserve">ежеквартально по </w:t>
      </w:r>
      <w:r w:rsidRPr="00893FD5">
        <w:t>итогам работы учреждений за предыдущий период. Размер выплаты устанавливается распоряжением Учредителя, на основании предложений комиссии.</w:t>
      </w:r>
    </w:p>
    <w:p w:rsidR="00C81AF3" w:rsidRPr="00893FD5" w:rsidRDefault="00C81AF3" w:rsidP="00C81AF3">
      <w:pPr>
        <w:spacing w:before="60" w:after="60"/>
        <w:jc w:val="both"/>
      </w:pPr>
      <w:r w:rsidRPr="00893FD5">
        <w:t xml:space="preserve">    Руководители предоставляют в комиссию информацию о деятельности учреждений за отчетный период по целевым показателям, указанным в приложениях не позднее 20 </w:t>
      </w:r>
      <w:r>
        <w:t xml:space="preserve">марта, 20 </w:t>
      </w:r>
      <w:r w:rsidRPr="00893FD5">
        <w:t xml:space="preserve">июня, </w:t>
      </w:r>
      <w:r>
        <w:t xml:space="preserve">20 августа и </w:t>
      </w:r>
      <w:r w:rsidRPr="00893FD5">
        <w:t>20 декабря.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t>4.3.</w:t>
      </w:r>
      <w:r w:rsidRPr="00344B9C">
        <w:rPr>
          <w:rFonts w:eastAsiaTheme="minorEastAsia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назначение на должность в соответствующем отчетном периоде премия начисляется за фактически отработанное время с учетом достигнутых показателе в отчетном периоде.</w:t>
      </w:r>
    </w:p>
    <w:p w:rsidR="00C81AF3" w:rsidRDefault="00C81AF3" w:rsidP="00C81AF3">
      <w:pPr>
        <w:widowControl w:val="0"/>
        <w:autoSpaceDE w:val="0"/>
        <w:autoSpaceDN w:val="0"/>
        <w:adjustRightInd w:val="0"/>
        <w:ind w:firstLine="540"/>
        <w:jc w:val="both"/>
        <w:rPr>
          <w:spacing w:val="3"/>
        </w:rPr>
      </w:pPr>
      <w:r>
        <w:rPr>
          <w:rFonts w:eastAsiaTheme="minorEastAsia"/>
        </w:rPr>
        <w:t xml:space="preserve">4.4. </w:t>
      </w:r>
      <w:r>
        <w:rPr>
          <w:spacing w:val="3"/>
        </w:rPr>
        <w:t>Максимальный размер премирования руководителя без учета персональных надбавок, составляет не более 100 процентов должностного оклада в год.</w:t>
      </w:r>
    </w:p>
    <w:p w:rsidR="00C81AF3" w:rsidRPr="00344B9C" w:rsidRDefault="00C81AF3" w:rsidP="00C81A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>4.4.</w:t>
      </w:r>
      <w:r w:rsidRPr="00344B9C">
        <w:rPr>
          <w:rFonts w:eastAsiaTheme="minorHAnsi"/>
          <w:lang w:eastAsia="en-US"/>
        </w:rPr>
        <w:t>Премия руководителям учреждений не начисляется по итогам работы за отчетный период в следующих случаях: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4B9C">
        <w:rPr>
          <w:rFonts w:eastAsiaTheme="minorHAnsi"/>
          <w:lang w:eastAsia="en-US"/>
        </w:rPr>
        <w:t>а) наложение дисциплинарного взыскания на руководителей учреждений в отчетном периоде;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4B9C">
        <w:rPr>
          <w:rFonts w:eastAsiaTheme="minorHAnsi"/>
          <w:lang w:eastAsia="en-US"/>
        </w:rPr>
        <w:t xml:space="preserve">б) наличие факта грубого нарушения руководителями учреждений </w:t>
      </w:r>
      <w:r w:rsidRPr="00344B9C">
        <w:rPr>
          <w:rFonts w:eastAsiaTheme="minorHAnsi"/>
          <w:lang w:eastAsia="en-US"/>
        </w:rPr>
        <w:lastRenderedPageBreak/>
        <w:t>финансово-хозяйственной дисциплины</w:t>
      </w:r>
      <w:r>
        <w:rPr>
          <w:rFonts w:eastAsiaTheme="minorHAnsi"/>
          <w:lang w:eastAsia="en-US"/>
        </w:rPr>
        <w:t>;</w:t>
      </w:r>
    </w:p>
    <w:p w:rsidR="00C81AF3" w:rsidRPr="007F4CBE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4CBE">
        <w:rPr>
          <w:rFonts w:eastAsiaTheme="minorHAnsi"/>
          <w:lang w:eastAsia="en-US"/>
        </w:rPr>
        <w:t>в) наличие факта нецелевого, необоснованного и неэффективного использования бюджетных средств;</w:t>
      </w:r>
    </w:p>
    <w:p w:rsidR="00C81AF3" w:rsidRPr="007F4CBE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4CBE">
        <w:rPr>
          <w:rFonts w:eastAsiaTheme="minorHAnsi"/>
          <w:lang w:eastAsia="en-US"/>
        </w:rPr>
        <w:t>г) несвоевременной и (или) некачественной подготовки документов предоставляемых учреждением в администрацию Шуйского муниципального района.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C00000"/>
          <w:lang w:eastAsia="en-US"/>
        </w:rPr>
      </w:pPr>
      <w:r>
        <w:rPr>
          <w:rFonts w:eastAsiaTheme="minorHAnsi"/>
          <w:lang w:eastAsia="en-US"/>
        </w:rPr>
        <w:t>4</w:t>
      </w:r>
      <w:r w:rsidRPr="00344B9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</w:t>
      </w:r>
      <w:r w:rsidRPr="00344B9C">
        <w:rPr>
          <w:rFonts w:eastAsiaTheme="minorHAnsi"/>
          <w:lang w:eastAsia="en-US"/>
        </w:rPr>
        <w:t>. При наличии экономии средств по фонду оплаты труда</w:t>
      </w:r>
      <w:r>
        <w:rPr>
          <w:rFonts w:eastAsiaTheme="minorHAnsi"/>
          <w:lang w:eastAsia="en-US"/>
        </w:rPr>
        <w:t xml:space="preserve"> руководителям</w:t>
      </w:r>
      <w:r w:rsidRPr="00344B9C">
        <w:rPr>
          <w:rFonts w:eastAsiaTheme="minorHAnsi"/>
          <w:lang w:eastAsia="en-US"/>
        </w:rPr>
        <w:t xml:space="preserve"> учреждений может выплачиваться премия </w:t>
      </w:r>
      <w:r w:rsidRPr="00344B9C">
        <w:rPr>
          <w:rFonts w:eastAsiaTheme="minorHAnsi"/>
          <w:color w:val="000000" w:themeColor="text1"/>
          <w:lang w:eastAsia="en-US"/>
        </w:rPr>
        <w:t>по следующим основаниям: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44B9C">
        <w:rPr>
          <w:rFonts w:eastAsiaTheme="minorHAnsi"/>
          <w:color w:val="000000" w:themeColor="text1"/>
          <w:lang w:eastAsia="en-US"/>
        </w:rPr>
        <w:t>- в связи с юбилейными датами (50 и каждые последующие 5 лет), достижением пенсионного возраста;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44B9C">
        <w:rPr>
          <w:rFonts w:eastAsiaTheme="minorHAnsi"/>
          <w:color w:val="000000" w:themeColor="text1"/>
          <w:lang w:eastAsia="en-US"/>
        </w:rPr>
        <w:t>- в связи с профессиональными праздниками;</w:t>
      </w:r>
    </w:p>
    <w:p w:rsidR="00C81AF3" w:rsidRPr="00344B9C" w:rsidRDefault="00C81AF3" w:rsidP="00C81AF3">
      <w:pPr>
        <w:ind w:firstLine="567"/>
        <w:jc w:val="both"/>
        <w:rPr>
          <w:rFonts w:eastAsiaTheme="minorEastAsia"/>
        </w:rPr>
      </w:pPr>
      <w:r w:rsidRPr="00344B9C">
        <w:t xml:space="preserve">  - в связи с награждением государственными наградами РФ, наградами Ивановской области, присвоением почетных званий, Почетной грамотой администрации Шуйского муниципального района, иными наградами в соответствии с положениями о наградах;</w:t>
      </w:r>
    </w:p>
    <w:p w:rsidR="00C81AF3" w:rsidRPr="00344B9C" w:rsidRDefault="00C81AF3" w:rsidP="00C81AF3">
      <w:pPr>
        <w:ind w:firstLine="567"/>
        <w:jc w:val="both"/>
      </w:pPr>
      <w:r w:rsidRPr="00344B9C">
        <w:t xml:space="preserve">  - по итогам работы за год.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rPr>
          <w:color w:val="C00000"/>
        </w:rPr>
      </w:pPr>
      <w:r w:rsidRPr="00344B9C">
        <w:t xml:space="preserve">  Премирование руководителей учреждений производится по распоряжению администрации Шуйского муниципального района</w:t>
      </w:r>
      <w:r>
        <w:t>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 xml:space="preserve">- </w:t>
      </w:r>
      <w:r>
        <w:t>Не подлежат премированию: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>
        <w:t>- руководители, находящиеся на момент принятия решения работодателем о премировании в отпуске по уходу за ребенком до достижения им возраста полутора или трех лет;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outlineLvl w:val="1"/>
      </w:pPr>
      <w:r>
        <w:t>- руководители, находившиеся в период, за который производится премирование, в отпуске без сохранения денежного содержания;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outlineLvl w:val="1"/>
      </w:pPr>
      <w:r>
        <w:t>- руководители, освобожденные от замещаемых должностей до момента принятия решения работодателем о премировании.</w:t>
      </w: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и условия предоставления иных выплат </w:t>
      </w: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пределах утвержденного фонда оплаты труда руководителям учреждений   могут устанавливаться иные выплаты. К иным выплатам относится: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помощь;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персональная выплата;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Материальная помощь предоставляется по распоряжению Главы Шуйского муниципального района при предоставлении ежегодного оплачиваемого отпуска в размере двух должностных окладов.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5.3.При наличии экономии по фонду оплаты труда руководителю учреждения может выплачиваться материальная помощь в следующих случаях:   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>- смерти близких родственников на основании соответствующих документов;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>свадьбы руководителя;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рождении ребенка у руководителя;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lastRenderedPageBreak/>
        <w:t>- утраты имущества при повреждении имущества в результате стихийного бедствия, пожара, на основании справок из соответствующих органов местного самоуправления, внутренних дел, противопожарной службы и других;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 xml:space="preserve">- по другим уважительным причинам (нахождение на больничном свыше 30 календарных дней и др.). 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Материальная помощь выплачивается на основании личного заявления руководителей с подтверждающими документами и распоряжения администрации Шуйского муниципального района. 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Материальная помощь может определяться как в процентах к должностному окладу, так и абсолютном размере.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5.6.Руководителям учреждений может быть предоставлена персональная выплата к окладу (должностному окладу), которая устанавливается с учетом профессиональной подготовки, степени самостоятельности и ответственности при выполнении поставленных задач, сложности, важности выполняемой работы.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к окладу руководителям учреждений устанавливается распоряжением Главы Шуйского муниципального района в размере не более 30 процентов должностного оклада.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формирования фонда оплаты труда руководителей муниципальных казенных учреждений, подведомственных администрации Шуйского муниципального района</w:t>
      </w: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При формировании фонда оплаты труда руководителей  муниципальных казенных учреждений, подведомственных администрации Шуйского муниципального района сверх суммы средств, направляемых для выплаты должностных окладов и персональной выплаты, предусматриваются средства на выплату (в расчёте на год):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итогам работы за отчётный период – в размере одного должностного оклада;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выплаты – в размере двух должностных окладов.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Pr="00A826C0" w:rsidRDefault="00C81AF3" w:rsidP="00C81AF3">
      <w:pPr>
        <w:pStyle w:val="ConsPlusNormal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Pr="00A826C0" w:rsidRDefault="00C81AF3" w:rsidP="00E34AE3">
      <w:pPr>
        <w:autoSpaceDE w:val="0"/>
        <w:autoSpaceDN w:val="0"/>
        <w:adjustRightInd w:val="0"/>
        <w:ind w:right="424" w:firstLine="5103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>Приложение 1</w:t>
      </w:r>
    </w:p>
    <w:p w:rsidR="00C81AF3" w:rsidRPr="00A826C0" w:rsidRDefault="00E34AE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C81AF3">
        <w:rPr>
          <w:rFonts w:eastAsiaTheme="minorHAnsi"/>
          <w:sz w:val="24"/>
          <w:szCs w:val="24"/>
          <w:lang w:eastAsia="en-US"/>
        </w:rPr>
        <w:t>П</w:t>
      </w:r>
      <w:r w:rsidR="00C81AF3" w:rsidRPr="00A826C0">
        <w:rPr>
          <w:rFonts w:eastAsiaTheme="minorHAnsi"/>
          <w:sz w:val="24"/>
          <w:szCs w:val="24"/>
          <w:lang w:eastAsia="en-US"/>
        </w:rPr>
        <w:t>оложению</w:t>
      </w:r>
    </w:p>
    <w:p w:rsidR="00C81AF3" w:rsidRPr="00A826C0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б</w:t>
      </w:r>
      <w:r w:rsidRPr="00A826C0">
        <w:rPr>
          <w:rFonts w:eastAsiaTheme="minorHAnsi"/>
          <w:sz w:val="24"/>
          <w:szCs w:val="24"/>
          <w:lang w:eastAsia="en-US"/>
        </w:rPr>
        <w:t xml:space="preserve"> оплат</w:t>
      </w:r>
      <w:r>
        <w:rPr>
          <w:rFonts w:eastAsiaTheme="minorHAnsi"/>
          <w:sz w:val="24"/>
          <w:szCs w:val="24"/>
          <w:lang w:eastAsia="en-US"/>
        </w:rPr>
        <w:t>е</w:t>
      </w:r>
      <w:r w:rsidRPr="00A826C0">
        <w:rPr>
          <w:rFonts w:eastAsiaTheme="minorHAnsi"/>
          <w:sz w:val="24"/>
          <w:szCs w:val="24"/>
          <w:lang w:eastAsia="en-US"/>
        </w:rPr>
        <w:t xml:space="preserve"> труда  </w:t>
      </w:r>
      <w:r>
        <w:rPr>
          <w:rFonts w:eastAsiaTheme="minorHAnsi"/>
          <w:sz w:val="24"/>
          <w:szCs w:val="24"/>
          <w:lang w:eastAsia="en-US"/>
        </w:rPr>
        <w:t>руководителей</w:t>
      </w:r>
    </w:p>
    <w:p w:rsidR="00C81AF3" w:rsidRPr="00A826C0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>муниципальных казенных учреждений,</w:t>
      </w:r>
    </w:p>
    <w:p w:rsidR="00C81AF3" w:rsidRPr="00A826C0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826C0">
        <w:rPr>
          <w:rFonts w:eastAsiaTheme="minorHAnsi"/>
          <w:sz w:val="24"/>
          <w:szCs w:val="24"/>
          <w:lang w:eastAsia="en-US"/>
        </w:rPr>
        <w:t>подведомственных</w:t>
      </w:r>
      <w:proofErr w:type="gramEnd"/>
      <w:r w:rsidRPr="00A826C0">
        <w:rPr>
          <w:rFonts w:eastAsiaTheme="minorHAnsi"/>
          <w:sz w:val="24"/>
          <w:szCs w:val="24"/>
          <w:lang w:eastAsia="en-US"/>
        </w:rPr>
        <w:t xml:space="preserve"> Администрации</w:t>
      </w:r>
    </w:p>
    <w:p w:rsidR="00C81AF3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>Шуйского муниципального района</w:t>
      </w: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2A202D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2A202D">
        <w:rPr>
          <w:rFonts w:eastAsiaTheme="minorHAnsi"/>
          <w:lang w:eastAsia="en-US"/>
        </w:rPr>
        <w:t>Целевые показатели эффективности деятельности муниципального казенного учреждения «Управление административно-хозяйственного обеспечения».</w:t>
      </w:r>
    </w:p>
    <w:p w:rsidR="00C81AF3" w:rsidRPr="002A202D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674"/>
        <w:gridCol w:w="4671"/>
      </w:tblGrid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A0857">
              <w:rPr>
                <w:rFonts w:eastAsiaTheme="minorEastAsia"/>
                <w:b/>
                <w:sz w:val="24"/>
                <w:szCs w:val="24"/>
              </w:rPr>
              <w:t>Целевые показатели эффективности деятельности учреждений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A0857">
              <w:rPr>
                <w:rFonts w:eastAsiaTheme="minorEastAsia"/>
                <w:b/>
                <w:sz w:val="24"/>
                <w:szCs w:val="24"/>
              </w:rPr>
              <w:t>Оценка эффективности и результативности деятельности учреждения, %</w:t>
            </w:r>
          </w:p>
        </w:tc>
      </w:tr>
      <w:tr w:rsidR="00C81AF3" w:rsidRPr="00EA0857" w:rsidTr="00D15E93">
        <w:trPr>
          <w:trHeight w:val="619"/>
        </w:trPr>
        <w:tc>
          <w:tcPr>
            <w:tcW w:w="4674" w:type="dxa"/>
          </w:tcPr>
          <w:p w:rsidR="00C81AF3" w:rsidRPr="00EA0857" w:rsidRDefault="00C81AF3" w:rsidP="00D15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Содержание автотранспортных средств в надлежащем состоянии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Организация транспортного обслуживание органов местного самоуправления муниципального образования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Отсутствие дорожно-транспортных происшествий по вине работников учреждения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Благоустройство территории в соответствии с требованием Учредителя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Соблюдение сроков подготовки зданий и сооружений к эксплуатации в сезонные периоды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Качественное содержание административного здания и хозяйственных помещений.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Обеспечение бесперебойной работы электрических сетей, сетей тепло-водоснабжения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Сохранность и содержание в исправном состоянии имущества, находящегося в здании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Обеспечение противопожарной безопасности зданий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</w:tbl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E34AE3">
      <w:pPr>
        <w:autoSpaceDE w:val="0"/>
        <w:autoSpaceDN w:val="0"/>
        <w:adjustRightInd w:val="0"/>
        <w:ind w:right="424" w:firstLine="5103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C81AF3" w:rsidRPr="00EA0857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>к Положению</w:t>
      </w:r>
    </w:p>
    <w:p w:rsidR="00C81AF3" w:rsidRPr="00EA0857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>об оплате труда  руководителей</w:t>
      </w:r>
    </w:p>
    <w:p w:rsidR="00C81AF3" w:rsidRPr="00EA0857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>муниципальных казенных учреждений,</w:t>
      </w:r>
    </w:p>
    <w:p w:rsidR="00C81AF3" w:rsidRPr="00EA0857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EA0857">
        <w:rPr>
          <w:rFonts w:eastAsiaTheme="minorHAnsi"/>
          <w:sz w:val="24"/>
          <w:szCs w:val="24"/>
          <w:lang w:eastAsia="en-US"/>
        </w:rPr>
        <w:t>подведомственных</w:t>
      </w:r>
      <w:proofErr w:type="gramEnd"/>
      <w:r w:rsidRPr="00EA0857">
        <w:rPr>
          <w:rFonts w:eastAsiaTheme="minorHAnsi"/>
          <w:sz w:val="24"/>
          <w:szCs w:val="24"/>
          <w:lang w:eastAsia="en-US"/>
        </w:rPr>
        <w:t xml:space="preserve"> Администрации</w:t>
      </w:r>
    </w:p>
    <w:p w:rsidR="00C81AF3" w:rsidRDefault="00C81AF3" w:rsidP="00E34AE3">
      <w:pPr>
        <w:autoSpaceDE w:val="0"/>
        <w:autoSpaceDN w:val="0"/>
        <w:adjustRightInd w:val="0"/>
        <w:ind w:firstLine="5103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>Шуйского муниципального района</w:t>
      </w: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2A202D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2A202D">
        <w:rPr>
          <w:rFonts w:eastAsiaTheme="minorHAnsi"/>
          <w:lang w:eastAsia="en-US"/>
        </w:rPr>
        <w:t>Целевые показатели эффективности деятельности муниципального казенного учреждения «Единая дежурно-диспетчерская служба Шуйского муниципального района».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Целевые показатели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эффективности деятельности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учреждений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Оценка эффективности 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результативности деятельности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учреждения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jc w:val="both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Организация сбора, оценки и контроля данных за обстановкой на территории Шуйского муниципального района, принятых мерах по ликвидации чрезвычайных ситуаций (происшествий).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Организация оповещения и информирование руководства гражданской обороной, Шуйского районного звена территориальной подсистемы единой государственной системы предупреждения и ликвидации чрезвычайных ситуаций органов управления сил и средств на территории  Шуйского муниципального района, предназначенных и выделяемых (привлекаемых) для предупреждения и ликвидации ЧС (происшествий), населения Шуйского района и дежурно-диспетчерских служб экстренных оперативных служб и организаций (объектов) о ЧС (происшествиях), предпринятых мерах и мероприятиях, проводимых в зоне ЧС (происшествия) через местную систему оповещения населения по сигналам гражданской обороны.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 xml:space="preserve">Анализ и оценка достоверности поступающей информации о чрезвычайных происшествиях, несущих информацию об угрозе или факте возникновения ЧС, доведение ее до ДДС района, в компетенцию которых входит реагирование </w:t>
            </w:r>
            <w:r w:rsidRPr="00EA0857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принятое сообщение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lastRenderedPageBreak/>
              <w:t>20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Своевременное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 по подчиненности. 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Доведение задач, поставленных вышестоящими органами управления единой государственной системы предупреждения и ликвидации чрезвычайных ситуаций, до ДДС и подчиненных сил постоянной готовности района, контроль их выполнения и организация взаимодействия.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Обеспечение пропускного режима в административном здании Администрации Шуйского муниципального района с целью недопущения и пресечения несанкционированного доступа в здание посторонних лиц, предотвращения несанкционированного выноса (вноса) имущества, оборудования и других материальных ценностей, поддержания установленного внутреннего порядка в рабочих помещениях и местах общего пользования.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Организация оперативного управления в предупреждении и ликвидации аварийных ситуаций на территории Шуйского муниципального района.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</w:tbl>
    <w:p w:rsidR="00C81AF3" w:rsidRPr="00EA0857" w:rsidRDefault="00C81AF3" w:rsidP="00C81AF3">
      <w:pPr>
        <w:jc w:val="both"/>
        <w:rPr>
          <w:sz w:val="24"/>
          <w:szCs w:val="24"/>
        </w:rPr>
      </w:pPr>
    </w:p>
    <w:p w:rsidR="00C81AF3" w:rsidRPr="00EA0857" w:rsidRDefault="00C81AF3" w:rsidP="00C81AF3">
      <w:pPr>
        <w:rPr>
          <w:sz w:val="24"/>
          <w:szCs w:val="24"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sectPr w:rsidR="00C81AF3" w:rsidSect="0037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C3"/>
    <w:multiLevelType w:val="hybridMultilevel"/>
    <w:tmpl w:val="443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AA"/>
    <w:rsid w:val="00024D77"/>
    <w:rsid w:val="00172D02"/>
    <w:rsid w:val="002525E0"/>
    <w:rsid w:val="00314C3B"/>
    <w:rsid w:val="00324630"/>
    <w:rsid w:val="00377238"/>
    <w:rsid w:val="00512813"/>
    <w:rsid w:val="0069314C"/>
    <w:rsid w:val="007161D7"/>
    <w:rsid w:val="00774702"/>
    <w:rsid w:val="007A52D6"/>
    <w:rsid w:val="008108B3"/>
    <w:rsid w:val="00993471"/>
    <w:rsid w:val="00A1390F"/>
    <w:rsid w:val="00C81AF3"/>
    <w:rsid w:val="00D460AA"/>
    <w:rsid w:val="00DD2877"/>
    <w:rsid w:val="00DE6C5D"/>
    <w:rsid w:val="00E25CCF"/>
    <w:rsid w:val="00E34AE3"/>
    <w:rsid w:val="00E9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E25CC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5C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5C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2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semiHidden/>
    <w:locked/>
    <w:rsid w:val="00E25CCF"/>
    <w:rPr>
      <w:rFonts w:ascii="Calibri" w:hAnsi="Calibri" w:cs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E25CCF"/>
    <w:rPr>
      <w:rFonts w:ascii="Calibri" w:eastAsiaTheme="minorHAnsi" w:hAnsi="Calibri" w:cs="Calibri"/>
      <w:sz w:val="24"/>
      <w:szCs w:val="32"/>
      <w:lang w:val="en-US" w:eastAsia="en-US"/>
    </w:rPr>
  </w:style>
  <w:style w:type="table" w:styleId="a8">
    <w:name w:val="Table Grid"/>
    <w:basedOn w:val="a1"/>
    <w:uiPriority w:val="59"/>
    <w:rsid w:val="00C8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BC7EEDFA7ADDB1D64435BFAE2A2520B0B806FA5DDDA62E4064DEA54U75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4</cp:revision>
  <cp:lastPrinted>2018-08-09T07:00:00Z</cp:lastPrinted>
  <dcterms:created xsi:type="dcterms:W3CDTF">2018-09-19T04:49:00Z</dcterms:created>
  <dcterms:modified xsi:type="dcterms:W3CDTF">2018-09-19T06:29:00Z</dcterms:modified>
</cp:coreProperties>
</file>