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76" w:rsidRPr="00AF2E8F" w:rsidRDefault="00B71476" w:rsidP="00973DC4">
      <w:pPr>
        <w:jc w:val="center"/>
      </w:pPr>
      <w:r w:rsidRPr="00AF2E8F">
        <w:t>РОССИЙСКАЯ ФЕДЕРАЦИЯ</w:t>
      </w:r>
    </w:p>
    <w:p w:rsidR="00B71476" w:rsidRDefault="00B71476" w:rsidP="00973DC4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B71476" w:rsidRDefault="00B71476" w:rsidP="00973DC4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Шуйский муниципальный район</w:t>
      </w:r>
    </w:p>
    <w:p w:rsidR="00B71476" w:rsidRDefault="00B71476" w:rsidP="00973DC4">
      <w:pPr>
        <w:rPr>
          <w:sz w:val="28"/>
          <w:szCs w:val="28"/>
        </w:rPr>
      </w:pPr>
    </w:p>
    <w:p w:rsidR="00B71476" w:rsidRDefault="00B71476" w:rsidP="00973DC4">
      <w:pPr>
        <w:tabs>
          <w:tab w:val="left" w:pos="6200"/>
        </w:tabs>
        <w:jc w:val="center"/>
        <w:rPr>
          <w:b/>
          <w:kern w:val="2"/>
        </w:rPr>
      </w:pPr>
      <w:r w:rsidRPr="00BB4CD2">
        <w:rPr>
          <w:b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53.25pt;height:66.75pt;visibility:visible">
            <v:imagedata r:id="rId4" o:title=""/>
          </v:shape>
        </w:pict>
      </w:r>
    </w:p>
    <w:p w:rsidR="00B71476" w:rsidRDefault="00B71476" w:rsidP="00973DC4">
      <w:pPr>
        <w:tabs>
          <w:tab w:val="left" w:pos="6200"/>
        </w:tabs>
        <w:jc w:val="center"/>
        <w:rPr>
          <w:b/>
          <w:kern w:val="2"/>
        </w:rPr>
      </w:pPr>
    </w:p>
    <w:p w:rsidR="00B71476" w:rsidRDefault="00B71476" w:rsidP="00973DC4">
      <w:pPr>
        <w:tabs>
          <w:tab w:val="left" w:pos="6200"/>
        </w:tabs>
        <w:jc w:val="center"/>
        <w:rPr>
          <w:b/>
          <w:kern w:val="2"/>
        </w:rPr>
      </w:pPr>
      <w:r>
        <w:rPr>
          <w:b/>
          <w:kern w:val="2"/>
        </w:rPr>
        <w:t>СОВЕТ ШУЙСКОГО МУНИЦИПАЛЬНОГО РАЙОНА</w:t>
      </w:r>
    </w:p>
    <w:p w:rsidR="00B71476" w:rsidRDefault="00B71476" w:rsidP="00973DC4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пятого созыва</w:t>
      </w:r>
    </w:p>
    <w:p w:rsidR="00B71476" w:rsidRDefault="00B71476" w:rsidP="00973DC4">
      <w:pPr>
        <w:tabs>
          <w:tab w:val="left" w:pos="6200"/>
        </w:tabs>
        <w:jc w:val="center"/>
        <w:rPr>
          <w:kern w:val="2"/>
          <w:sz w:val="28"/>
          <w:szCs w:val="28"/>
        </w:rPr>
      </w:pPr>
    </w:p>
    <w:p w:rsidR="00B71476" w:rsidRDefault="00B71476" w:rsidP="00973DC4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B71476" w:rsidRDefault="00B71476" w:rsidP="00973DC4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</w:p>
    <w:p w:rsidR="00B71476" w:rsidRPr="003623B6" w:rsidRDefault="00B71476" w:rsidP="00973DC4">
      <w:pPr>
        <w:tabs>
          <w:tab w:val="left" w:pos="6200"/>
        </w:tabs>
        <w:jc w:val="center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  <w:u w:val="single"/>
        </w:rPr>
        <w:t>04.09.2017</w:t>
      </w:r>
      <w:r>
        <w:rPr>
          <w:kern w:val="2"/>
          <w:sz w:val="28"/>
          <w:szCs w:val="28"/>
        </w:rPr>
        <w:t xml:space="preserve">                                    г. Шуя                                               </w:t>
      </w:r>
      <w:r w:rsidRPr="00B94BE1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  <w:u w:val="single"/>
        </w:rPr>
        <w:t>73</w:t>
      </w:r>
    </w:p>
    <w:p w:rsidR="00B71476" w:rsidRDefault="00B71476" w:rsidP="00973DC4">
      <w:pPr>
        <w:tabs>
          <w:tab w:val="left" w:pos="6200"/>
        </w:tabs>
        <w:jc w:val="both"/>
        <w:rPr>
          <w:b/>
          <w:kern w:val="2"/>
          <w:sz w:val="28"/>
          <w:szCs w:val="28"/>
        </w:rPr>
      </w:pPr>
    </w:p>
    <w:p w:rsidR="00B71476" w:rsidRDefault="00B71476" w:rsidP="00973D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1476" w:rsidRPr="001520F2" w:rsidRDefault="00B71476" w:rsidP="00973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1520F2">
        <w:rPr>
          <w:rFonts w:ascii="Times New Roman" w:hAnsi="Times New Roman" w:cs="Times New Roman"/>
          <w:sz w:val="28"/>
          <w:szCs w:val="28"/>
        </w:rPr>
        <w:t>оложения о поддержке социально ориентированных некоммерческих организаций, осуществляющих свою деятельность на территории Шуйского муниципального района</w:t>
      </w:r>
    </w:p>
    <w:p w:rsidR="00B71476" w:rsidRPr="00FF7FE7" w:rsidRDefault="00B71476" w:rsidP="00973DC4">
      <w:pPr>
        <w:pStyle w:val="ConsPlusTitle"/>
        <w:jc w:val="center"/>
        <w:rPr>
          <w:sz w:val="22"/>
        </w:rPr>
      </w:pPr>
    </w:p>
    <w:p w:rsidR="00B71476" w:rsidRPr="001520F2" w:rsidRDefault="00B71476" w:rsidP="00973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DA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964177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964177">
          <w:rPr>
            <w:color w:val="000000"/>
            <w:sz w:val="28"/>
            <w:szCs w:val="28"/>
          </w:rPr>
          <w:t>законом</w:t>
        </w:r>
      </w:hyperlink>
      <w:r w:rsidRPr="00964177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12.01.1996 N 7-ФЗ "О некоммерческих организациях"</w:t>
      </w:r>
      <w:r w:rsidRPr="00964177">
        <w:rPr>
          <w:color w:val="000000"/>
          <w:sz w:val="28"/>
          <w:szCs w:val="28"/>
        </w:rPr>
        <w:t xml:space="preserve">  Совет </w:t>
      </w:r>
      <w:r>
        <w:rPr>
          <w:color w:val="000000"/>
          <w:sz w:val="28"/>
          <w:szCs w:val="28"/>
        </w:rPr>
        <w:t>Шуйс</w:t>
      </w:r>
      <w:r w:rsidRPr="00964177">
        <w:rPr>
          <w:color w:val="000000"/>
          <w:sz w:val="28"/>
          <w:szCs w:val="28"/>
        </w:rPr>
        <w:t>кого муниципального района решил:</w:t>
      </w:r>
    </w:p>
    <w:p w:rsidR="00B71476" w:rsidRPr="00964177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476" w:rsidRPr="001520F2" w:rsidRDefault="00B71476" w:rsidP="00973DC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520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</w:t>
      </w:r>
      <w:r w:rsidRPr="001520F2">
        <w:rPr>
          <w:rFonts w:ascii="Times New Roman" w:hAnsi="Times New Roman" w:cs="Times New Roman"/>
          <w:b w:val="0"/>
          <w:sz w:val="28"/>
          <w:szCs w:val="28"/>
        </w:rPr>
        <w:t xml:space="preserve">оложение о поддержке социально ориентированных некоммерческих организаций, осуществляющих свою деятельность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Pr="001520F2">
        <w:rPr>
          <w:rFonts w:ascii="Times New Roman" w:hAnsi="Times New Roman" w:cs="Times New Roman"/>
          <w:b w:val="0"/>
          <w:sz w:val="28"/>
          <w:szCs w:val="28"/>
        </w:rPr>
        <w:t>уйского муниципального района</w:t>
      </w:r>
      <w:r w:rsidRPr="001520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1520F2">
        <w:rPr>
          <w:rFonts w:ascii="Times New Roman" w:hAnsi="Times New Roman" w:cs="Times New Roman"/>
          <w:b w:val="0"/>
          <w:color w:val="000000"/>
          <w:sz w:val="28"/>
          <w:szCs w:val="28"/>
        </w:rPr>
        <w:t>тся).</w:t>
      </w:r>
    </w:p>
    <w:p w:rsidR="00B71476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E38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официального </w:t>
      </w:r>
      <w:r w:rsidRPr="00AE3898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9C7960">
        <w:rPr>
          <w:rFonts w:ascii="Times New Roman" w:hAnsi="Times New Roman" w:cs="Times New Roman"/>
          <w:sz w:val="28"/>
          <w:szCs w:val="28"/>
        </w:rPr>
        <w:t>.</w:t>
      </w:r>
    </w:p>
    <w:p w:rsidR="00B71476" w:rsidRPr="00AE3898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476" w:rsidRPr="00964177" w:rsidRDefault="00B71476" w:rsidP="00973DC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"/>
      <w:bookmarkEnd w:id="0"/>
    </w:p>
    <w:p w:rsidR="00B71476" w:rsidRDefault="00B71476" w:rsidP="00973D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76" w:rsidRDefault="00B71476" w:rsidP="00973DC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76" w:rsidRPr="009C7960" w:rsidRDefault="00B71476" w:rsidP="00973D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960">
        <w:rPr>
          <w:rFonts w:ascii="Times New Roman" w:hAnsi="Times New Roman" w:cs="Times New Roman"/>
          <w:b/>
          <w:sz w:val="28"/>
          <w:szCs w:val="28"/>
        </w:rPr>
        <w:t>Глава  Шуйского муниципального района</w:t>
      </w:r>
      <w:r w:rsidRPr="009C7960">
        <w:rPr>
          <w:rFonts w:ascii="Times New Roman" w:hAnsi="Times New Roman" w:cs="Times New Roman"/>
          <w:b/>
          <w:sz w:val="28"/>
          <w:szCs w:val="28"/>
        </w:rPr>
        <w:tab/>
      </w:r>
      <w:r w:rsidRPr="009C796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С.А. Бабанов</w:t>
      </w:r>
    </w:p>
    <w:p w:rsidR="00B71476" w:rsidRDefault="00B71476" w:rsidP="00973DC4">
      <w:pPr>
        <w:rPr>
          <w:b/>
          <w:bCs/>
          <w:sz w:val="28"/>
          <w:szCs w:val="28"/>
        </w:rPr>
      </w:pPr>
    </w:p>
    <w:p w:rsidR="00B71476" w:rsidRDefault="00B71476" w:rsidP="00973D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</w:t>
      </w:r>
    </w:p>
    <w:p w:rsidR="00B71476" w:rsidRDefault="00B71476" w:rsidP="00973DC4">
      <w:pPr>
        <w:pStyle w:val="BodyText3"/>
        <w:rPr>
          <w:b/>
          <w:bCs/>
          <w:szCs w:val="28"/>
        </w:rPr>
      </w:pPr>
      <w:r>
        <w:rPr>
          <w:b/>
          <w:bCs/>
          <w:szCs w:val="28"/>
        </w:rPr>
        <w:t>Шуйского муниципального района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В.Е. Филиппова</w:t>
      </w:r>
    </w:p>
    <w:p w:rsidR="00B71476" w:rsidRPr="009C7960" w:rsidRDefault="00B71476" w:rsidP="00973DC4">
      <w:pPr>
        <w:pStyle w:val="BodyText3"/>
        <w:ind w:left="5103"/>
        <w:jc w:val="center"/>
        <w:rPr>
          <w:sz w:val="24"/>
          <w:szCs w:val="24"/>
        </w:rPr>
      </w:pPr>
      <w:r>
        <w:rPr>
          <w:b/>
          <w:bCs/>
          <w:szCs w:val="28"/>
        </w:rPr>
        <w:br w:type="page"/>
      </w:r>
      <w:r w:rsidRPr="009C7960">
        <w:rPr>
          <w:sz w:val="24"/>
          <w:szCs w:val="24"/>
        </w:rPr>
        <w:t xml:space="preserve">Приложение </w:t>
      </w:r>
    </w:p>
    <w:p w:rsidR="00B71476" w:rsidRPr="009C7960" w:rsidRDefault="00B71476" w:rsidP="00973DC4">
      <w:pPr>
        <w:pStyle w:val="BodyText3"/>
        <w:ind w:left="5103"/>
        <w:jc w:val="center"/>
        <w:rPr>
          <w:kern w:val="2"/>
          <w:sz w:val="24"/>
          <w:szCs w:val="24"/>
        </w:rPr>
      </w:pPr>
      <w:r w:rsidRPr="009C7960">
        <w:rPr>
          <w:sz w:val="24"/>
          <w:szCs w:val="24"/>
        </w:rPr>
        <w:t>к решению Совета</w:t>
      </w:r>
    </w:p>
    <w:p w:rsidR="00B71476" w:rsidRPr="009C7960" w:rsidRDefault="00B71476" w:rsidP="00973DC4">
      <w:pPr>
        <w:pStyle w:val="BodyText3"/>
        <w:ind w:left="5103"/>
        <w:jc w:val="center"/>
        <w:rPr>
          <w:sz w:val="24"/>
          <w:szCs w:val="24"/>
        </w:rPr>
      </w:pPr>
      <w:r w:rsidRPr="009C7960">
        <w:rPr>
          <w:kern w:val="2"/>
          <w:sz w:val="24"/>
          <w:szCs w:val="24"/>
        </w:rPr>
        <w:t>Шуйского муниципального района</w:t>
      </w:r>
    </w:p>
    <w:p w:rsidR="00B71476" w:rsidRPr="00364A60" w:rsidRDefault="00B71476" w:rsidP="00973DC4">
      <w:pPr>
        <w:pStyle w:val="BodyText3"/>
        <w:ind w:left="5103"/>
        <w:jc w:val="center"/>
        <w:rPr>
          <w:szCs w:val="28"/>
        </w:rPr>
      </w:pPr>
      <w:r>
        <w:rPr>
          <w:sz w:val="24"/>
          <w:szCs w:val="24"/>
        </w:rPr>
        <w:t>от 04.09.</w:t>
      </w:r>
      <w:r w:rsidRPr="009C796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C7960">
        <w:rPr>
          <w:sz w:val="24"/>
          <w:szCs w:val="24"/>
        </w:rPr>
        <w:t xml:space="preserve">  № </w:t>
      </w:r>
      <w:r>
        <w:rPr>
          <w:sz w:val="24"/>
          <w:szCs w:val="24"/>
        </w:rPr>
        <w:t>73</w:t>
      </w:r>
    </w:p>
    <w:p w:rsidR="00B71476" w:rsidRPr="00964177" w:rsidRDefault="00B71476" w:rsidP="00973DC4">
      <w:pPr>
        <w:rPr>
          <w:color w:val="000000"/>
          <w:sz w:val="28"/>
          <w:szCs w:val="28"/>
        </w:rPr>
      </w:pPr>
    </w:p>
    <w:p w:rsidR="00B71476" w:rsidRPr="007B6DCD" w:rsidRDefault="00B71476" w:rsidP="00973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B6DCD">
        <w:rPr>
          <w:rFonts w:ascii="Times New Roman" w:hAnsi="Times New Roman" w:cs="Times New Roman"/>
          <w:sz w:val="28"/>
          <w:szCs w:val="28"/>
        </w:rPr>
        <w:t>ПОЛОЖЕНИЕ</w:t>
      </w:r>
    </w:p>
    <w:p w:rsidR="00B71476" w:rsidRPr="007B6DCD" w:rsidRDefault="00B71476" w:rsidP="00973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О ПОДДЕРЖКЕ СОЦИАЛЬНО ОРИЕНТИРОВАННЫХ НЕКОММЕРЧЕСКИХОРГАНИЗАЦИЙ, ОСУЩЕСТВЛЯЮЩИХ СВОЮ ДЕЯТЕЛЬНОСТЬНА ТЕРРИТОРИИ ШУЙСКОГО МУНИЦИПАЛЬНОГО РАЙОНА</w:t>
      </w:r>
    </w:p>
    <w:p w:rsidR="00B71476" w:rsidRPr="007B6DCD" w:rsidRDefault="00B71476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ED5864">
      <w:pPr>
        <w:pStyle w:val="ConsPlusNormal"/>
        <w:spacing w:before="2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71476" w:rsidRPr="007B6DCD" w:rsidRDefault="00B71476" w:rsidP="00ED5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Бюджетным </w:t>
      </w:r>
      <w:hyperlink r:id="rId7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</w:t>
      </w:r>
      <w:hyperlink r:id="rId10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B6DCD">
        <w:rPr>
          <w:rFonts w:ascii="Times New Roman" w:hAnsi="Times New Roman" w:cs="Times New Roman"/>
          <w:sz w:val="28"/>
          <w:szCs w:val="28"/>
        </w:rPr>
        <w:t>1.2. Настоящее Положение регулирует вопросы поддержки органами местного самоуправления Шуйского муниципального района социально ориентированных некоммерческих организаций (за исключением бюджетных и автономных учреждений в части оказания муниципальных услуг), осуществляющих свою деятельность на территории Шуйского муниципального района (далее - некоммерческие организации), и определяет принципы формирования, ведения, обязательного опубликования перечня муниципального имущества, находящегося в собственности Шуйского муниципального района, используемого для предоставления во владение и (или) в пользование на долгосрочной основе (в том числе по льготным ставкам арендной платы) некоммерческим организациям.</w:t>
      </w:r>
    </w:p>
    <w:p w:rsidR="00B71476" w:rsidRDefault="00B71476" w:rsidP="00DF12E2">
      <w:pPr>
        <w:pStyle w:val="ConsPlusNormal"/>
        <w:spacing w:beforeLines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7B6DCD">
        <w:rPr>
          <w:rFonts w:ascii="Times New Roman" w:hAnsi="Times New Roman" w:cs="Times New Roman"/>
          <w:sz w:val="28"/>
          <w:szCs w:val="28"/>
        </w:rPr>
        <w:t xml:space="preserve">1.3. Предоставление имущества из перечня, указанного в </w:t>
      </w:r>
      <w:hyperlink w:anchor="P57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в соответствии с действующим законодательством, в том числе Федеральным </w:t>
      </w:r>
      <w:hyperlink r:id="rId11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B71476" w:rsidRPr="007B6DCD" w:rsidRDefault="00B71476" w:rsidP="00DF12E2">
      <w:pPr>
        <w:pStyle w:val="ConsPlusNormal"/>
        <w:spacing w:beforeLines="2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DCD">
        <w:rPr>
          <w:rFonts w:ascii="Times New Roman" w:hAnsi="Times New Roman" w:cs="Times New Roman"/>
          <w:sz w:val="28"/>
          <w:szCs w:val="28"/>
        </w:rPr>
        <w:t>. Виды деятельности, направленные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>социальных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6DCD"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>устанавливаемые для признания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>социально ориентированными</w:t>
      </w:r>
    </w:p>
    <w:p w:rsidR="00B71476" w:rsidRPr="000012A9" w:rsidRDefault="00B71476" w:rsidP="00ED5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012A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Шуйского муниципального района могут оказывать поддержку социально ориентированным некоммерческим организациям, осуществляющим свою деятельность на территории Шуйского муниципального района, при условии осуществления ими в соответствии с учредительными документами видов деятельности, установленных </w:t>
      </w:r>
      <w:hyperlink r:id="rId12" w:history="1">
        <w:r w:rsidRPr="000012A9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0012A9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организациях".</w:t>
      </w:r>
    </w:p>
    <w:p w:rsidR="00B71476" w:rsidRDefault="00B71476" w:rsidP="00ED586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Кроме установленных </w:t>
      </w:r>
      <w:hyperlink r:id="rId13" w:history="1">
        <w:r>
          <w:rPr>
            <w:color w:val="0000FF"/>
            <w:sz w:val="28"/>
            <w:szCs w:val="28"/>
          </w:rPr>
          <w:t>статьей 31.1</w:t>
        </w:r>
      </w:hyperlink>
      <w:r>
        <w:rPr>
          <w:sz w:val="28"/>
          <w:szCs w:val="28"/>
        </w:rPr>
        <w:t xml:space="preserve"> Федерального закона "О некоммерческих организациях" и иными федеральными законами видов деятельности настоящее Положение устанавливает следующие виды деятельности, направленные на решение социальных проблем, развитие гражданского общества, осуществляемые некоммерческими организациями: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социальная поддержка (обеспечение) ветеранов, инвалидов, детей-сирот, детей, оставшихся без попечения родителей;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защита семьи, детства, материнства и отцовства;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развитие детского и молодежного общественного движения;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профилактика негативных явлений в подростковой и молодежной среде;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гражданско-патриотическое воспитание, краеведение;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укрепление межнациональных, межэтнических и межконфессиональных отношений, профилактика экстремизма и ксенофобии;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осуществлении деятельности в области пожарной безопасности и проведении аварийно-спасательных работ;</w:t>
      </w:r>
    </w:p>
    <w:p w:rsidR="00B71476" w:rsidRDefault="00B71476" w:rsidP="00973D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охране общественного порядка.</w:t>
      </w:r>
    </w:p>
    <w:p w:rsidR="00B71476" w:rsidRDefault="00B71476" w:rsidP="00973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476" w:rsidRPr="007B6DCD" w:rsidRDefault="00B71476" w:rsidP="00973D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DCD">
        <w:rPr>
          <w:rFonts w:ascii="Times New Roman" w:hAnsi="Times New Roman" w:cs="Times New Roman"/>
          <w:sz w:val="28"/>
          <w:szCs w:val="28"/>
        </w:rPr>
        <w:t>. Формы поддержки, предоставляемые</w:t>
      </w:r>
    </w:p>
    <w:p w:rsidR="00B71476" w:rsidRPr="007B6DCD" w:rsidRDefault="00B71476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6DCD">
        <w:rPr>
          <w:rFonts w:ascii="Times New Roman" w:hAnsi="Times New Roman" w:cs="Times New Roman"/>
          <w:sz w:val="28"/>
          <w:szCs w:val="28"/>
        </w:rPr>
        <w:t>.1. Органы местного самоуправления Шуйского муниципального района обеспечивают оказание поддержки некоммерческим организациям в следующих формах:</w:t>
      </w:r>
    </w:p>
    <w:p w:rsidR="00B71476" w:rsidRDefault="00B71476" w:rsidP="00973DC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1) осуществление закупок товаров, работ, услуг для обеспечения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71476" w:rsidRPr="00643655" w:rsidRDefault="00B71476" w:rsidP="00973DC4">
      <w:pPr>
        <w:autoSpaceDE w:val="0"/>
        <w:autoSpaceDN w:val="0"/>
        <w:adjustRightInd w:val="0"/>
        <w:spacing w:before="220"/>
        <w:ind w:firstLine="539"/>
        <w:jc w:val="both"/>
        <w:rPr>
          <w:bCs/>
          <w:sz w:val="28"/>
          <w:szCs w:val="28"/>
        </w:rPr>
      </w:pPr>
      <w:r w:rsidRPr="00643655">
        <w:rPr>
          <w:sz w:val="28"/>
          <w:szCs w:val="28"/>
        </w:rPr>
        <w:t xml:space="preserve">2) </w:t>
      </w:r>
      <w:r w:rsidRPr="00643655">
        <w:rPr>
          <w:bCs/>
          <w:sz w:val="28"/>
          <w:szCs w:val="28"/>
        </w:rPr>
        <w:t xml:space="preserve">предоставление социально ориентированным некоммерческим организациям льгот по уплате местных налогов и сборов в соответствии с </w:t>
      </w:r>
      <w:hyperlink r:id="rId14" w:history="1">
        <w:r w:rsidRPr="00643655">
          <w:rPr>
            <w:bCs/>
            <w:sz w:val="28"/>
            <w:szCs w:val="28"/>
          </w:rPr>
          <w:t>законодательством</w:t>
        </w:r>
      </w:hyperlink>
      <w:r w:rsidRPr="00643655">
        <w:rPr>
          <w:bCs/>
          <w:sz w:val="28"/>
          <w:szCs w:val="28"/>
        </w:rPr>
        <w:t xml:space="preserve"> о налогах и сборах;</w:t>
      </w:r>
    </w:p>
    <w:p w:rsidR="00B71476" w:rsidRPr="00643655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655">
        <w:rPr>
          <w:rFonts w:ascii="Times New Roman" w:hAnsi="Times New Roman" w:cs="Times New Roman"/>
          <w:sz w:val="28"/>
          <w:szCs w:val="28"/>
        </w:rPr>
        <w:t xml:space="preserve">3) предоставление юридическим лицам, оказывающим некоммерческим организациям материальную поддержку, льгот по уплате местных налогов и сборов </w:t>
      </w:r>
      <w:r w:rsidRPr="0064365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5" w:history="1">
        <w:r w:rsidRPr="00643655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43655">
        <w:rPr>
          <w:rFonts w:ascii="Times New Roman" w:hAnsi="Times New Roman" w:cs="Times New Roman"/>
          <w:bCs/>
          <w:sz w:val="28"/>
          <w:szCs w:val="28"/>
        </w:rPr>
        <w:t xml:space="preserve"> о налогах и сборах</w:t>
      </w:r>
      <w:r w:rsidRPr="00643655">
        <w:rPr>
          <w:rFonts w:ascii="Times New Roman" w:hAnsi="Times New Roman" w:cs="Times New Roman"/>
          <w:sz w:val="28"/>
          <w:szCs w:val="28"/>
        </w:rPr>
        <w:t>;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7B6DCD">
        <w:rPr>
          <w:rFonts w:ascii="Times New Roman" w:hAnsi="Times New Roman" w:cs="Times New Roman"/>
          <w:sz w:val="28"/>
          <w:szCs w:val="28"/>
        </w:rPr>
        <w:t>4) передача имущества Шуйского муниципального района в аренду с применением при расчете арендной платы коэффициента поддержки некоммерческих организаций или в безвозмездное пользование;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7B6DCD">
        <w:rPr>
          <w:rFonts w:ascii="Times New Roman" w:hAnsi="Times New Roman" w:cs="Times New Roman"/>
          <w:sz w:val="28"/>
          <w:szCs w:val="28"/>
        </w:rPr>
        <w:t>5) целевое финансирование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(гранты Шуйского муниципального района)</w:t>
      </w:r>
      <w:r w:rsidRPr="007B6DCD">
        <w:rPr>
          <w:rFonts w:ascii="Times New Roman" w:hAnsi="Times New Roman" w:cs="Times New Roman"/>
          <w:sz w:val="28"/>
          <w:szCs w:val="28"/>
        </w:rPr>
        <w:t>;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6)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законами Ивановской области, некоммерческим организациям могут предоставляться иные формы поддержки.</w:t>
      </w:r>
    </w:p>
    <w:p w:rsidR="00B71476" w:rsidRPr="00643655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6DCD">
        <w:rPr>
          <w:rFonts w:ascii="Times New Roman" w:hAnsi="Times New Roman" w:cs="Times New Roman"/>
          <w:sz w:val="28"/>
          <w:szCs w:val="28"/>
        </w:rPr>
        <w:t xml:space="preserve">.2. </w:t>
      </w:r>
      <w:r w:rsidRPr="00643655">
        <w:rPr>
          <w:rFonts w:ascii="Times New Roman" w:hAnsi="Times New Roman" w:cs="Times New Roman"/>
          <w:sz w:val="28"/>
          <w:szCs w:val="28"/>
        </w:rPr>
        <w:t xml:space="preserve">Предоставление форм поддержки, установленных в </w:t>
      </w:r>
      <w:hyperlink w:anchor="P68" w:history="1">
        <w:r w:rsidRPr="00643655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643655">
        <w:rPr>
          <w:rFonts w:ascii="Times New Roman" w:hAnsi="Times New Roman" w:cs="Times New Roman"/>
          <w:sz w:val="28"/>
          <w:szCs w:val="28"/>
        </w:rPr>
        <w:t xml:space="preserve">ом </w:t>
      </w:r>
      <w:hyperlink w:anchor="P70" w:history="1">
        <w:r w:rsidRPr="00643655">
          <w:rPr>
            <w:rFonts w:ascii="Times New Roman" w:hAnsi="Times New Roman" w:cs="Times New Roman"/>
            <w:sz w:val="28"/>
            <w:szCs w:val="28"/>
          </w:rPr>
          <w:t xml:space="preserve">5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4365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43655">
        <w:rPr>
          <w:rFonts w:ascii="Times New Roman" w:hAnsi="Times New Roman" w:cs="Times New Roman"/>
          <w:sz w:val="28"/>
          <w:szCs w:val="28"/>
        </w:rPr>
        <w:t xml:space="preserve"> настоящей статьи, относится к расходным обязательствам Шуйского муниципального района.</w:t>
      </w: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973D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>. Порядок и условия предоставления поддержки</w:t>
      </w:r>
    </w:p>
    <w:p w:rsidR="00B71476" w:rsidRPr="007B6DCD" w:rsidRDefault="00B71476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B71476" w:rsidRDefault="00B71476" w:rsidP="00ED586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 xml:space="preserve">.1. Для предварительной выработки предложений по рассмотрению заявок некоммерческих организаций, претендующих на получение поддержки в соответствии с настоящим Положением, создается экспертная комиссия Шуйского муниципального района (далее - экспертная комиссия) в количестве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6DCD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476" w:rsidRPr="007B6DCD" w:rsidRDefault="00B71476" w:rsidP="00ED586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в обязательном порядке включается по одному представителю от  </w:t>
      </w:r>
      <w:r w:rsidRPr="007B6DCD">
        <w:rPr>
          <w:rFonts w:ascii="Times New Roman" w:hAnsi="Times New Roman" w:cs="Times New Roman"/>
          <w:sz w:val="28"/>
          <w:szCs w:val="28"/>
        </w:rPr>
        <w:t>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6DCD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7B6DCD">
        <w:rPr>
          <w:rFonts w:ascii="Times New Roman" w:hAnsi="Times New Roman" w:cs="Times New Roman"/>
          <w:sz w:val="28"/>
          <w:szCs w:val="28"/>
        </w:rPr>
        <w:t>Шуйского муниципального района.</w:t>
      </w:r>
    </w:p>
    <w:p w:rsidR="00B71476" w:rsidRPr="007B6DCD" w:rsidRDefault="00B71476" w:rsidP="005776C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B6DC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по представлению Главы Шуйского муниципального района, Председателя Совета Шуйского муниципального района и Председателя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7B6DCD">
        <w:rPr>
          <w:rFonts w:ascii="Times New Roman" w:hAnsi="Times New Roman" w:cs="Times New Roman"/>
          <w:sz w:val="28"/>
          <w:szCs w:val="28"/>
        </w:rPr>
        <w:t>Шуйского муниципального района.</w:t>
      </w:r>
    </w:p>
    <w:p w:rsidR="00B71476" w:rsidRPr="007B6DCD" w:rsidRDefault="00B71476" w:rsidP="005776C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Порядок деятельности экспертной комиссии устанавливается постановлением Администрации Шуйского муниципального района.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 xml:space="preserve">.2. Заявки некоммерческих организаций на предоставление поддержки в виде целевого финансирования некоммерческих организаций представляются в экспертную комиссию, сформированную в соответствии с </w:t>
      </w:r>
      <w:hyperlink w:anchor="P79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 xml:space="preserve">.3. Целевое финансирование некоммерческих организаций осуществляется предоставлением субсидий в соответствии с Бюджетным </w:t>
      </w:r>
      <w:hyperlink r:id="rId16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Российской Федерации в случаях и порядке, предусмотренных решением Совета Шуйского муниципального района о бюджете Шуйского муниципального района.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>.4. Предоставление юридическим лицам, оказывающим некоммерческим организациям материальную поддержку, льгот по уплате местных налогов, предусмотренных законодательством Российской Федерации, осуществляется в соответствии с решениями Совета  Шуйского муниципального района о соответствующих налогах.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6DCD">
        <w:rPr>
          <w:rFonts w:ascii="Times New Roman" w:hAnsi="Times New Roman" w:cs="Times New Roman"/>
          <w:sz w:val="28"/>
          <w:szCs w:val="28"/>
        </w:rPr>
        <w:t xml:space="preserve">. Поддержка предоставляется некоммерческим организациям, осуществляющим виды деятельности, определенные </w:t>
      </w:r>
      <w:hyperlink w:anchor="P91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7B6DCD">
        <w:rPr>
          <w:rFonts w:ascii="Times New Roman" w:hAnsi="Times New Roman" w:cs="Times New Roman"/>
          <w:sz w:val="28"/>
          <w:szCs w:val="28"/>
        </w:rPr>
        <w:t xml:space="preserve"> настоящего Положения, и юридическим лицам, оказывающим некоммерческим организациям материальную поддержку, при условии соблюдения ими требований, предусмотренных настоящим Положением, и не имеющим задолженности по уплате местных налогов.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6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DCD">
        <w:rPr>
          <w:rFonts w:ascii="Times New Roman" w:hAnsi="Times New Roman" w:cs="Times New Roman"/>
          <w:sz w:val="28"/>
          <w:szCs w:val="28"/>
        </w:rPr>
        <w:t>. Порядок определения объема и условия предоставления поддержки некоммерческим организациям определяются постановлением Администрации Шуйского муниципального района в соответствии с бюджетным законодательством.</w:t>
      </w: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F021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B6DCD">
        <w:rPr>
          <w:rFonts w:ascii="Times New Roman" w:hAnsi="Times New Roman" w:cs="Times New Roman"/>
          <w:sz w:val="28"/>
          <w:szCs w:val="28"/>
        </w:rPr>
        <w:t>Статья 5. Формирование, ведение, обязательное опубликование</w:t>
      </w:r>
    </w:p>
    <w:p w:rsidR="00B71476" w:rsidRDefault="00B71476" w:rsidP="006818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перечня муниципального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>в собственности</w:t>
      </w:r>
    </w:p>
    <w:p w:rsidR="00B71476" w:rsidRDefault="00B71476" w:rsidP="006818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Шуйского муниципального района, используемого в целях</w:t>
      </w:r>
    </w:p>
    <w:p w:rsidR="00B71476" w:rsidRPr="007B6DCD" w:rsidRDefault="00B71476" w:rsidP="006818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предоставления его во владение и (или) в пользование</w:t>
      </w:r>
    </w:p>
    <w:p w:rsidR="00B71476" w:rsidRPr="007B6DCD" w:rsidRDefault="00B71476" w:rsidP="00F021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некоммерческим организациям, а также порядок и условия</w:t>
      </w:r>
    </w:p>
    <w:p w:rsidR="00B71476" w:rsidRPr="007B6DCD" w:rsidRDefault="00B71476" w:rsidP="00F021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</w:t>
      </w:r>
    </w:p>
    <w:p w:rsidR="00B71476" w:rsidRPr="007B6DCD" w:rsidRDefault="00B71476" w:rsidP="00F021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включенного в указанный перечень имущества</w:t>
      </w:r>
    </w:p>
    <w:p w:rsidR="00B71476" w:rsidRPr="007B6DCD" w:rsidRDefault="00B71476" w:rsidP="00F021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7B6DCD">
        <w:rPr>
          <w:rFonts w:ascii="Times New Roman" w:hAnsi="Times New Roman" w:cs="Times New Roman"/>
          <w:sz w:val="28"/>
          <w:szCs w:val="28"/>
        </w:rPr>
        <w:t>5.1. Администрация Шуйского муниципального района утверждает перечень муниципального имущества, находящегося в собственности Шуйского муниципального района,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Муниципальное имущество, находящееся в собственности Шуйского муниципального района, включенное в указанный перечень, может быть использовано только в указанных целях. Этот перечень подлежит обязательному опубликованию в газете "Шуйские известия", а также размещению в информационно-телекоммуникационной сети Интернет на официальном сайте Администрации Шуйского муниципального района.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5.2. Муниципальное имущество, включенное в перечень, предусмотренный </w:t>
      </w:r>
      <w:hyperlink w:anchor="P136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5.3. Запрещаются продажа переданного некоммерческим организациям муниципального имущества, находящегося в собственности Шуйского муниципального 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71476" w:rsidRPr="007B6DCD" w:rsidRDefault="00B71476" w:rsidP="00973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5.4. Порядок формирования, ведения, обязательного опубликования перечня, предусмотренного </w:t>
      </w:r>
      <w:hyperlink w:anchor="P136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настоящей статьи, а также порядок и условия предоставления во владение и (или) в пользование включенного в него муниципального имущества, находящегося в собственности Шуйского муниципального района, устанавливается постановлением Администрации Шуйского муниципального района с учетом положений </w:t>
      </w:r>
      <w:hyperlink w:anchor="P58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пункта 1.3 статьи 1</w:t>
        </w:r>
      </w:hyperlink>
      <w:r w:rsidRPr="007B6D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973D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Статья 6. Осуществление органами местного самоуправления</w:t>
      </w:r>
    </w:p>
    <w:p w:rsidR="00B71476" w:rsidRPr="007B6DCD" w:rsidRDefault="00B71476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Шуйского муниципального района контроля в сфере предоставления</w:t>
      </w:r>
    </w:p>
    <w:p w:rsidR="00B71476" w:rsidRPr="007B6DCD" w:rsidRDefault="00B71476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некоммерческим организациям форм поддержки,</w:t>
      </w:r>
    </w:p>
    <w:p w:rsidR="00B71476" w:rsidRPr="007B6DCD" w:rsidRDefault="00B71476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установленных настоящим Положением</w:t>
      </w: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76" w:rsidRPr="007B6DCD" w:rsidRDefault="00B71476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6.1. Контроль органов местного самоуправления Шуйского муниципального района в сфере предоставления некоммерческим организациям форм поддержки, установленных настоящим Положением, в пределах их компетенции, предусмотренной федеральным законодательством, законодательством Ивановской области, </w:t>
      </w:r>
      <w:hyperlink r:id="rId17" w:history="1">
        <w:r w:rsidRPr="007B6DC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7B6DCD">
        <w:rPr>
          <w:rFonts w:ascii="Times New Roman" w:hAnsi="Times New Roman" w:cs="Times New Roman"/>
          <w:sz w:val="28"/>
          <w:szCs w:val="28"/>
        </w:rPr>
        <w:t>, осуществляют Совет Шуйского муниципального района, Администрация Шуйского муниципального района, а также Контрольно-счетная палата Шуйского муниципального района.</w:t>
      </w:r>
    </w:p>
    <w:p w:rsidR="00B71476" w:rsidRDefault="00B71476" w:rsidP="005776C2">
      <w:pPr>
        <w:pStyle w:val="ConsPlusNormal"/>
        <w:spacing w:before="220"/>
        <w:ind w:firstLine="540"/>
        <w:jc w:val="both"/>
      </w:pPr>
      <w:r w:rsidRPr="007B6DCD">
        <w:rPr>
          <w:rFonts w:ascii="Times New Roman" w:hAnsi="Times New Roman" w:cs="Times New Roman"/>
          <w:sz w:val="28"/>
          <w:szCs w:val="28"/>
        </w:rPr>
        <w:t>6.2. Некоммерческие организации, использующие предоставленные формы поддержки с нарушением настоящего Положения, несут ответственность в соответствии с действующим законодательством Российской Федерации.</w:t>
      </w:r>
      <w:bookmarkStart w:id="9" w:name="_GoBack"/>
      <w:bookmarkEnd w:id="9"/>
    </w:p>
    <w:sectPr w:rsidR="00B71476" w:rsidSect="008F198E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DC4"/>
    <w:rsid w:val="000012A9"/>
    <w:rsid w:val="001520F2"/>
    <w:rsid w:val="003623B6"/>
    <w:rsid w:val="00364A60"/>
    <w:rsid w:val="005776C2"/>
    <w:rsid w:val="00643655"/>
    <w:rsid w:val="00674DA6"/>
    <w:rsid w:val="0068189C"/>
    <w:rsid w:val="007B6DCD"/>
    <w:rsid w:val="007F6CDE"/>
    <w:rsid w:val="0087486E"/>
    <w:rsid w:val="008F198E"/>
    <w:rsid w:val="0090731B"/>
    <w:rsid w:val="00964177"/>
    <w:rsid w:val="00964C50"/>
    <w:rsid w:val="00973DC4"/>
    <w:rsid w:val="009C7960"/>
    <w:rsid w:val="00AE3898"/>
    <w:rsid w:val="00AF2E8F"/>
    <w:rsid w:val="00B55887"/>
    <w:rsid w:val="00B71476"/>
    <w:rsid w:val="00B77696"/>
    <w:rsid w:val="00B94BE1"/>
    <w:rsid w:val="00BB4CD2"/>
    <w:rsid w:val="00DD7877"/>
    <w:rsid w:val="00DF12E2"/>
    <w:rsid w:val="00E352AC"/>
    <w:rsid w:val="00ED5864"/>
    <w:rsid w:val="00F02177"/>
    <w:rsid w:val="00F473D7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DC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73DC4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3D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DC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7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6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6F597B38691DF75776FF421E310F31B8686D4E8C351802946A04EFD6A966A9473FAE0Fl7O9F" TargetMode="External"/><Relationship Id="rId13" Type="http://schemas.openxmlformats.org/officeDocument/2006/relationships/hyperlink" Target="consultantplus://offline/ref=3F947B33612157FFB2536DAB724FF5F686D5F46FA40CE8566B57196C9FF4875F428003A479l5L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86F597B38691DF75776FF421E310F31B86C694C8C351802946A04EFlDO6F" TargetMode="External"/><Relationship Id="rId12" Type="http://schemas.openxmlformats.org/officeDocument/2006/relationships/hyperlink" Target="consultantplus://offline/ref=3F947B33612157FFB2536DAB724FF5F686D5F46FA40CE8566B57196C9FF4875F428003A479l5LFH" TargetMode="External"/><Relationship Id="rId17" Type="http://schemas.openxmlformats.org/officeDocument/2006/relationships/hyperlink" Target="consultantplus://offline/ref=9C786F597B38691DF75768F254726D0037B236614B8A3B4959C06C53B086AF33E9l0O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86F597B38691DF75776FF421E310F31B86C694C8C351802946A04EFlDO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BF07D8AC79BB6F0962F9E0890EC9B3E918C260506DFB989EE6752C09FEB78E20D1FB1A1j4jCF" TargetMode="External"/><Relationship Id="rId11" Type="http://schemas.openxmlformats.org/officeDocument/2006/relationships/hyperlink" Target="consultantplus://offline/ref=9C786F597B38691DF75776FF421E310F31B968654B88351802946A04EFlDO6F" TargetMode="External"/><Relationship Id="rId5" Type="http://schemas.openxmlformats.org/officeDocument/2006/relationships/hyperlink" Target="consultantplus://offline/ref=C1F1D514BDA119D75838EB8B73A278AB3B5A0EA5EFA95E82745B515C97u3j9H" TargetMode="External"/><Relationship Id="rId15" Type="http://schemas.openxmlformats.org/officeDocument/2006/relationships/hyperlink" Target="consultantplus://offline/ref=00872022190D15D4C42D736EC09AB2146479E9253395FF648C997223261BD050FC9895E007A8010078lEG" TargetMode="External"/><Relationship Id="rId10" Type="http://schemas.openxmlformats.org/officeDocument/2006/relationships/hyperlink" Target="consultantplus://offline/ref=9C786F597B38691DF75768F254726D0037B236614B8A3B4959C06C53B086AF33E9l0O7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C786F597B38691DF75776FF421E310F31B8696C4C82351802946A04EFD6A966A9473FAD0Dl7O5F" TargetMode="External"/><Relationship Id="rId14" Type="http://schemas.openxmlformats.org/officeDocument/2006/relationships/hyperlink" Target="consultantplus://offline/ref=00872022190D15D4C42D736EC09AB2146479E9253395FF648C997223261BD050FC9895E007A8010078l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1955</Words>
  <Characters>11146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.</cp:lastModifiedBy>
  <cp:revision>8</cp:revision>
  <cp:lastPrinted>2017-08-31T05:58:00Z</cp:lastPrinted>
  <dcterms:created xsi:type="dcterms:W3CDTF">2017-08-08T07:44:00Z</dcterms:created>
  <dcterms:modified xsi:type="dcterms:W3CDTF">2017-09-04T12:02:00Z</dcterms:modified>
</cp:coreProperties>
</file>