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E2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2C77"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E2C77"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E2C77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E2C7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CE2C7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E2C7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E7" w:rsidRPr="00835F24" w:rsidRDefault="00DF34E7" w:rsidP="00DF3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5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28.03.2022</w:t>
      </w:r>
      <w:r w:rsidRPr="00CE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№ </w:t>
      </w:r>
      <w:r w:rsidR="00835F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Шуя</w:t>
      </w:r>
    </w:p>
    <w:p w:rsidR="00DF34E7" w:rsidRPr="00CE2C77" w:rsidRDefault="00DF34E7" w:rsidP="00DF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E7" w:rsidRPr="00CE2C77" w:rsidRDefault="00DF34E7" w:rsidP="00DF34E7">
      <w:pPr>
        <w:tabs>
          <w:tab w:val="left" w:pos="6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C7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по Шуйскому муниципальному району </w:t>
      </w:r>
    </w:p>
    <w:p w:rsidR="00DF34E7" w:rsidRDefault="00DF34E7" w:rsidP="00DF34E7">
      <w:pPr>
        <w:tabs>
          <w:tab w:val="left" w:pos="6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C7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CE2C7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AE1739" w:rsidRPr="00CE2C7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CE2C77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516FAD" w:rsidRPr="00CE2C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E2C7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35F24" w:rsidRPr="00CE2C77" w:rsidRDefault="00835F24" w:rsidP="00DF34E7">
      <w:pPr>
        <w:tabs>
          <w:tab w:val="left" w:pos="6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F24" w:rsidRDefault="00DF34E7" w:rsidP="00835F24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CE2C77">
        <w:rPr>
          <w:rFonts w:ascii="Times New Roman" w:eastAsia="Calibri" w:hAnsi="Times New Roman" w:cs="Times New Roman"/>
          <w:sz w:val="27"/>
          <w:szCs w:val="27"/>
        </w:rPr>
        <w:t>С целью реализации в 202</w:t>
      </w:r>
      <w:r w:rsidR="00516FAD" w:rsidRPr="00CE2C77">
        <w:rPr>
          <w:rFonts w:ascii="Times New Roman" w:eastAsia="Calibri" w:hAnsi="Times New Roman" w:cs="Times New Roman"/>
          <w:sz w:val="27"/>
          <w:szCs w:val="27"/>
        </w:rPr>
        <w:t>4</w:t>
      </w:r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 году мероприятий по развитию жилищного строительства в сельской местности в соответствии с федеральными и областными программами, руководствуясь Методикой</w:t>
      </w:r>
      <w:r w:rsidRPr="00CE2C77">
        <w:rPr>
          <w:rFonts w:ascii="Times New Roman" w:eastAsia="Calibri" w:hAnsi="Times New Roman" w:cs="Times New Roman"/>
          <w:bCs/>
          <w:sz w:val="27"/>
          <w:szCs w:val="27"/>
        </w:rPr>
        <w:t xml:space="preserve"> определения норматива стоимости одного квадратного метра общей площади жилого помещения по Шуйскому муниципальному району, утвержденной </w:t>
      </w:r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решением Совета Шуйского муниципального района от 29.08.2019 г. №50, Совет Шуйского муниципального района </w:t>
      </w:r>
    </w:p>
    <w:p w:rsidR="00DF34E7" w:rsidRPr="00835F24" w:rsidRDefault="00DF34E7" w:rsidP="00835F24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CE2C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DF34E7" w:rsidRPr="00CE2C77" w:rsidRDefault="00DF34E7" w:rsidP="00DF34E7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Утвердить норматив </w:t>
      </w:r>
      <w:r w:rsidRPr="00B364FA">
        <w:rPr>
          <w:rFonts w:ascii="Times New Roman" w:eastAsia="Calibri" w:hAnsi="Times New Roman" w:cs="Times New Roman"/>
          <w:sz w:val="27"/>
          <w:szCs w:val="27"/>
        </w:rPr>
        <w:t>стоимости одного квадратного метра общей площади жилого помещения по Шуйскому муниципальному району на I</w:t>
      </w:r>
      <w:r w:rsidR="00AE1739" w:rsidRPr="00B364FA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364FA">
        <w:rPr>
          <w:rFonts w:ascii="Times New Roman" w:eastAsia="Calibri" w:hAnsi="Times New Roman" w:cs="Times New Roman"/>
          <w:bCs/>
          <w:sz w:val="27"/>
          <w:szCs w:val="27"/>
        </w:rPr>
        <w:t xml:space="preserve"> квартал</w:t>
      </w:r>
      <w:r w:rsidRPr="00B364FA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516FAD" w:rsidRPr="00B364FA">
        <w:rPr>
          <w:rFonts w:ascii="Times New Roman" w:eastAsia="Calibri" w:hAnsi="Times New Roman" w:cs="Times New Roman"/>
          <w:sz w:val="27"/>
          <w:szCs w:val="27"/>
        </w:rPr>
        <w:t>4</w:t>
      </w:r>
      <w:r w:rsidRPr="00B364FA">
        <w:rPr>
          <w:rFonts w:ascii="Times New Roman" w:eastAsia="Calibri" w:hAnsi="Times New Roman" w:cs="Times New Roman"/>
          <w:sz w:val="27"/>
          <w:szCs w:val="27"/>
        </w:rPr>
        <w:t xml:space="preserve"> года в размере </w:t>
      </w:r>
      <w:r w:rsidR="00516FAD" w:rsidRPr="00B364FA">
        <w:rPr>
          <w:rFonts w:ascii="Times New Roman" w:eastAsia="Calibri" w:hAnsi="Times New Roman" w:cs="Times New Roman"/>
          <w:sz w:val="27"/>
          <w:szCs w:val="27"/>
        </w:rPr>
        <w:t>6</w:t>
      </w:r>
      <w:r w:rsidR="00AE1739" w:rsidRPr="00B364FA">
        <w:rPr>
          <w:rFonts w:ascii="Times New Roman" w:eastAsia="Calibri" w:hAnsi="Times New Roman" w:cs="Times New Roman"/>
          <w:sz w:val="27"/>
          <w:szCs w:val="27"/>
        </w:rPr>
        <w:t>3695</w:t>
      </w:r>
      <w:r w:rsidRPr="00B364FA">
        <w:rPr>
          <w:rFonts w:ascii="Times New Roman" w:eastAsia="Calibri" w:hAnsi="Times New Roman" w:cs="Times New Roman"/>
          <w:sz w:val="27"/>
          <w:szCs w:val="27"/>
        </w:rPr>
        <w:t>рубл</w:t>
      </w:r>
      <w:r w:rsidR="0098645D" w:rsidRPr="00B364FA">
        <w:rPr>
          <w:rFonts w:ascii="Times New Roman" w:eastAsia="Calibri" w:hAnsi="Times New Roman" w:cs="Times New Roman"/>
          <w:sz w:val="27"/>
          <w:szCs w:val="27"/>
        </w:rPr>
        <w:t>ей</w:t>
      </w:r>
      <w:r w:rsidRPr="00B364FA">
        <w:rPr>
          <w:rFonts w:ascii="Times New Roman" w:eastAsia="Calibri" w:hAnsi="Times New Roman" w:cs="Times New Roman"/>
          <w:sz w:val="27"/>
          <w:szCs w:val="27"/>
        </w:rPr>
        <w:t xml:space="preserve"> для расчёта размеров социальных выплат для всех категорий граждан, которым указанные социальные выплаты предоставляются на приобретение</w:t>
      </w:r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 (строительство) жилых помещений за счёт средств бюджетов всех уровней.</w:t>
      </w:r>
    </w:p>
    <w:p w:rsidR="00DF34E7" w:rsidRPr="00CE2C77" w:rsidRDefault="00DF34E7" w:rsidP="00DF34E7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2C77">
        <w:rPr>
          <w:rFonts w:ascii="Times New Roman" w:eastAsia="Calibri" w:hAnsi="Times New Roman" w:cs="Times New Roman"/>
          <w:sz w:val="27"/>
          <w:szCs w:val="27"/>
        </w:rPr>
        <w:t>Решение Совета Шуйского муниципального района от 2</w:t>
      </w:r>
      <w:r w:rsidR="00AE1739" w:rsidRPr="00CE2C77">
        <w:rPr>
          <w:rFonts w:ascii="Times New Roman" w:eastAsia="Calibri" w:hAnsi="Times New Roman" w:cs="Times New Roman"/>
          <w:sz w:val="27"/>
          <w:szCs w:val="27"/>
        </w:rPr>
        <w:t>1</w:t>
      </w:r>
      <w:r w:rsidRPr="00CE2C77">
        <w:rPr>
          <w:rFonts w:ascii="Times New Roman" w:eastAsia="Calibri" w:hAnsi="Times New Roman" w:cs="Times New Roman"/>
          <w:sz w:val="27"/>
          <w:szCs w:val="27"/>
        </w:rPr>
        <w:t>.</w:t>
      </w:r>
      <w:r w:rsidR="00AE1739" w:rsidRPr="00CE2C77">
        <w:rPr>
          <w:rFonts w:ascii="Times New Roman" w:eastAsia="Calibri" w:hAnsi="Times New Roman" w:cs="Times New Roman"/>
          <w:sz w:val="27"/>
          <w:szCs w:val="27"/>
        </w:rPr>
        <w:t>12</w:t>
      </w:r>
      <w:r w:rsidRPr="00CE2C77">
        <w:rPr>
          <w:rFonts w:ascii="Times New Roman" w:eastAsia="Calibri" w:hAnsi="Times New Roman" w:cs="Times New Roman"/>
          <w:sz w:val="27"/>
          <w:szCs w:val="27"/>
        </w:rPr>
        <w:t>.202</w:t>
      </w:r>
      <w:r w:rsidR="00CB0A6F" w:rsidRPr="00CE2C77">
        <w:rPr>
          <w:rFonts w:ascii="Times New Roman" w:eastAsia="Calibri" w:hAnsi="Times New Roman" w:cs="Times New Roman"/>
          <w:sz w:val="27"/>
          <w:szCs w:val="27"/>
        </w:rPr>
        <w:t>3</w:t>
      </w:r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AE1739" w:rsidRPr="00CE2C77">
        <w:rPr>
          <w:rFonts w:ascii="Times New Roman" w:eastAsia="Calibri" w:hAnsi="Times New Roman" w:cs="Times New Roman"/>
          <w:sz w:val="27"/>
          <w:szCs w:val="27"/>
        </w:rPr>
        <w:t xml:space="preserve">78 </w:t>
      </w:r>
      <w:r w:rsidRPr="00CE2C77">
        <w:rPr>
          <w:rFonts w:ascii="Times New Roman" w:eastAsia="Calibri" w:hAnsi="Times New Roman" w:cs="Times New Roman"/>
          <w:sz w:val="27"/>
          <w:szCs w:val="27"/>
        </w:rPr>
        <w:t>«Об утверждении норматива стоимости одного квадратного метра общей площади жилого помещения по Шуйском</w:t>
      </w:r>
      <w:bookmarkStart w:id="0" w:name="_GoBack"/>
      <w:bookmarkEnd w:id="0"/>
      <w:r w:rsidRPr="00CE2C77">
        <w:rPr>
          <w:rFonts w:ascii="Times New Roman" w:eastAsia="Calibri" w:hAnsi="Times New Roman" w:cs="Times New Roman"/>
          <w:sz w:val="27"/>
          <w:szCs w:val="27"/>
        </w:rPr>
        <w:t xml:space="preserve">у муниципальному району на         </w:t>
      </w:r>
      <w:r w:rsidR="00AE1739" w:rsidRPr="00CE2C77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AE1739" w:rsidRPr="00CE2C77">
        <w:rPr>
          <w:rFonts w:ascii="Times New Roman" w:eastAsia="Calibri" w:hAnsi="Times New Roman" w:cs="Times New Roman"/>
          <w:bCs/>
          <w:sz w:val="27"/>
          <w:szCs w:val="27"/>
        </w:rPr>
        <w:t xml:space="preserve"> квартал</w:t>
      </w:r>
      <w:r w:rsidR="00AE1739" w:rsidRPr="00CE2C77">
        <w:rPr>
          <w:rFonts w:ascii="Times New Roman" w:eastAsia="Calibri" w:hAnsi="Times New Roman" w:cs="Times New Roman"/>
          <w:sz w:val="27"/>
          <w:szCs w:val="27"/>
        </w:rPr>
        <w:t xml:space="preserve"> 2024 года</w:t>
      </w:r>
      <w:r w:rsidRPr="00CE2C77">
        <w:rPr>
          <w:rFonts w:ascii="Times New Roman" w:eastAsia="Calibri" w:hAnsi="Times New Roman" w:cs="Times New Roman"/>
          <w:sz w:val="27"/>
          <w:szCs w:val="27"/>
        </w:rPr>
        <w:t>» считать утратившим силу.</w:t>
      </w:r>
    </w:p>
    <w:p w:rsidR="00DF34E7" w:rsidRPr="00CE2C77" w:rsidRDefault="00DF34E7" w:rsidP="00DF34E7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2C77">
        <w:rPr>
          <w:rFonts w:ascii="Times New Roman" w:eastAsia="Calibri" w:hAnsi="Times New Roman" w:cs="Times New Roman"/>
          <w:sz w:val="27"/>
          <w:szCs w:val="27"/>
        </w:rPr>
        <w:t>Решение вступает в силу с момента его опубликования.</w:t>
      </w:r>
    </w:p>
    <w:p w:rsidR="00DF34E7" w:rsidRPr="00CE2C77" w:rsidRDefault="00DF34E7" w:rsidP="00DF3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E7" w:rsidRPr="00CE2C77" w:rsidRDefault="00DF34E7" w:rsidP="00DF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</w:t>
      </w:r>
      <w:r w:rsidR="0083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E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Бабанов</w:t>
      </w:r>
    </w:p>
    <w:p w:rsidR="00DF34E7" w:rsidRPr="00CE2C77" w:rsidRDefault="00DF34E7" w:rsidP="00DF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E7" w:rsidRPr="00CE2C77" w:rsidRDefault="00DF34E7" w:rsidP="00DF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F07DA9" w:rsidRDefault="00DF34E7" w:rsidP="00DF34E7">
      <w:pPr>
        <w:spacing w:after="0" w:line="240" w:lineRule="auto"/>
        <w:jc w:val="both"/>
      </w:pPr>
      <w:r w:rsidRPr="00CE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                                       В.Е. Филиппова</w:t>
      </w:r>
    </w:p>
    <w:sectPr w:rsidR="00F07DA9" w:rsidSect="00835F2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1E7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297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4417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73F9B"/>
    <w:multiLevelType w:val="hybridMultilevel"/>
    <w:tmpl w:val="B826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3C25"/>
    <w:rsid w:val="00006783"/>
    <w:rsid w:val="000A349D"/>
    <w:rsid w:val="001E3846"/>
    <w:rsid w:val="0027731D"/>
    <w:rsid w:val="00422E15"/>
    <w:rsid w:val="004A06FA"/>
    <w:rsid w:val="00516FAD"/>
    <w:rsid w:val="005A0B5F"/>
    <w:rsid w:val="00622166"/>
    <w:rsid w:val="00646754"/>
    <w:rsid w:val="007D58A5"/>
    <w:rsid w:val="0082573A"/>
    <w:rsid w:val="00835F24"/>
    <w:rsid w:val="00885BE9"/>
    <w:rsid w:val="00976519"/>
    <w:rsid w:val="0098645D"/>
    <w:rsid w:val="00A5627F"/>
    <w:rsid w:val="00A8430B"/>
    <w:rsid w:val="00AE1739"/>
    <w:rsid w:val="00B364FA"/>
    <w:rsid w:val="00B87E13"/>
    <w:rsid w:val="00C96EA7"/>
    <w:rsid w:val="00CB0A6F"/>
    <w:rsid w:val="00CE2C77"/>
    <w:rsid w:val="00D12B3B"/>
    <w:rsid w:val="00D755C2"/>
    <w:rsid w:val="00DC0B85"/>
    <w:rsid w:val="00DF34E7"/>
    <w:rsid w:val="00E52A64"/>
    <w:rsid w:val="00E562C8"/>
    <w:rsid w:val="00E60A47"/>
    <w:rsid w:val="00E960FA"/>
    <w:rsid w:val="00F07DA9"/>
    <w:rsid w:val="00F76429"/>
    <w:rsid w:val="00FA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843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2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43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29</cp:revision>
  <cp:lastPrinted>2023-12-08T07:05:00Z</cp:lastPrinted>
  <dcterms:created xsi:type="dcterms:W3CDTF">2022-06-27T06:14:00Z</dcterms:created>
  <dcterms:modified xsi:type="dcterms:W3CDTF">2024-03-29T07:31:00Z</dcterms:modified>
</cp:coreProperties>
</file>