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Pr="00615897" w:rsidRDefault="00A6338F" w:rsidP="007E31A5">
      <w:pPr>
        <w:jc w:val="center"/>
        <w:rPr>
          <w:rFonts w:eastAsia="Calibri"/>
          <w:b/>
          <w:bCs/>
          <w:sz w:val="28"/>
          <w:szCs w:val="28"/>
        </w:rPr>
      </w:pPr>
      <w:bookmarkStart w:id="0" w:name="_GoBack"/>
      <w:bookmarkEnd w:id="0"/>
      <w:r>
        <w:rPr>
          <w:rFonts w:eastAsia="Calibri"/>
          <w:b/>
          <w:bCs/>
          <w:sz w:val="28"/>
          <w:szCs w:val="28"/>
          <w:lang w:val="en-US"/>
        </w:rPr>
        <w:t>II</w:t>
      </w:r>
      <w:r w:rsidR="007E31A5"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E31A5" w:rsidRPr="00615897" w:rsidRDefault="007E31A5" w:rsidP="007E31A5">
      <w:pPr>
        <w:ind w:firstLine="540"/>
        <w:jc w:val="both"/>
        <w:rPr>
          <w:rFonts w:eastAsia="Calibri"/>
          <w:b/>
          <w:bCs/>
          <w:sz w:val="28"/>
          <w:szCs w:val="28"/>
        </w:rPr>
      </w:pPr>
    </w:p>
    <w:p w:rsidR="007E31A5" w:rsidRPr="005A59B2" w:rsidRDefault="007E31A5" w:rsidP="007E31A5">
      <w:pPr>
        <w:contextualSpacing/>
        <w:jc w:val="center"/>
        <w:outlineLvl w:val="1"/>
        <w:rPr>
          <w:rFonts w:eastAsia="Calibri"/>
          <w:b/>
          <w:sz w:val="28"/>
          <w:szCs w:val="28"/>
        </w:rPr>
      </w:pPr>
      <w:r w:rsidRPr="005A59B2">
        <w:rPr>
          <w:rFonts w:eastAsia="Calibri"/>
          <w:b/>
          <w:sz w:val="28"/>
          <w:szCs w:val="28"/>
        </w:rPr>
        <w:t>2.1. Общие положения</w:t>
      </w:r>
    </w:p>
    <w:p w:rsidR="007E31A5" w:rsidRPr="00615897" w:rsidRDefault="007E31A5" w:rsidP="007E31A5">
      <w:pPr>
        <w:ind w:firstLine="720"/>
        <w:jc w:val="both"/>
        <w:rPr>
          <w:rFonts w:eastAsia="Calibri"/>
          <w:szCs w:val="22"/>
        </w:rPr>
      </w:pP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(далее </w:t>
      </w:r>
      <w:r w:rsidR="00A6338F">
        <w:rPr>
          <w:rFonts w:eastAsia="Calibri"/>
          <w:lang w:eastAsia="en-US"/>
        </w:rPr>
        <w:t>- нормативы</w:t>
      </w:r>
      <w:r w:rsidRPr="00615897">
        <w:rPr>
          <w:rFonts w:eastAsia="Calibri"/>
          <w:lang w:eastAsia="en-US"/>
        </w:rPr>
        <w:t xml:space="preserve">) разработаны в целях </w:t>
      </w:r>
      <w:proofErr w:type="gramStart"/>
      <w:r w:rsidRPr="00615897">
        <w:rPr>
          <w:rFonts w:eastAsia="Calibri"/>
          <w:lang w:eastAsia="en-US"/>
        </w:rPr>
        <w:t xml:space="preserve">реализации полномочий органов местного самоуправления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w:t>
      </w:r>
      <w:proofErr w:type="gramEnd"/>
      <w:r w:rsidR="00A6338F">
        <w:rPr>
          <w:rFonts w:eastAsia="Calibri"/>
          <w:bCs/>
        </w:rPr>
        <w:t xml:space="preserve"> </w:t>
      </w:r>
      <w:r w:rsidRPr="00615897">
        <w:rPr>
          <w:rFonts w:eastAsia="Calibri"/>
          <w:lang w:eastAsia="en-US"/>
        </w:rPr>
        <w:t>по решению вопросов местного значения.</w:t>
      </w:r>
    </w:p>
    <w:p w:rsidR="007E31A5" w:rsidRPr="00615897" w:rsidRDefault="007E31A5" w:rsidP="007E31A5">
      <w:pPr>
        <w:ind w:firstLine="720"/>
        <w:jc w:val="both"/>
        <w:rPr>
          <w:rFonts w:eastAsia="Calibri"/>
          <w:lang w:eastAsia="en-US"/>
        </w:rPr>
      </w:pPr>
      <w:proofErr w:type="gramStart"/>
      <w:r w:rsidRPr="00615897">
        <w:rPr>
          <w:rFonts w:eastAsia="Calibri"/>
          <w:lang w:eastAsia="en-US"/>
        </w:rPr>
        <w:t xml:space="preserve">Местные нормативы градостроительного проектирования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roofErr w:type="gramEnd"/>
    </w:p>
    <w:p w:rsidR="007E31A5" w:rsidRPr="00615897" w:rsidRDefault="007E31A5" w:rsidP="007E31A5">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7E31A5" w:rsidRPr="00615897" w:rsidRDefault="007E31A5" w:rsidP="007E31A5">
      <w:pPr>
        <w:ind w:left="680" w:right="-1"/>
        <w:jc w:val="both"/>
        <w:rPr>
          <w:rFonts w:eastAsia="Calibri"/>
          <w:b/>
          <w:sz w:val="28"/>
          <w:szCs w:val="28"/>
          <w:lang w:eastAsia="en-US"/>
        </w:rPr>
      </w:pPr>
    </w:p>
    <w:p w:rsidR="007E31A5" w:rsidRPr="00615897" w:rsidRDefault="007E31A5" w:rsidP="007E31A5">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7E31A5" w:rsidRPr="00615897" w:rsidRDefault="007E31A5" w:rsidP="007E31A5">
      <w:pPr>
        <w:ind w:firstLine="680"/>
        <w:jc w:val="both"/>
        <w:rPr>
          <w:rFonts w:eastAsia="Calibri"/>
          <w:szCs w:val="22"/>
        </w:rPr>
      </w:pPr>
    </w:p>
    <w:p w:rsidR="007E31A5" w:rsidRPr="00615897" w:rsidRDefault="007E31A5" w:rsidP="007E31A5">
      <w:pPr>
        <w:jc w:val="both"/>
      </w:pPr>
      <w:r w:rsidRPr="00615897">
        <w:t xml:space="preserve">Конституция Российской Федерации от 12 декабря 1993 года </w:t>
      </w:r>
    </w:p>
    <w:p w:rsidR="007E31A5" w:rsidRPr="00615897" w:rsidRDefault="007E31A5" w:rsidP="007E31A5">
      <w:pPr>
        <w:jc w:val="both"/>
      </w:pPr>
      <w:r w:rsidRPr="00615897">
        <w:t>Градостроительный кодекс Российской Федерации от 29 декабря 2004 года №190-ФЗ</w:t>
      </w:r>
    </w:p>
    <w:p w:rsidR="007E31A5" w:rsidRPr="00615897" w:rsidRDefault="007E31A5" w:rsidP="007E31A5">
      <w:pPr>
        <w:jc w:val="both"/>
      </w:pPr>
      <w:r w:rsidRPr="00615897">
        <w:t>Земельный кодекс Российской Федерации от 25 октября 2001 года №136-ФЗ</w:t>
      </w:r>
    </w:p>
    <w:p w:rsidR="007E31A5" w:rsidRPr="00615897" w:rsidRDefault="007E31A5" w:rsidP="007E31A5">
      <w:pPr>
        <w:jc w:val="both"/>
      </w:pPr>
      <w:r w:rsidRPr="00615897">
        <w:t>Жилищный кодекс Российской Федерации от 29 декабря 2004 года №188-ФЗ</w:t>
      </w:r>
    </w:p>
    <w:p w:rsidR="007E31A5" w:rsidRPr="00615897" w:rsidRDefault="007E31A5" w:rsidP="007E31A5">
      <w:pPr>
        <w:jc w:val="both"/>
      </w:pPr>
      <w:r w:rsidRPr="00615897">
        <w:t>Водный кодекс Российской Федерации от 3 июня 2006 года №74-ФЗ</w:t>
      </w:r>
    </w:p>
    <w:p w:rsidR="007E31A5" w:rsidRPr="00615897" w:rsidRDefault="007E31A5" w:rsidP="007E31A5">
      <w:pPr>
        <w:jc w:val="both"/>
      </w:pPr>
      <w:r w:rsidRPr="00615897">
        <w:t>Лесной кодекс Российской Федерации от 4 декабря 2006 года №200-ФЗ</w:t>
      </w:r>
    </w:p>
    <w:p w:rsidR="007E31A5" w:rsidRPr="00615897" w:rsidRDefault="007E31A5" w:rsidP="007E31A5">
      <w:pPr>
        <w:jc w:val="both"/>
      </w:pPr>
      <w:r w:rsidRPr="00615897">
        <w:t>Воздушный кодекс Российской Федерации от 19 марта 1997 года №60-ФЗ</w:t>
      </w:r>
    </w:p>
    <w:p w:rsidR="007E31A5" w:rsidRPr="00615897" w:rsidRDefault="007E31A5" w:rsidP="007E31A5">
      <w:pPr>
        <w:jc w:val="both"/>
      </w:pPr>
      <w:r w:rsidRPr="00615897">
        <w:t>Закон РФ от 21.02.1992 №2395-1 «О недрах»</w:t>
      </w:r>
    </w:p>
    <w:p w:rsidR="007E31A5" w:rsidRPr="00615897" w:rsidRDefault="007E31A5" w:rsidP="007E31A5">
      <w:pPr>
        <w:jc w:val="both"/>
      </w:pPr>
      <w:r w:rsidRPr="00615897">
        <w:t>Федеральный закон от 21.12.1994 №69-ФЗ «О пожарной безопасности»</w:t>
      </w:r>
    </w:p>
    <w:p w:rsidR="007E31A5" w:rsidRPr="00615897" w:rsidRDefault="007E31A5" w:rsidP="007E31A5">
      <w:pPr>
        <w:jc w:val="both"/>
      </w:pPr>
      <w:r w:rsidRPr="00615897">
        <w:t>Федеральный закон от 24.04.1995 №52-ФЗ «О животном мире»</w:t>
      </w:r>
    </w:p>
    <w:p w:rsidR="007E31A5" w:rsidRPr="00615897" w:rsidRDefault="007E31A5" w:rsidP="007E31A5">
      <w:pPr>
        <w:jc w:val="both"/>
      </w:pPr>
      <w:r w:rsidRPr="00615897">
        <w:t>Федеральный закон от 14 марта 1995 года №33-ФЗ «Об особо охраняемых природных территориях»</w:t>
      </w:r>
    </w:p>
    <w:p w:rsidR="007E31A5" w:rsidRPr="00615897" w:rsidRDefault="007E31A5" w:rsidP="007E31A5">
      <w:pPr>
        <w:jc w:val="both"/>
      </w:pPr>
      <w:r w:rsidRPr="00615897">
        <w:t>Федеральный закон от 23.11.1995 №174-ФЗ «Об экологической экспертизе»</w:t>
      </w:r>
    </w:p>
    <w:p w:rsidR="007E31A5" w:rsidRPr="00615897" w:rsidRDefault="007E31A5" w:rsidP="007E31A5">
      <w:pPr>
        <w:jc w:val="both"/>
      </w:pPr>
      <w:r w:rsidRPr="00615897">
        <w:t>Федеральный закон от 9 января 1996 года №3-ФЗ «О радиационной безопасности населения»</w:t>
      </w:r>
    </w:p>
    <w:p w:rsidR="007E31A5" w:rsidRPr="00615897" w:rsidRDefault="007E31A5" w:rsidP="007E31A5">
      <w:pPr>
        <w:jc w:val="both"/>
      </w:pPr>
      <w:r w:rsidRPr="00615897">
        <w:t>Федеральный закон от 12 января 1996 года №8-ФЗ «О погребении и похоронном деле»</w:t>
      </w:r>
    </w:p>
    <w:p w:rsidR="007E31A5" w:rsidRPr="00615897" w:rsidRDefault="007E31A5" w:rsidP="007E31A5">
      <w:pPr>
        <w:jc w:val="both"/>
      </w:pPr>
      <w:r w:rsidRPr="00615897">
        <w:t>Федеральный закон от 12 февраля 1998 года №28-ФЗ «О гражданской обороне»</w:t>
      </w:r>
    </w:p>
    <w:p w:rsidR="007E31A5" w:rsidRPr="00615897" w:rsidRDefault="007E31A5" w:rsidP="007E31A5">
      <w:pPr>
        <w:jc w:val="both"/>
      </w:pPr>
      <w:r w:rsidRPr="00615897">
        <w:t>Федеральный закон от 24 июня 1998 года №89-ФЗ «Об отходах производства и потребления»</w:t>
      </w:r>
    </w:p>
    <w:p w:rsidR="007E31A5" w:rsidRPr="00615897" w:rsidRDefault="007E31A5" w:rsidP="007E31A5">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30 марта 1999 года №52-Ф3 «О санитарно-эпидемиологическом благополучии населения»</w:t>
      </w:r>
    </w:p>
    <w:p w:rsidR="007E31A5" w:rsidRPr="00615897" w:rsidRDefault="007E31A5" w:rsidP="007E31A5">
      <w:pPr>
        <w:jc w:val="both"/>
      </w:pPr>
      <w:r w:rsidRPr="00615897">
        <w:t>Федеральный закон от 4 мая 1999 года №96-Ф3 «Об охране атмосферного воздуха»</w:t>
      </w:r>
    </w:p>
    <w:p w:rsidR="007E31A5" w:rsidRPr="00615897" w:rsidRDefault="007E31A5" w:rsidP="007E31A5">
      <w:pPr>
        <w:jc w:val="both"/>
      </w:pPr>
      <w:r w:rsidRPr="00615897">
        <w:t>Федеральный закон от 10 января 2002 года №7-ФЗ «Об охране окружающей среды»</w:t>
      </w:r>
    </w:p>
    <w:p w:rsidR="007E31A5" w:rsidRPr="00615897" w:rsidRDefault="007E31A5" w:rsidP="007E31A5">
      <w:pPr>
        <w:jc w:val="both"/>
      </w:pPr>
      <w:r w:rsidRPr="00615897">
        <w:lastRenderedPageBreak/>
        <w:t>Федеральный закон от 25.06.2002 №73-ФЗ «Об объектах культурного наследия (памятниках истории и культуры) народов Российской Федерации»</w:t>
      </w:r>
    </w:p>
    <w:p w:rsidR="007E31A5" w:rsidRPr="00615897" w:rsidRDefault="007E31A5" w:rsidP="007E31A5">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7E31A5" w:rsidRPr="00615897" w:rsidRDefault="007E31A5" w:rsidP="007E31A5">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7E31A5" w:rsidRPr="00615897" w:rsidRDefault="007E31A5" w:rsidP="007E31A5">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22 июля 2008 года №123-ФЗ «Технический регламент о требованиях пожарной безопасности»</w:t>
      </w:r>
    </w:p>
    <w:p w:rsidR="007E31A5" w:rsidRPr="00615897" w:rsidRDefault="007E31A5" w:rsidP="007E31A5">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7E31A5" w:rsidRPr="00615897" w:rsidRDefault="007E31A5" w:rsidP="007E31A5">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7E31A5" w:rsidRPr="00615897" w:rsidRDefault="007E31A5" w:rsidP="007E31A5">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jc w:val="both"/>
      </w:pPr>
      <w:r w:rsidRPr="00615897">
        <w:t>Постановлением Правительства РФ от 28.09.2009 №767 «О классификации автомобильных дорог в Российской Федерации»</w:t>
      </w:r>
    </w:p>
    <w:p w:rsidR="007E31A5" w:rsidRPr="00615897" w:rsidRDefault="007E31A5" w:rsidP="007E31A5">
      <w:pPr>
        <w:jc w:val="both"/>
      </w:pPr>
      <w:r w:rsidRPr="00615897">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7E31A5" w:rsidRPr="00615897" w:rsidRDefault="007E31A5" w:rsidP="007E31A5">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E31A5" w:rsidRPr="00615897" w:rsidRDefault="007E31A5" w:rsidP="007E31A5">
      <w:pPr>
        <w:jc w:val="both"/>
      </w:pPr>
      <w:r w:rsidRPr="00615897">
        <w:t>Постановление Правительства РФ от 25.04.2012 №390 «О противопожарном режиме»</w:t>
      </w:r>
    </w:p>
    <w:p w:rsidR="007E31A5" w:rsidRPr="00615897" w:rsidRDefault="007E31A5" w:rsidP="007E31A5">
      <w:pPr>
        <w:jc w:val="both"/>
      </w:pPr>
      <w:r w:rsidRPr="00615897">
        <w:t>Постановление Госстроя РФ от 27.09.2003 №170 «Об утверждении Правил и норм технической эксплуатации жилищного фонда»</w:t>
      </w:r>
    </w:p>
    <w:p w:rsidR="007E31A5" w:rsidRPr="00615897" w:rsidRDefault="007E31A5" w:rsidP="007E31A5">
      <w:pPr>
        <w:jc w:val="both"/>
      </w:pPr>
      <w:r w:rsidRPr="00615897">
        <w:t>Распоряжение Правительства РФ от 03.07.1996 №1063-р «О Социальных нормативах и нормах»</w:t>
      </w:r>
    </w:p>
    <w:p w:rsidR="007E31A5" w:rsidRPr="00615897" w:rsidRDefault="007E31A5" w:rsidP="007E31A5">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7E31A5" w:rsidRPr="00615897" w:rsidRDefault="007E31A5" w:rsidP="007E31A5">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7E31A5" w:rsidRPr="00615897" w:rsidRDefault="007E31A5" w:rsidP="007E31A5">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7E31A5" w:rsidRPr="00615897" w:rsidRDefault="007E31A5" w:rsidP="007E31A5">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7E31A5" w:rsidRPr="00615897" w:rsidRDefault="007E31A5" w:rsidP="007E31A5">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7E31A5" w:rsidRPr="00615897" w:rsidRDefault="007E31A5" w:rsidP="007E31A5">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E31A5" w:rsidRPr="00615897" w:rsidRDefault="007E31A5" w:rsidP="007E31A5">
      <w:pPr>
        <w:jc w:val="both"/>
      </w:pPr>
      <w:r w:rsidRPr="00615897">
        <w:t>ГОСТ Р 51617-2000 «Жилищно-коммунальные услуги. Общие технические условия»</w:t>
      </w:r>
    </w:p>
    <w:p w:rsidR="007E31A5" w:rsidRPr="00615897" w:rsidRDefault="007E31A5" w:rsidP="007E31A5">
      <w:pPr>
        <w:jc w:val="both"/>
      </w:pPr>
      <w:r w:rsidRPr="00615897">
        <w:lastRenderedPageBreak/>
        <w:t>СНиП II-11-77* «Защитные сооружения гражданской обороны»</w:t>
      </w:r>
    </w:p>
    <w:p w:rsidR="007E31A5" w:rsidRPr="00615897" w:rsidRDefault="007E31A5" w:rsidP="007E31A5">
      <w:pPr>
        <w:jc w:val="both"/>
      </w:pPr>
      <w:r w:rsidRPr="00615897">
        <w:t>СНиП</w:t>
      </w:r>
      <w:r>
        <w:t> </w:t>
      </w:r>
      <w:r w:rsidRPr="00615897">
        <w:t>2.01.51-90 «Инженерно-технические мероприятия гражданской обороны»</w:t>
      </w:r>
    </w:p>
    <w:p w:rsidR="007E31A5" w:rsidRPr="00615897" w:rsidRDefault="007E31A5" w:rsidP="007E31A5">
      <w:pPr>
        <w:jc w:val="both"/>
      </w:pPr>
      <w:r w:rsidRPr="00615897">
        <w:t>СНиП</w:t>
      </w:r>
      <w:r>
        <w:t> </w:t>
      </w:r>
      <w:r w:rsidRPr="00615897">
        <w:t>2.06.15-85 «Инженерная защита территории от затопления и подтопления»</w:t>
      </w:r>
    </w:p>
    <w:p w:rsidR="007E31A5" w:rsidRPr="00615897" w:rsidRDefault="007E31A5" w:rsidP="007E31A5">
      <w:pPr>
        <w:jc w:val="both"/>
      </w:pPr>
      <w:r w:rsidRPr="00615897">
        <w:t>СНиП</w:t>
      </w:r>
      <w:r>
        <w:t> </w:t>
      </w:r>
      <w:r w:rsidRPr="00615897">
        <w:t>2.07.01-89* «Градостроительство. Планировка и застройка городских и сельских поселений»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31A5" w:rsidRPr="00615897" w:rsidRDefault="007E31A5" w:rsidP="007E31A5">
      <w:pPr>
        <w:jc w:val="both"/>
      </w:pPr>
      <w:r w:rsidRPr="00615897">
        <w:t>СП</w:t>
      </w:r>
      <w:r>
        <w:t> </w:t>
      </w:r>
      <w:r w:rsidRPr="00615897">
        <w:t>11-102-97 «Инженерно-экологические изыскания для строительства»</w:t>
      </w:r>
    </w:p>
    <w:p w:rsidR="007E31A5" w:rsidRPr="00615897" w:rsidRDefault="007E31A5" w:rsidP="007E31A5">
      <w:pPr>
        <w:jc w:val="both"/>
      </w:pPr>
      <w:r w:rsidRPr="00615897">
        <w:t>СП</w:t>
      </w:r>
      <w:r>
        <w:t> </w:t>
      </w:r>
      <w:r w:rsidRPr="00615897">
        <w:t>18.13330.2011 «СНиП II-89-80* Генеральные планы промышленных предприятий»</w:t>
      </w:r>
    </w:p>
    <w:p w:rsidR="007E31A5" w:rsidRPr="00615897" w:rsidRDefault="007E31A5" w:rsidP="007E31A5">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7E31A5" w:rsidRPr="00615897" w:rsidRDefault="007E31A5" w:rsidP="007E31A5">
      <w:pPr>
        <w:jc w:val="both"/>
      </w:pPr>
      <w:r w:rsidRPr="00615897">
        <w:t>СП</w:t>
      </w:r>
      <w:r>
        <w:t> </w:t>
      </w:r>
      <w:r w:rsidRPr="00615897">
        <w:t>22.13330.2011 «СНиП 2.02.01-83* Основания зданий и сооружений».</w:t>
      </w:r>
    </w:p>
    <w:p w:rsidR="007E31A5" w:rsidRPr="00615897" w:rsidRDefault="007E31A5" w:rsidP="007E31A5">
      <w:pPr>
        <w:jc w:val="both"/>
      </w:pPr>
      <w:r w:rsidRPr="00615897">
        <w:t>СП</w:t>
      </w:r>
      <w:r>
        <w:t> </w:t>
      </w:r>
      <w:r w:rsidRPr="00615897">
        <w:t>23-102-2003 «Естественное освещение жилых и общественных зданий»</w:t>
      </w:r>
    </w:p>
    <w:p w:rsidR="007E31A5" w:rsidRPr="00615897" w:rsidRDefault="007E31A5" w:rsidP="007E31A5">
      <w:pPr>
        <w:jc w:val="both"/>
      </w:pPr>
      <w:r w:rsidRPr="00615897">
        <w:t>СП</w:t>
      </w:r>
      <w:r>
        <w:t> </w:t>
      </w:r>
      <w:r w:rsidRPr="00615897">
        <w:t>30.13330.2012 «СНиП 2.04.01-85* Внутренний водопровод и канализация зданий»</w:t>
      </w:r>
    </w:p>
    <w:p w:rsidR="007E31A5" w:rsidRPr="00615897" w:rsidRDefault="007E31A5" w:rsidP="007E31A5">
      <w:pPr>
        <w:jc w:val="both"/>
      </w:pPr>
      <w:r w:rsidRPr="00615897">
        <w:t>СП 31.13330.2012 «СНиП 2.04.02-84* Водоснабжение. Наружные сети и сооружения»</w:t>
      </w:r>
    </w:p>
    <w:p w:rsidR="007E31A5" w:rsidRPr="00615897" w:rsidRDefault="007E31A5" w:rsidP="007E31A5">
      <w:pPr>
        <w:jc w:val="both"/>
      </w:pPr>
      <w:r w:rsidRPr="00615897">
        <w:t>СП 31-112-2004(1) «Физкультурно-спортивные залы. Часть 1»</w:t>
      </w:r>
    </w:p>
    <w:p w:rsidR="007E31A5" w:rsidRPr="00615897" w:rsidRDefault="007E31A5" w:rsidP="007E31A5">
      <w:pPr>
        <w:jc w:val="both"/>
      </w:pPr>
      <w:r w:rsidRPr="00615897">
        <w:t>СП 31-112-2004(2) «Физкультурно-спортивные залы. Часть 2»</w:t>
      </w:r>
    </w:p>
    <w:p w:rsidR="007E31A5" w:rsidRPr="00615897" w:rsidRDefault="007E31A5" w:rsidP="007E31A5">
      <w:pPr>
        <w:jc w:val="both"/>
      </w:pPr>
      <w:r w:rsidRPr="00615897">
        <w:t>СП 31-112-2007 «Физкультурно-спортивные залы. Часть 3. Крытые ледовые арены»</w:t>
      </w:r>
    </w:p>
    <w:p w:rsidR="007E31A5" w:rsidRPr="00615897" w:rsidRDefault="007E31A5" w:rsidP="007E31A5">
      <w:pPr>
        <w:jc w:val="both"/>
      </w:pPr>
      <w:r w:rsidRPr="00615897">
        <w:t>СП 31-115-2006 «Открытые плоскостные физкультурно-спортивные сооружения»</w:t>
      </w:r>
    </w:p>
    <w:p w:rsidR="007E31A5" w:rsidRPr="00615897" w:rsidRDefault="007E31A5" w:rsidP="007E31A5">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7E31A5" w:rsidRPr="00615897" w:rsidRDefault="007E31A5" w:rsidP="007E31A5">
      <w:pPr>
        <w:jc w:val="both"/>
      </w:pPr>
      <w:r w:rsidRPr="00615897">
        <w:t>СП</w:t>
      </w:r>
      <w:r>
        <w:t> </w:t>
      </w:r>
      <w:r w:rsidRPr="00615897">
        <w:t>42.13330.2011 «СНиП 2.07.01-89* Градостроительство. Планировка и застройка городских и сельских поселений»</w:t>
      </w:r>
    </w:p>
    <w:p w:rsidR="007E31A5" w:rsidRPr="00615897" w:rsidRDefault="007E31A5" w:rsidP="007E31A5">
      <w:pPr>
        <w:jc w:val="both"/>
      </w:pPr>
      <w:r w:rsidRPr="00615897">
        <w:t>СП 43.13330.2012. «СНиП 2.09.03-85.Сооружения промышленных предприятий»</w:t>
      </w:r>
    </w:p>
    <w:p w:rsidR="007E31A5" w:rsidRPr="00615897" w:rsidRDefault="007E31A5" w:rsidP="007E31A5">
      <w:pPr>
        <w:jc w:val="both"/>
      </w:pPr>
      <w:r w:rsidRPr="00615897">
        <w:t>СП 51.13330.2011 «СНиП 23-03-2003 Защита от шума»</w:t>
      </w:r>
    </w:p>
    <w:p w:rsidR="007E31A5" w:rsidRPr="00615897" w:rsidRDefault="007E31A5" w:rsidP="007E31A5">
      <w:pPr>
        <w:jc w:val="both"/>
      </w:pPr>
      <w:r w:rsidRPr="00615897">
        <w:t>СП 54.13330.2011 «СНиП 31-01-2003 Здания жилые многоквартирные»</w:t>
      </w:r>
    </w:p>
    <w:p w:rsidR="007E31A5" w:rsidRPr="00615897" w:rsidRDefault="007E31A5" w:rsidP="007E31A5">
      <w:pPr>
        <w:jc w:val="both"/>
      </w:pPr>
      <w:r w:rsidRPr="00615897">
        <w:t>СП</w:t>
      </w:r>
      <w:r>
        <w:t> </w:t>
      </w:r>
      <w:r w:rsidRPr="00615897">
        <w:t>58.13330.2012 «СНиП 33-01-2003 Гидротехнические сооружения. Основные положения»</w:t>
      </w:r>
    </w:p>
    <w:p w:rsidR="007E31A5" w:rsidRPr="00615897" w:rsidRDefault="007E31A5" w:rsidP="007E31A5">
      <w:pPr>
        <w:jc w:val="both"/>
      </w:pPr>
      <w:r w:rsidRPr="00615897">
        <w:t>СП</w:t>
      </w:r>
      <w:r>
        <w:t> </w:t>
      </w:r>
      <w:r w:rsidRPr="00615897">
        <w:t>59.13330.2012 «СНиП 35-01-2001 Доступность зданий и сооружений для маломобильных групп населения»</w:t>
      </w:r>
    </w:p>
    <w:p w:rsidR="007E31A5" w:rsidRPr="00615897" w:rsidRDefault="007E31A5" w:rsidP="007E31A5">
      <w:pPr>
        <w:jc w:val="both"/>
      </w:pPr>
      <w:r w:rsidRPr="00615897">
        <w:t>СП</w:t>
      </w:r>
      <w:r>
        <w:t> </w:t>
      </w:r>
      <w:r w:rsidRPr="00615897">
        <w:t>98.13330.2012 «СНиП 2.05.09-90 Трамвайные и троллейбусные линии»</w:t>
      </w:r>
    </w:p>
    <w:p w:rsidR="007E31A5" w:rsidRPr="00615897" w:rsidRDefault="007E31A5" w:rsidP="007E31A5">
      <w:pPr>
        <w:jc w:val="both"/>
      </w:pPr>
      <w:r w:rsidRPr="00615897">
        <w:t>СП 113.13330.2012 «СНиП 21-02-99* Стоянки автомобилей»</w:t>
      </w:r>
    </w:p>
    <w:p w:rsidR="007E31A5" w:rsidRPr="00615897" w:rsidRDefault="007E31A5" w:rsidP="007E31A5">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 118.13330.2012 «СНиП 31-06-2009 Общественные здания и сооружения»</w:t>
      </w:r>
    </w:p>
    <w:p w:rsidR="007E31A5" w:rsidRPr="00615897" w:rsidRDefault="007E31A5" w:rsidP="007E31A5">
      <w:pPr>
        <w:jc w:val="both"/>
      </w:pPr>
      <w:r w:rsidRPr="00615897">
        <w:t>СП 124.13330.2012 «СНиП 41-02-2003 Тепловые сети»</w:t>
      </w:r>
    </w:p>
    <w:p w:rsidR="007E31A5" w:rsidRPr="00615897" w:rsidRDefault="007E31A5" w:rsidP="007E31A5">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7E31A5" w:rsidRPr="00615897" w:rsidRDefault="007E31A5" w:rsidP="007E31A5">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7E31A5" w:rsidRPr="00615897" w:rsidRDefault="007E31A5" w:rsidP="007E31A5">
      <w:pPr>
        <w:jc w:val="both"/>
      </w:pPr>
      <w:r w:rsidRPr="00615897">
        <w:t>ВНТП 311-98. «Объекты почтовой связи»</w:t>
      </w:r>
    </w:p>
    <w:p w:rsidR="007E31A5" w:rsidRPr="00615897" w:rsidRDefault="007E31A5" w:rsidP="007E31A5">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E31A5" w:rsidRPr="00615897" w:rsidRDefault="007E31A5" w:rsidP="007E31A5">
      <w:pPr>
        <w:jc w:val="both"/>
      </w:pPr>
      <w:r w:rsidRPr="00615897">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E31A5" w:rsidRPr="00615897" w:rsidRDefault="007E31A5" w:rsidP="007E31A5">
      <w:pPr>
        <w:jc w:val="both"/>
      </w:pPr>
      <w:r w:rsidRPr="00615897">
        <w:lastRenderedPageBreak/>
        <w:t>СанПиН</w:t>
      </w:r>
      <w:r>
        <w:t> </w:t>
      </w:r>
      <w:r w:rsidRPr="00615897">
        <w:t>2.1.6.1032-01 «Гигиенические требования к обеспечению качества атмосферного воздуха населенных мест»</w:t>
      </w:r>
    </w:p>
    <w:p w:rsidR="007E31A5" w:rsidRPr="00615897" w:rsidRDefault="007E31A5" w:rsidP="007E31A5">
      <w:pPr>
        <w:jc w:val="both"/>
      </w:pPr>
      <w:r w:rsidRPr="00615897">
        <w:t>СанПиН 2.1.7.1287-03 «Санитарно-эпидемиологические требования к качеству почвы»</w:t>
      </w:r>
    </w:p>
    <w:p w:rsidR="007E31A5" w:rsidRPr="00615897" w:rsidRDefault="007E31A5" w:rsidP="007E31A5">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7E31A5" w:rsidRPr="00615897" w:rsidRDefault="007E31A5" w:rsidP="007E31A5">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7E31A5" w:rsidRPr="00615897" w:rsidRDefault="007E31A5" w:rsidP="007E31A5">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7E31A5" w:rsidRPr="00615897" w:rsidRDefault="007E31A5" w:rsidP="007E31A5">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7E31A5" w:rsidRPr="00615897" w:rsidRDefault="007E31A5" w:rsidP="007E31A5">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7E31A5" w:rsidRPr="00615897" w:rsidRDefault="007E31A5" w:rsidP="007E31A5">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7E31A5" w:rsidRPr="00615897" w:rsidRDefault="007E31A5" w:rsidP="007E31A5">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E31A5" w:rsidRPr="00615897" w:rsidRDefault="007E31A5" w:rsidP="007E31A5">
      <w:pPr>
        <w:jc w:val="both"/>
      </w:pPr>
      <w:r w:rsidRPr="00615897">
        <w:t>СанПиН 2.6.1.2523-09 «Нормы радиационной безопасности НРБ-99/2009»</w:t>
      </w:r>
    </w:p>
    <w:p w:rsidR="007E31A5" w:rsidRPr="00615897" w:rsidRDefault="007E31A5" w:rsidP="007E31A5">
      <w:pPr>
        <w:jc w:val="both"/>
      </w:pPr>
      <w:r w:rsidRPr="00615897">
        <w:t>СанПиН 42-128-4690-88 «Санитарные правила содержания территорий населенных мест».</w:t>
      </w:r>
    </w:p>
    <w:p w:rsidR="007E31A5" w:rsidRPr="00615897" w:rsidRDefault="007E31A5" w:rsidP="007E31A5">
      <w:pPr>
        <w:jc w:val="both"/>
      </w:pPr>
      <w:r w:rsidRPr="00615897">
        <w:t>СП</w:t>
      </w:r>
      <w:r>
        <w:t> </w:t>
      </w:r>
      <w:r w:rsidRPr="00615897">
        <w:t>2.6.1.2612-10 «Основные санитарные правила обеспечения радиационной безопасности (ОСПОРБ 99/2010)»</w:t>
      </w:r>
    </w:p>
    <w:p w:rsidR="007E31A5" w:rsidRPr="00615897" w:rsidRDefault="007E31A5" w:rsidP="007E31A5">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31A5" w:rsidRPr="00615897" w:rsidRDefault="007E31A5" w:rsidP="007E31A5">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7E31A5" w:rsidRPr="00615897" w:rsidRDefault="007E31A5" w:rsidP="007E31A5">
      <w:pPr>
        <w:jc w:val="both"/>
      </w:pPr>
      <w:r w:rsidRPr="00615897">
        <w:t>Справочное пособие к СНиП 2.08.02-89. «Проектирование клубов»</w:t>
      </w:r>
    </w:p>
    <w:p w:rsidR="007E31A5" w:rsidRPr="00615897" w:rsidRDefault="007E31A5" w:rsidP="007E31A5">
      <w:pPr>
        <w:jc w:val="both"/>
      </w:pPr>
      <w:r w:rsidRPr="00615897">
        <w:t>НПБ 101-95 «Нормы проектирования объектов пожарной охраны»</w:t>
      </w:r>
    </w:p>
    <w:p w:rsidR="007E31A5" w:rsidRPr="00615897" w:rsidRDefault="007E31A5" w:rsidP="007E31A5">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7E31A5" w:rsidRPr="00615897" w:rsidRDefault="007E31A5" w:rsidP="007E31A5">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7E31A5" w:rsidRPr="00615897" w:rsidRDefault="007E31A5" w:rsidP="007E31A5">
      <w:pPr>
        <w:jc w:val="both"/>
      </w:pPr>
      <w:r w:rsidRPr="00615897">
        <w:t>РД 34.20.185-94 «Инструкция по проектированию городских электрических сетей»</w:t>
      </w:r>
    </w:p>
    <w:p w:rsidR="007E31A5" w:rsidRPr="00615897" w:rsidRDefault="007E31A5" w:rsidP="007E31A5">
      <w:pPr>
        <w:jc w:val="both"/>
        <w:rPr>
          <w:rFonts w:eastAsia="Calibri"/>
        </w:rPr>
      </w:pPr>
    </w:p>
    <w:p w:rsidR="007E31A5" w:rsidRPr="003F27E4" w:rsidRDefault="007E31A5" w:rsidP="007E31A5">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r w:rsidR="00CF1346">
        <w:rPr>
          <w:rFonts w:eastAsia="Calibri"/>
          <w:sz w:val="28"/>
          <w:szCs w:val="28"/>
          <w:u w:val="single"/>
          <w:lang w:eastAsia="en-US"/>
        </w:rPr>
        <w:t>Васильевского</w:t>
      </w:r>
      <w:r w:rsidR="00A6338F">
        <w:rPr>
          <w:rFonts w:eastAsia="Calibri"/>
          <w:sz w:val="28"/>
          <w:szCs w:val="28"/>
          <w:u w:val="single"/>
          <w:lang w:eastAsia="en-US"/>
        </w:rPr>
        <w:t xml:space="preserve"> сельского поселения</w:t>
      </w:r>
    </w:p>
    <w:p w:rsidR="00A6338F" w:rsidRDefault="007E31A5" w:rsidP="007E31A5">
      <w:pPr>
        <w:ind w:firstLine="720"/>
        <w:jc w:val="both"/>
        <w:rPr>
          <w:rFonts w:eastAsia="Calibri"/>
          <w:bCs/>
        </w:rPr>
      </w:pPr>
      <w:r w:rsidRPr="00BA6908">
        <w:rPr>
          <w:rFonts w:eastAsia="Arial"/>
          <w:lang w:eastAsia="ar-SA"/>
        </w:rPr>
        <w:t xml:space="preserve">Устав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w:t>
      </w:r>
    </w:p>
    <w:p w:rsidR="007E31A5" w:rsidRPr="00CE7F65" w:rsidRDefault="00A6338F" w:rsidP="007E31A5">
      <w:pPr>
        <w:ind w:firstLine="720"/>
        <w:jc w:val="both"/>
        <w:rPr>
          <w:rFonts w:eastAsia="Arial"/>
          <w:lang w:eastAsia="ar-SA"/>
        </w:rPr>
      </w:pPr>
      <w:r>
        <w:rPr>
          <w:rFonts w:eastAsia="Arial"/>
          <w:lang w:eastAsia="ar-SA"/>
        </w:rPr>
        <w:t xml:space="preserve">Правила благоустройства территории </w:t>
      </w:r>
      <w:r w:rsidR="00CF1346">
        <w:rPr>
          <w:rFonts w:eastAsia="Arial"/>
          <w:lang w:eastAsia="ar-SA"/>
        </w:rPr>
        <w:t>Васильевского</w:t>
      </w:r>
      <w:r>
        <w:rPr>
          <w:rFonts w:eastAsia="Arial"/>
          <w:lang w:eastAsia="ar-SA"/>
        </w:rPr>
        <w:t xml:space="preserve"> сельского поселения.</w:t>
      </w:r>
    </w:p>
    <w:p w:rsidR="007E31A5" w:rsidRDefault="00A6338F" w:rsidP="007E31A5">
      <w:pPr>
        <w:ind w:firstLine="720"/>
        <w:jc w:val="both"/>
        <w:rPr>
          <w:rFonts w:eastAsia="Arial"/>
          <w:lang w:eastAsia="ar-SA"/>
        </w:rPr>
      </w:pPr>
      <w:r>
        <w:rPr>
          <w:rFonts w:eastAsia="Arial"/>
          <w:lang w:eastAsia="ar-SA"/>
        </w:rPr>
        <w:t xml:space="preserve">Генеральный план </w:t>
      </w:r>
      <w:r w:rsidR="00CF1346">
        <w:rPr>
          <w:rFonts w:eastAsia="Arial"/>
          <w:lang w:eastAsia="ar-SA"/>
        </w:rPr>
        <w:t>Васильевского</w:t>
      </w:r>
      <w:r>
        <w:rPr>
          <w:rFonts w:eastAsia="Arial"/>
          <w:lang w:eastAsia="ar-SA"/>
        </w:rPr>
        <w:t xml:space="preserve"> сельского поселения.</w:t>
      </w:r>
    </w:p>
    <w:p w:rsidR="00A6338F" w:rsidRDefault="00A6338F" w:rsidP="007E31A5">
      <w:pPr>
        <w:ind w:firstLine="720"/>
        <w:jc w:val="both"/>
        <w:rPr>
          <w:rFonts w:eastAsia="Arial"/>
          <w:lang w:eastAsia="ar-SA"/>
        </w:rPr>
      </w:pPr>
      <w:r>
        <w:rPr>
          <w:rFonts w:eastAsia="Arial"/>
          <w:lang w:eastAsia="ar-SA"/>
        </w:rPr>
        <w:t xml:space="preserve">Правила землепользования и застройки </w:t>
      </w:r>
      <w:r w:rsidR="00CF1346">
        <w:rPr>
          <w:rFonts w:eastAsia="Arial"/>
          <w:lang w:eastAsia="ar-SA"/>
        </w:rPr>
        <w:t>Васильевского</w:t>
      </w:r>
      <w:r>
        <w:rPr>
          <w:rFonts w:eastAsia="Arial"/>
          <w:lang w:eastAsia="ar-SA"/>
        </w:rPr>
        <w:t xml:space="preserve"> сельского поселения.</w:t>
      </w:r>
    </w:p>
    <w:p w:rsidR="00A6338F" w:rsidRPr="00CE7F65" w:rsidRDefault="00A6338F" w:rsidP="007E31A5">
      <w:pPr>
        <w:ind w:firstLine="720"/>
        <w:jc w:val="both"/>
        <w:rPr>
          <w:rFonts w:eastAsia="Arial"/>
          <w:lang w:eastAsia="ar-SA"/>
        </w:rPr>
      </w:pPr>
      <w:r>
        <w:rPr>
          <w:rFonts w:eastAsia="Arial"/>
          <w:lang w:eastAsia="ar-SA"/>
        </w:rPr>
        <w:t xml:space="preserve">Программы комплексного развития </w:t>
      </w:r>
      <w:r w:rsidR="00CF1346">
        <w:rPr>
          <w:rFonts w:eastAsia="Arial"/>
          <w:lang w:eastAsia="ar-SA"/>
        </w:rPr>
        <w:t>Васильевского</w:t>
      </w:r>
      <w:r>
        <w:rPr>
          <w:rFonts w:eastAsia="Arial"/>
          <w:lang w:eastAsia="ar-SA"/>
        </w:rPr>
        <w:t xml:space="preserve"> сельского поселения. </w:t>
      </w:r>
    </w:p>
    <w:p w:rsidR="007E31A5" w:rsidRDefault="007E31A5" w:rsidP="007E31A5">
      <w:pPr>
        <w:widowControl w:val="0"/>
        <w:autoSpaceDE w:val="0"/>
        <w:autoSpaceDN w:val="0"/>
        <w:adjustRightInd w:val="0"/>
      </w:pPr>
    </w:p>
    <w:p w:rsidR="007E31A5" w:rsidRPr="00CE7F65" w:rsidRDefault="007E31A5" w:rsidP="007E31A5">
      <w:pPr>
        <w:ind w:firstLine="720"/>
        <w:jc w:val="both"/>
        <w:rPr>
          <w:rFonts w:eastAsia="Arial"/>
          <w:lang w:eastAsia="ar-SA"/>
        </w:rPr>
      </w:pPr>
    </w:p>
    <w:p w:rsidR="007E31A5" w:rsidRPr="00CE7F65" w:rsidRDefault="007E31A5" w:rsidP="007E31A5">
      <w:pPr>
        <w:tabs>
          <w:tab w:val="left" w:pos="0"/>
          <w:tab w:val="left" w:pos="426"/>
        </w:tabs>
        <w:jc w:val="center"/>
        <w:outlineLvl w:val="0"/>
        <w:rPr>
          <w:rFonts w:eastAsia="Calibri"/>
          <w:b/>
          <w:sz w:val="28"/>
          <w:szCs w:val="28"/>
        </w:rPr>
      </w:pPr>
      <w:bookmarkStart w:id="1"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1"/>
      <w:r w:rsidR="00CF1346">
        <w:rPr>
          <w:rFonts w:eastAsia="Calibri"/>
          <w:b/>
          <w:bCs/>
          <w:sz w:val="28"/>
          <w:szCs w:val="28"/>
        </w:rPr>
        <w:t>Васильевского</w:t>
      </w:r>
      <w:r w:rsidR="00D82749">
        <w:rPr>
          <w:rFonts w:eastAsia="Calibri"/>
          <w:b/>
          <w:bCs/>
          <w:sz w:val="28"/>
          <w:szCs w:val="28"/>
        </w:rPr>
        <w:t xml:space="preserve"> сельского поселения Шуйского муниципального района</w:t>
      </w:r>
    </w:p>
    <w:p w:rsidR="007E31A5" w:rsidRPr="00615897" w:rsidRDefault="007E31A5" w:rsidP="007E31A5">
      <w:pPr>
        <w:ind w:firstLine="709"/>
        <w:contextualSpacing/>
        <w:jc w:val="both"/>
        <w:rPr>
          <w:rFonts w:eastAsia="Calibri"/>
          <w:lang w:eastAsia="en-US"/>
        </w:rPr>
      </w:pPr>
    </w:p>
    <w:p w:rsidR="007E31A5" w:rsidRPr="00615897" w:rsidRDefault="007E31A5" w:rsidP="007E31A5">
      <w:pPr>
        <w:ind w:firstLine="709"/>
        <w:contextualSpacing/>
        <w:jc w:val="both"/>
        <w:rPr>
          <w:rFonts w:eastAsia="Calibri"/>
          <w:lang w:eastAsia="en-US"/>
        </w:rPr>
      </w:pPr>
      <w:r w:rsidRPr="00615897">
        <w:rPr>
          <w:rFonts w:eastAsia="Calibri"/>
          <w:lang w:eastAsia="en-US"/>
        </w:rPr>
        <w:lastRenderedPageBreak/>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устанавливают совокупность:</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CF1346">
        <w:rPr>
          <w:rFonts w:eastAsia="Calibri"/>
          <w:bCs/>
        </w:rPr>
        <w:t>Васильевского</w:t>
      </w:r>
      <w:r w:rsidR="00D82749">
        <w:rPr>
          <w:rFonts w:eastAsia="Calibri"/>
          <w:bCs/>
        </w:rPr>
        <w:t xml:space="preserve"> сельского поселения</w:t>
      </w:r>
      <w:r w:rsidRPr="00615897">
        <w:rPr>
          <w:rFonts w:eastAsia="Calibri"/>
          <w:lang w:eastAsia="en-US"/>
        </w:rPr>
        <w:t>;</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sidR="00CF1346">
        <w:rPr>
          <w:rFonts w:eastAsia="Calibri"/>
          <w:bCs/>
        </w:rPr>
        <w:t>Васильевского</w:t>
      </w:r>
      <w:r w:rsidR="00D82749">
        <w:rPr>
          <w:rFonts w:eastAsia="Calibri"/>
          <w:bCs/>
        </w:rPr>
        <w:t xml:space="preserve"> сельского поселения</w:t>
      </w:r>
      <w:r w:rsidRPr="00615897">
        <w:rPr>
          <w:rFonts w:eastAsia="Calibri"/>
          <w:lang w:eastAsia="en-US"/>
        </w:rPr>
        <w:t>.</w:t>
      </w:r>
    </w:p>
    <w:p w:rsidR="007E31A5" w:rsidRPr="007D5CED" w:rsidRDefault="007E31A5" w:rsidP="007E31A5">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r w:rsidR="00CF1346">
        <w:rPr>
          <w:rFonts w:eastAsia="Calibri"/>
          <w:bCs/>
        </w:rPr>
        <w:t>Васильевского</w:t>
      </w:r>
      <w:r w:rsidR="00D82749">
        <w:rPr>
          <w:rFonts w:eastAsia="Calibri"/>
          <w:bCs/>
        </w:rPr>
        <w:t xml:space="preserve"> сельского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 xml:space="preserve">входят объекты, относящиеся </w:t>
      </w:r>
      <w:proofErr w:type="gramStart"/>
      <w:r w:rsidRPr="007D5CED">
        <w:rPr>
          <w:rFonts w:eastAsia="Calibri"/>
          <w:lang w:eastAsia="en-US"/>
        </w:rPr>
        <w:t>к</w:t>
      </w:r>
      <w:proofErr w:type="gramEnd"/>
      <w:r w:rsidRPr="007D5CED">
        <w:rPr>
          <w:rFonts w:eastAsia="Calibri"/>
          <w:lang w:eastAsia="en-US"/>
        </w:rPr>
        <w:t xml:space="preserve"> </w:t>
      </w:r>
      <w:proofErr w:type="gramStart"/>
      <w:r w:rsidRPr="007D5CED">
        <w:rPr>
          <w:rFonts w:eastAsia="Calibri"/>
          <w:lang w:eastAsia="en-US"/>
        </w:rPr>
        <w:t>следующим</w:t>
      </w:r>
      <w:proofErr w:type="gramEnd"/>
      <w:r w:rsidRPr="007D5CED">
        <w:rPr>
          <w:rFonts w:eastAsia="Calibri"/>
          <w:lang w:eastAsia="en-US"/>
        </w:rPr>
        <w:t xml:space="preserve"> областям:</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7E31A5" w:rsidRPr="00615897"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r w:rsidR="00CF1346">
        <w:rPr>
          <w:rFonts w:eastAsia="Calibri"/>
          <w:bCs/>
        </w:rPr>
        <w:t>Васильевского</w:t>
      </w:r>
      <w:r w:rsidR="00BC3FD2">
        <w:rPr>
          <w:rFonts w:eastAsia="Calibri"/>
          <w:bCs/>
        </w:rPr>
        <w:t xml:space="preserve"> сельского поселения</w:t>
      </w:r>
      <w:r w:rsidRPr="007D5CED">
        <w:rPr>
          <w:rFonts w:eastAsia="Calibri"/>
          <w:lang w:eastAsia="en-US"/>
        </w:rPr>
        <w:t>.</w:t>
      </w:r>
    </w:p>
    <w:p w:rsidR="007E31A5" w:rsidRPr="00615897" w:rsidRDefault="007E31A5" w:rsidP="007E31A5">
      <w:pPr>
        <w:contextualSpacing/>
        <w:jc w:val="both"/>
        <w:rPr>
          <w:rFonts w:eastAsia="Calibri"/>
          <w:szCs w:val="22"/>
          <w:lang w:eastAsia="en-US"/>
        </w:rPr>
      </w:pPr>
    </w:p>
    <w:p w:rsidR="007E31A5" w:rsidRDefault="007E31A5" w:rsidP="007E31A5">
      <w:pPr>
        <w:tabs>
          <w:tab w:val="left" w:pos="0"/>
        </w:tabs>
        <w:contextualSpacing/>
        <w:jc w:val="center"/>
        <w:outlineLvl w:val="1"/>
        <w:rPr>
          <w:rFonts w:eastAsia="Calibri"/>
          <w:b/>
          <w:sz w:val="28"/>
          <w:szCs w:val="28"/>
        </w:rPr>
      </w:pPr>
      <w:bookmarkStart w:id="2" w:name="_Toc395512995"/>
      <w:r w:rsidRPr="00150161">
        <w:rPr>
          <w:rFonts w:eastAsia="Calibri"/>
          <w:b/>
          <w:sz w:val="28"/>
          <w:szCs w:val="28"/>
        </w:rPr>
        <w:t>2.4. Обоснование расчетных показателей по объектам, относящимся к областям электро-, тепл</w:t>
      </w:r>
      <w:proofErr w:type="gramStart"/>
      <w:r w:rsidRPr="00150161">
        <w:rPr>
          <w:rFonts w:eastAsia="Calibri"/>
          <w:b/>
          <w:sz w:val="28"/>
          <w:szCs w:val="28"/>
        </w:rPr>
        <w:t>о-</w:t>
      </w:r>
      <w:proofErr w:type="gramEnd"/>
      <w:r w:rsidRPr="00150161">
        <w:rPr>
          <w:rFonts w:eastAsia="Calibri"/>
          <w:b/>
          <w:sz w:val="28"/>
          <w:szCs w:val="28"/>
        </w:rPr>
        <w:t xml:space="preserve">, газо- и водоснабжения населения, водоотведения, </w:t>
      </w:r>
      <w:bookmarkEnd w:id="2"/>
      <w:r w:rsidRPr="00150161">
        <w:rPr>
          <w:rFonts w:eastAsia="Calibri"/>
          <w:b/>
          <w:sz w:val="28"/>
          <w:szCs w:val="28"/>
        </w:rPr>
        <w:t xml:space="preserve">содержащихся в разделе 1.4. части </w:t>
      </w:r>
      <w:r w:rsidR="00D82749">
        <w:rPr>
          <w:rFonts w:eastAsia="Calibri"/>
          <w:b/>
          <w:sz w:val="28"/>
          <w:szCs w:val="28"/>
          <w:lang w:val="en-US"/>
        </w:rPr>
        <w:t>I</w:t>
      </w:r>
      <w:r w:rsidRPr="00150161">
        <w:rPr>
          <w:rFonts w:eastAsia="Calibri"/>
          <w:b/>
          <w:sz w:val="28"/>
          <w:szCs w:val="28"/>
        </w:rPr>
        <w:t xml:space="preserve"> нормативов</w:t>
      </w:r>
    </w:p>
    <w:p w:rsidR="007E31A5" w:rsidRPr="00150161" w:rsidRDefault="007E31A5" w:rsidP="007E31A5">
      <w:pPr>
        <w:tabs>
          <w:tab w:val="left" w:pos="0"/>
        </w:tabs>
        <w:contextualSpacing/>
        <w:jc w:val="center"/>
        <w:outlineLvl w:val="1"/>
        <w:rPr>
          <w:rFonts w:eastAsia="Calibri"/>
          <w:b/>
          <w:sz w:val="28"/>
          <w:szCs w:val="28"/>
        </w:rPr>
      </w:pPr>
    </w:p>
    <w:p w:rsidR="007E31A5" w:rsidRPr="00150161" w:rsidRDefault="007E31A5" w:rsidP="007E31A5">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00D82749" w:rsidRPr="00D82749">
        <w:rPr>
          <w:rFonts w:eastAsia="Calibri"/>
          <w:sz w:val="28"/>
          <w:szCs w:val="28"/>
          <w:lang w:val="en-US"/>
        </w:rPr>
        <w:t>I</w:t>
      </w:r>
      <w:r w:rsidR="00D82749" w:rsidRPr="00150161">
        <w:rPr>
          <w:rFonts w:eastAsia="Calibri"/>
          <w:b/>
          <w:sz w:val="28"/>
          <w:szCs w:val="28"/>
        </w:rPr>
        <w:t xml:space="preserve"> </w:t>
      </w:r>
      <w:r w:rsidRPr="00150161">
        <w:rPr>
          <w:sz w:val="28"/>
          <w:szCs w:val="28"/>
          <w:u w:val="single"/>
        </w:rPr>
        <w:t>нормативов</w:t>
      </w:r>
      <w:bookmarkStart w:id="3" w:name="_Toc395513010"/>
    </w:p>
    <w:p w:rsidR="007E31A5" w:rsidRPr="00615897" w:rsidRDefault="007E31A5" w:rsidP="007E31A5">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rPr>
      </w:pPr>
    </w:p>
    <w:p w:rsidR="007E31A5" w:rsidRPr="00615897" w:rsidRDefault="007E31A5" w:rsidP="007E31A5">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1533"/>
        <w:gridCol w:w="894"/>
        <w:gridCol w:w="2731"/>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vAlign w:val="center"/>
          </w:tcPr>
          <w:p w:rsidR="007E31A5" w:rsidRPr="00615897" w:rsidRDefault="007E31A5" w:rsidP="00D839AD">
            <w:pPr>
              <w:jc w:val="center"/>
              <w:rPr>
                <w:rFonts w:eastAsia="Calibri"/>
                <w:lang w:eastAsia="en-US"/>
              </w:rPr>
            </w:pPr>
          </w:p>
        </w:tc>
      </w:tr>
      <w:tr w:rsidR="007E31A5" w:rsidRPr="00615897" w:rsidTr="00D839AD">
        <w:tc>
          <w:tcPr>
            <w:tcW w:w="4644" w:type="dxa"/>
            <w:vAlign w:val="center"/>
          </w:tcPr>
          <w:p w:rsidR="007E31A5" w:rsidRPr="00615897" w:rsidRDefault="007E31A5" w:rsidP="007E31A5">
            <w:pPr>
              <w:numPr>
                <w:ilvl w:val="0"/>
                <w:numId w:val="6"/>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7E31A5" w:rsidRPr="00615897" w:rsidRDefault="007E31A5" w:rsidP="00D839AD">
            <w:pPr>
              <w:jc w:val="center"/>
              <w:rPr>
                <w:rFonts w:eastAsia="Calibri"/>
                <w:lang w:eastAsia="en-US"/>
              </w:rPr>
            </w:pPr>
          </w:p>
          <w:p w:rsidR="007E31A5" w:rsidRPr="00615897" w:rsidRDefault="007E31A5" w:rsidP="00D839AD">
            <w:pPr>
              <w:jc w:val="center"/>
              <w:rPr>
                <w:rFonts w:eastAsia="Calibri"/>
                <w:lang w:eastAsia="en-US"/>
              </w:rPr>
            </w:pPr>
            <w:proofErr w:type="spellStart"/>
            <w:r w:rsidRPr="00615897">
              <w:rPr>
                <w:rFonts w:eastAsia="Calibri"/>
                <w:lang w:eastAsia="en-US"/>
              </w:rPr>
              <w:t>кВт·ч</w:t>
            </w:r>
            <w:proofErr w:type="spellEnd"/>
            <w:r w:rsidRPr="00615897">
              <w:rPr>
                <w:rFonts w:eastAsia="Calibri"/>
                <w:lang w:eastAsia="en-US"/>
              </w:rPr>
              <w:t xml:space="preserve"> /год на 1 чел.</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950</w:t>
            </w:r>
          </w:p>
        </w:tc>
        <w:tc>
          <w:tcPr>
            <w:tcW w:w="2782" w:type="dxa"/>
            <w:vAlign w:val="center"/>
          </w:tcPr>
          <w:p w:rsidR="007E31A5" w:rsidRPr="00615897" w:rsidRDefault="007E31A5" w:rsidP="00D839AD">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7E31A5" w:rsidRPr="00615897" w:rsidRDefault="007E31A5" w:rsidP="00D839AD">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7E31A5" w:rsidRPr="00615897" w:rsidTr="00D839AD">
        <w:tc>
          <w:tcPr>
            <w:tcW w:w="4644" w:type="dxa"/>
            <w:vAlign w:val="center"/>
          </w:tcPr>
          <w:p w:rsidR="007E31A5" w:rsidRPr="00615897" w:rsidRDefault="007E31A5" w:rsidP="00D839AD">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ч/год</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4100</w:t>
            </w:r>
          </w:p>
        </w:tc>
        <w:tc>
          <w:tcPr>
            <w:tcW w:w="2782" w:type="dxa"/>
            <w:vAlign w:val="center"/>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7E31A5" w:rsidRPr="00615897" w:rsidRDefault="007E31A5" w:rsidP="00D839AD">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7E31A5" w:rsidRPr="00615897" w:rsidTr="00D839AD">
        <w:trPr>
          <w:trHeight w:val="540"/>
        </w:trPr>
        <w:tc>
          <w:tcPr>
            <w:tcW w:w="4644" w:type="dxa"/>
            <w:vAlign w:val="center"/>
          </w:tcPr>
          <w:p w:rsidR="007E31A5" w:rsidRPr="00615897" w:rsidRDefault="007E31A5" w:rsidP="00D839AD">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7E31A5" w:rsidRPr="00615897" w:rsidRDefault="007E31A5" w:rsidP="00D839AD">
            <w:pPr>
              <w:jc w:val="center"/>
              <w:rPr>
                <w:rFonts w:eastAsia="Calibri"/>
                <w:lang w:eastAsia="en-US"/>
              </w:rPr>
            </w:pPr>
            <w:r w:rsidRPr="00615897">
              <w:rPr>
                <w:rFonts w:eastAsia="Calibri"/>
                <w:szCs w:val="22"/>
                <w:lang w:eastAsia="en-US"/>
              </w:rPr>
              <w:t>кВт</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2782" w:type="dxa"/>
          </w:tcPr>
          <w:p w:rsidR="007E31A5" w:rsidRPr="00615897" w:rsidRDefault="007E31A5" w:rsidP="00D839AD">
            <w:pPr>
              <w:rPr>
                <w:rFonts w:eastAsia="Calibri"/>
                <w:lang w:eastAsia="en-US"/>
              </w:rPr>
            </w:pPr>
            <w:r w:rsidRPr="00615897">
              <w:rPr>
                <w:rFonts w:eastAsia="Calibri"/>
                <w:lang w:eastAsia="en-US"/>
              </w:rPr>
              <w:t>Согласно</w:t>
            </w:r>
          </w:p>
          <w:p w:rsidR="007E31A5" w:rsidRPr="00615897" w:rsidRDefault="007E31A5" w:rsidP="00D839AD">
            <w:pPr>
              <w:rPr>
                <w:rFonts w:eastAsia="Calibri"/>
                <w:lang w:eastAsia="en-US"/>
              </w:rPr>
            </w:pPr>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7E31A5" w:rsidRPr="00AA1DF9" w:rsidRDefault="007E31A5" w:rsidP="007E31A5">
      <w:pPr>
        <w:ind w:firstLine="708"/>
        <w:jc w:val="both"/>
        <w:rPr>
          <w:u w:val="single"/>
        </w:rPr>
      </w:pPr>
      <w:r w:rsidRPr="00AA1DF9">
        <w:rPr>
          <w:u w:val="single"/>
        </w:rPr>
        <w:t>Примечания:</w:t>
      </w:r>
    </w:p>
    <w:p w:rsidR="007E31A5" w:rsidRPr="00AA1DF9" w:rsidRDefault="007E31A5" w:rsidP="007E31A5">
      <w:pPr>
        <w:ind w:firstLine="708"/>
        <w:jc w:val="both"/>
      </w:pPr>
      <w:r w:rsidRPr="00AA1DF9">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A1DF9">
        <w:lastRenderedPageBreak/>
        <w:t>обслуживания, наружным освещением, системами водоснабжения, водоотведения и теплоснабжения.</w:t>
      </w:r>
    </w:p>
    <w:p w:rsidR="007E31A5" w:rsidRPr="00AA1DF9" w:rsidRDefault="007E31A5" w:rsidP="007E31A5">
      <w:pPr>
        <w:ind w:firstLine="708"/>
        <w:jc w:val="both"/>
      </w:pPr>
      <w:r w:rsidRPr="00AA1DF9">
        <w:t xml:space="preserve">Укрупненный показатель следует принимать с коэффициентами для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AA1DF9">
        <w:t>равным 0,8 (СП 42.13330.2011).</w:t>
      </w:r>
    </w:p>
    <w:p w:rsidR="007E31A5" w:rsidRPr="00AA1DF9" w:rsidRDefault="007E31A5" w:rsidP="007E31A5">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E31A5" w:rsidRPr="00AA1DF9" w:rsidRDefault="007E31A5" w:rsidP="007E31A5">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7E31A5" w:rsidRPr="00615897" w:rsidRDefault="007E31A5" w:rsidP="007E31A5">
      <w:pPr>
        <w:ind w:firstLine="567"/>
        <w:rPr>
          <w:sz w:val="22"/>
          <w:szCs w:val="22"/>
        </w:rPr>
      </w:pPr>
    </w:p>
    <w:bookmarkEnd w:id="3"/>
    <w:p w:rsidR="007E31A5" w:rsidRPr="00615897" w:rsidRDefault="007E31A5" w:rsidP="007E31A5">
      <w:pPr>
        <w:jc w:val="both"/>
        <w:rPr>
          <w:rFonts w:eastAsia="Calibri"/>
          <w:szCs w:val="22"/>
        </w:rPr>
      </w:pPr>
    </w:p>
    <w:p w:rsidR="007E31A5" w:rsidRPr="00615897" w:rsidRDefault="007E31A5" w:rsidP="007E31A5">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sidR="00D82749">
        <w:rPr>
          <w:bCs/>
          <w:sz w:val="28"/>
          <w:szCs w:val="28"/>
          <w:u w:val="single"/>
          <w:lang w:val="en-US"/>
        </w:rPr>
        <w:t>I</w:t>
      </w:r>
      <w:r w:rsidR="00D82749" w:rsidRPr="00D82749">
        <w:rPr>
          <w:bCs/>
          <w:sz w:val="28"/>
          <w:szCs w:val="28"/>
          <w:u w:val="single"/>
        </w:rPr>
        <w:t xml:space="preserve"> </w:t>
      </w:r>
      <w:r w:rsidRPr="00615897">
        <w:rPr>
          <w:bCs/>
          <w:sz w:val="28"/>
          <w:szCs w:val="28"/>
          <w:u w:val="single"/>
        </w:rPr>
        <w:t>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2"/>
        <w:gridCol w:w="1396"/>
        <w:gridCol w:w="961"/>
        <w:gridCol w:w="3473"/>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780"/>
        </w:trPr>
        <w:tc>
          <w:tcPr>
            <w:tcW w:w="4077" w:type="dxa"/>
            <w:vAlign w:val="center"/>
          </w:tcPr>
          <w:p w:rsidR="007E31A5" w:rsidRPr="00615897" w:rsidRDefault="007E31A5" w:rsidP="00D839AD">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7E31A5" w:rsidRPr="00615897" w:rsidTr="00D839AD">
        <w:trPr>
          <w:trHeight w:val="669"/>
        </w:trPr>
        <w:tc>
          <w:tcPr>
            <w:tcW w:w="4077" w:type="dxa"/>
          </w:tcPr>
          <w:p w:rsidR="007E31A5" w:rsidRPr="00CF0593" w:rsidRDefault="007E31A5" w:rsidP="00D839AD">
            <w:pPr>
              <w:rPr>
                <w:rFonts w:eastAsia="Calibri"/>
              </w:rPr>
            </w:pPr>
            <w:r w:rsidRPr="00CF0593">
              <w:rPr>
                <w:rFonts w:eastAsia="Calibri"/>
              </w:rPr>
              <w:t>Укрупненный показатель потребления газа при теплоте сгорания 34 МДж/ м3</w:t>
            </w:r>
            <w:r w:rsidR="0061546B">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rdAMAALA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kxzrdAMAALAGAAAOAAAAAAAAAAAAAAAAAC4CAABkcnMvZTJvRG9jLnhtbFBLAQIt&#10;ABQABgAIAAAAIQASuwWb3AAAAAMBAAAPAAAAAAAAAAAAAAAAAM4FAABkcnMvZG93bnJldi54bWxQ&#10;SwUGAAAAAAQABADzAAAA1wYAAAAA&#10;" filled="f" stroked="f">
                  <o:lock v:ext="edit" aspectratio="t"/>
                  <w10:wrap type="none"/>
                  <w10:anchorlock/>
                </v:rect>
              </w:pict>
            </w:r>
            <w:r w:rsidRPr="00CF0593">
              <w:rPr>
                <w:rFonts w:eastAsia="Calibri"/>
              </w:rPr>
              <w:t xml:space="preserve"> (8000 ккал/ м3):</w:t>
            </w:r>
          </w:p>
        </w:tc>
        <w:tc>
          <w:tcPr>
            <w:tcW w:w="1418" w:type="dxa"/>
          </w:tcPr>
          <w:p w:rsidR="007E31A5" w:rsidRPr="00615897" w:rsidRDefault="007E31A5" w:rsidP="00D839AD">
            <w:pPr>
              <w:jc w:val="center"/>
              <w:rPr>
                <w:rFonts w:eastAsia="Calibri"/>
                <w:lang w:eastAsia="en-US"/>
              </w:rPr>
            </w:pPr>
          </w:p>
        </w:tc>
        <w:tc>
          <w:tcPr>
            <w:tcW w:w="992" w:type="dxa"/>
          </w:tcPr>
          <w:p w:rsidR="007E31A5" w:rsidRPr="00615897" w:rsidRDefault="007E31A5" w:rsidP="00D839AD">
            <w:pPr>
              <w:jc w:val="center"/>
              <w:rPr>
                <w:rFonts w:eastAsia="Calibri"/>
                <w:lang w:eastAsia="en-US"/>
              </w:rPr>
            </w:pPr>
          </w:p>
        </w:tc>
        <w:tc>
          <w:tcPr>
            <w:tcW w:w="3686" w:type="dxa"/>
          </w:tcPr>
          <w:p w:rsidR="007E31A5" w:rsidRPr="00615897" w:rsidRDefault="007E31A5" w:rsidP="00D839AD">
            <w:pPr>
              <w:jc w:val="center"/>
              <w:rPr>
                <w:rFonts w:eastAsia="Calibri"/>
                <w:lang w:eastAsia="en-US"/>
              </w:rPr>
            </w:pP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120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300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180</w:t>
            </w:r>
          </w:p>
          <w:p w:rsidR="007E31A5" w:rsidRPr="00615897" w:rsidRDefault="007E31A5" w:rsidP="00D839AD">
            <w:pPr>
              <w:jc w:val="center"/>
              <w:rPr>
                <w:rFonts w:eastAsia="Calibri"/>
                <w:lang w:eastAsia="en-US"/>
              </w:rPr>
            </w:pP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rPr>
          <w:trHeight w:val="500"/>
        </w:trPr>
        <w:tc>
          <w:tcPr>
            <w:tcW w:w="4077" w:type="dxa"/>
          </w:tcPr>
          <w:p w:rsidR="007E31A5" w:rsidRPr="00615897" w:rsidRDefault="007E31A5" w:rsidP="007E31A5">
            <w:pPr>
              <w:numPr>
                <w:ilvl w:val="0"/>
                <w:numId w:val="8"/>
              </w:numPr>
              <w:ind w:left="284" w:hanging="284"/>
              <w:jc w:val="both"/>
              <w:rPr>
                <w:rFonts w:eastAsia="Calibri"/>
                <w:lang w:eastAsia="en-US"/>
              </w:rPr>
            </w:pPr>
            <w:r w:rsidRPr="00615897">
              <w:rPr>
                <w:rFonts w:eastAsia="Calibri"/>
                <w:lang w:eastAsia="en-US"/>
              </w:rPr>
              <w:t xml:space="preserve">тепловая нагрузка, расход газа </w:t>
            </w:r>
            <w:r w:rsidRPr="00615897">
              <w:rPr>
                <w:rFonts w:eastAsia="Calibri"/>
                <w:sz w:val="28"/>
                <w:szCs w:val="28"/>
                <w:vertAlign w:val="superscript"/>
                <w:lang w:eastAsia="en-US"/>
              </w:rPr>
              <w:t>3)</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Гкал, м3/чел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vAlign w:val="center"/>
          </w:tcPr>
          <w:p w:rsidR="007E31A5" w:rsidRPr="00615897" w:rsidRDefault="007E31A5" w:rsidP="00D839AD">
            <w:pPr>
              <w:ind w:right="-1"/>
              <w:contextualSpacing/>
              <w:jc w:val="center"/>
              <w:rPr>
                <w:rFonts w:eastAsia="Calibri"/>
                <w:lang w:eastAsia="en-US"/>
              </w:rPr>
            </w:pPr>
            <w:r w:rsidRPr="00615897">
              <w:rPr>
                <w:rFonts w:eastAsia="Calibri"/>
                <w:lang w:eastAsia="en-US"/>
              </w:rPr>
              <w:t>СП 124.13330.2012,</w:t>
            </w:r>
          </w:p>
          <w:p w:rsidR="007E31A5" w:rsidRPr="00615897" w:rsidRDefault="007E31A5" w:rsidP="00D839AD">
            <w:pPr>
              <w:ind w:right="-1"/>
              <w:contextualSpacing/>
              <w:jc w:val="center"/>
              <w:rPr>
                <w:rFonts w:eastAsia="Calibri"/>
                <w:lang w:eastAsia="en-US"/>
              </w:rPr>
            </w:pPr>
            <w:r w:rsidRPr="00615897">
              <w:rPr>
                <w:rFonts w:eastAsia="Calibri"/>
                <w:lang w:eastAsia="en-US"/>
              </w:rPr>
              <w:t>СП 42-101-2003</w:t>
            </w:r>
          </w:p>
        </w:tc>
      </w:tr>
    </w:tbl>
    <w:p w:rsidR="007E31A5" w:rsidRPr="00CF0593" w:rsidRDefault="007E31A5" w:rsidP="007E31A5">
      <w:pPr>
        <w:ind w:firstLine="720"/>
        <w:contextualSpacing/>
        <w:jc w:val="both"/>
        <w:rPr>
          <w:rFonts w:eastAsia="Calibri"/>
          <w:u w:val="single"/>
          <w:lang w:eastAsia="en-US"/>
        </w:rPr>
      </w:pPr>
      <w:r w:rsidRPr="00CF0593">
        <w:rPr>
          <w:rFonts w:eastAsia="Calibri"/>
          <w:u w:val="single"/>
          <w:lang w:eastAsia="en-US"/>
        </w:rPr>
        <w:t>Примечания:</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CF0593">
        <w:rPr>
          <w:rFonts w:eastAsia="Calibri"/>
          <w:lang w:eastAsia="en-US"/>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7E31A5" w:rsidRPr="00CF0593" w:rsidRDefault="007E31A5" w:rsidP="007E31A5">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7E31A5" w:rsidRPr="00CF0593" w:rsidRDefault="007E31A5" w:rsidP="007E31A5">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E31A5" w:rsidRPr="00615897" w:rsidRDefault="007E31A5" w:rsidP="007E31A5">
      <w:pPr>
        <w:ind w:right="-1"/>
        <w:contextualSpacing/>
        <w:jc w:val="both"/>
        <w:rPr>
          <w:rFonts w:eastAsia="Calibri"/>
          <w:sz w:val="28"/>
          <w:szCs w:val="28"/>
          <w:u w:val="single"/>
          <w:lang w:eastAsia="en-US"/>
        </w:rPr>
      </w:pPr>
    </w:p>
    <w:p w:rsidR="007E31A5" w:rsidRPr="00615897" w:rsidRDefault="007E31A5" w:rsidP="007E31A5">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right="-1"/>
        <w:contextualSpacing/>
        <w:jc w:val="both"/>
        <w:rPr>
          <w:rFonts w:eastAsia="Calibri"/>
          <w:szCs w:val="22"/>
          <w:lang w:eastAsia="en-US"/>
        </w:rPr>
      </w:pPr>
    </w:p>
    <w:p w:rsidR="007E31A5" w:rsidRPr="00615897" w:rsidRDefault="007E31A5" w:rsidP="007E31A5">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1662"/>
        <w:gridCol w:w="847"/>
        <w:gridCol w:w="3170"/>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СП 30.13330.2012 м</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7E31A5" w:rsidRPr="00615897" w:rsidRDefault="007E31A5" w:rsidP="00D839AD">
            <w:pPr>
              <w:rPr>
                <w:rFonts w:eastAsia="Calibri"/>
                <w:highlight w:val="cyan"/>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lastRenderedPageBreak/>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tcPr>
          <w:p w:rsidR="007E31A5" w:rsidRPr="00615897" w:rsidRDefault="007E31A5" w:rsidP="00D839AD">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7E31A5" w:rsidRPr="00615897" w:rsidRDefault="007E31A5" w:rsidP="00D839AD">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7E31A5" w:rsidRPr="002C73DE" w:rsidRDefault="007E31A5" w:rsidP="007E31A5">
      <w:pPr>
        <w:ind w:firstLine="720"/>
        <w:jc w:val="both"/>
        <w:rPr>
          <w:u w:val="single"/>
        </w:rPr>
      </w:pPr>
      <w:r w:rsidRPr="002C73DE">
        <w:rPr>
          <w:u w:val="single"/>
        </w:rPr>
        <w:t xml:space="preserve">Примечания: </w:t>
      </w:r>
    </w:p>
    <w:p w:rsidR="007E31A5" w:rsidRPr="002C73DE" w:rsidRDefault="007E31A5" w:rsidP="007E31A5">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7E31A5" w:rsidRPr="002C73DE" w:rsidRDefault="007E31A5" w:rsidP="007E31A5">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7E31A5" w:rsidRPr="002C73DE" w:rsidRDefault="007E31A5" w:rsidP="007E31A5">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w:t>
      </w:r>
      <w:proofErr w:type="spellStart"/>
      <w:r w:rsidRPr="002C73DE">
        <w:rPr>
          <w:rFonts w:eastAsia="Calibri"/>
          <w:lang w:eastAsia="en-US"/>
        </w:rPr>
        <w:t>сут</w:t>
      </w:r>
      <w:proofErr w:type="spellEnd"/>
      <w:r w:rsidRPr="002C73DE">
        <w:rPr>
          <w:rFonts w:eastAsia="Calibri"/>
          <w:lang w:eastAsia="en-US"/>
        </w:rPr>
        <w:t>, на 1 жителя.</w:t>
      </w:r>
    </w:p>
    <w:p w:rsidR="007E31A5" w:rsidRPr="002C73DE" w:rsidRDefault="007E31A5" w:rsidP="007E31A5">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7E31A5" w:rsidRDefault="007E31A5" w:rsidP="007E31A5">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7E31A5" w:rsidRPr="002C73DE" w:rsidRDefault="007E31A5" w:rsidP="007E31A5">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7E31A5" w:rsidRPr="00615897" w:rsidRDefault="007E31A5" w:rsidP="007E31A5">
      <w:pPr>
        <w:ind w:firstLine="720"/>
        <w:rPr>
          <w:rFonts w:eastAsia="Calibri"/>
          <w:sz w:val="22"/>
          <w:szCs w:val="22"/>
          <w:lang w:eastAsia="en-US"/>
        </w:rPr>
      </w:pPr>
    </w:p>
    <w:p w:rsidR="007E31A5" w:rsidRPr="00615897" w:rsidRDefault="007E31A5" w:rsidP="007E31A5">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7E31A5" w:rsidRPr="00615897" w:rsidRDefault="007E31A5" w:rsidP="007E31A5">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7E31A5" w:rsidRPr="00615897" w:rsidRDefault="007E31A5" w:rsidP="007E31A5">
      <w:pPr>
        <w:ind w:firstLine="709"/>
        <w:jc w:val="both"/>
        <w:rPr>
          <w:rFonts w:eastAsia="Calibri"/>
          <w:szCs w:val="22"/>
          <w:lang w:eastAsia="en-US"/>
        </w:rPr>
      </w:pPr>
      <w:r w:rsidRPr="00615897">
        <w:rPr>
          <w:rFonts w:eastAsia="Calibri"/>
          <w:szCs w:val="22"/>
          <w:lang w:eastAsia="en-US"/>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E31A5" w:rsidRPr="00615897" w:rsidRDefault="007E31A5" w:rsidP="007E31A5">
      <w:pPr>
        <w:ind w:firstLine="709"/>
        <w:jc w:val="both"/>
        <w:rPr>
          <w:rFonts w:eastAsia="Calibri"/>
          <w:szCs w:val="22"/>
          <w:lang w:eastAsia="en-US"/>
        </w:rPr>
      </w:pPr>
    </w:p>
    <w:p w:rsidR="007E31A5" w:rsidRPr="00615897" w:rsidRDefault="007E31A5" w:rsidP="007E31A5">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8"/>
        <w:gridCol w:w="1546"/>
        <w:gridCol w:w="895"/>
        <w:gridCol w:w="2703"/>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tcPr>
          <w:p w:rsidR="007E31A5" w:rsidRPr="00615897" w:rsidRDefault="007E31A5" w:rsidP="00D839AD">
            <w:pPr>
              <w:rPr>
                <w:rFonts w:eastAsia="Calibri"/>
                <w:lang w:eastAsia="en-US"/>
              </w:rPr>
            </w:pP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bCs/>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D839AD">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lang w:eastAsia="en-US"/>
              </w:rPr>
            </w:pPr>
            <w:r w:rsidRPr="00615897">
              <w:rPr>
                <w:rFonts w:eastAsia="Calibri"/>
                <w:lang w:eastAsia="en-US"/>
              </w:rPr>
              <w:t>СП 42.13330.2011</w:t>
            </w:r>
          </w:p>
          <w:p w:rsidR="007E31A5" w:rsidRPr="00615897" w:rsidRDefault="007E31A5" w:rsidP="00D839AD">
            <w:pPr>
              <w:rPr>
                <w:rFonts w:eastAsia="Calibri"/>
                <w:lang w:eastAsia="en-US"/>
              </w:rPr>
            </w:pPr>
            <w:r w:rsidRPr="00615897">
              <w:rPr>
                <w:rFonts w:eastAsia="Calibri"/>
                <w:lang w:eastAsia="en-US"/>
              </w:rPr>
              <w:t>Таблица 12 - Суточный объем поверхностного стока</w:t>
            </w:r>
          </w:p>
        </w:tc>
      </w:tr>
    </w:tbl>
    <w:p w:rsidR="007E31A5" w:rsidRPr="00615897" w:rsidRDefault="007E31A5" w:rsidP="007E31A5">
      <w:pPr>
        <w:contextualSpacing/>
        <w:jc w:val="both"/>
        <w:rPr>
          <w:rFonts w:eastAsia="Calibri"/>
          <w:u w:val="single"/>
          <w:lang w:eastAsia="en-US"/>
        </w:rPr>
      </w:pPr>
    </w:p>
    <w:p w:rsidR="007E31A5" w:rsidRPr="00A56597" w:rsidRDefault="007E31A5" w:rsidP="007E31A5">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r w:rsidR="00CF1346">
        <w:rPr>
          <w:b/>
          <w:bCs/>
          <w:sz w:val="28"/>
          <w:szCs w:val="28"/>
        </w:rPr>
        <w:t>Васильевского</w:t>
      </w:r>
      <w:r w:rsidR="00D839AD">
        <w:rPr>
          <w:b/>
          <w:bCs/>
          <w:sz w:val="28"/>
          <w:szCs w:val="28"/>
        </w:rPr>
        <w:t xml:space="preserve"> сельского поселения</w:t>
      </w:r>
      <w:r w:rsidRPr="00A56597">
        <w:rPr>
          <w:b/>
          <w:bCs/>
          <w:sz w:val="28"/>
          <w:szCs w:val="28"/>
        </w:rPr>
        <w:t xml:space="preserve">, улично-дорожной сети, объектов дорожного сервиса, содержащихся в разделе 1.5. части </w:t>
      </w:r>
      <w:r w:rsidR="00D839AD">
        <w:rPr>
          <w:b/>
          <w:bCs/>
          <w:sz w:val="28"/>
          <w:szCs w:val="28"/>
          <w:lang w:val="en-US"/>
        </w:rPr>
        <w:t>I</w:t>
      </w:r>
      <w:r w:rsidRPr="00A56597">
        <w:rPr>
          <w:b/>
          <w:bCs/>
          <w:sz w:val="28"/>
          <w:szCs w:val="28"/>
        </w:rPr>
        <w:t xml:space="preserve"> нормативов</w:t>
      </w:r>
    </w:p>
    <w:p w:rsidR="007E31A5" w:rsidRPr="00615897" w:rsidRDefault="007E31A5" w:rsidP="007E31A5">
      <w:pPr>
        <w:ind w:firstLine="567"/>
        <w:jc w:val="both"/>
        <w:rPr>
          <w:rFonts w:eastAsia="Calibri"/>
          <w:szCs w:val="22"/>
          <w:u w:val="single"/>
        </w:rPr>
      </w:pPr>
    </w:p>
    <w:p w:rsidR="007E31A5" w:rsidRDefault="007E31A5" w:rsidP="007E31A5">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r w:rsidR="00CF1346">
        <w:rPr>
          <w:bCs/>
          <w:sz w:val="28"/>
          <w:szCs w:val="28"/>
          <w:u w:val="single"/>
        </w:rPr>
        <w:t>Васильевского</w:t>
      </w:r>
      <w:r w:rsidR="00C11805">
        <w:rPr>
          <w:bCs/>
          <w:sz w:val="28"/>
          <w:szCs w:val="28"/>
          <w:u w:val="single"/>
        </w:rPr>
        <w:t xml:space="preserve"> сельского поселения</w:t>
      </w:r>
      <w:r w:rsidRPr="00615897">
        <w:rPr>
          <w:bCs/>
          <w:sz w:val="28"/>
          <w:szCs w:val="28"/>
          <w:u w:val="single"/>
        </w:rPr>
        <w:t xml:space="preserve">, улично-дорожная сеть, содержащихся в пункте 1.5.1. раздела 1.5. части </w:t>
      </w:r>
      <w:r w:rsidR="00C11805">
        <w:rPr>
          <w:bCs/>
          <w:sz w:val="28"/>
          <w:szCs w:val="28"/>
          <w:u w:val="single"/>
          <w:lang w:val="en-US"/>
        </w:rPr>
        <w:t>I</w:t>
      </w:r>
      <w:r w:rsidRPr="00615897">
        <w:rPr>
          <w:bCs/>
          <w:sz w:val="28"/>
          <w:szCs w:val="28"/>
          <w:u w:val="single"/>
        </w:rPr>
        <w:t xml:space="preserve"> нормативов</w:t>
      </w:r>
    </w:p>
    <w:p w:rsidR="007E31A5" w:rsidRPr="00A56597" w:rsidRDefault="007E31A5" w:rsidP="007E31A5">
      <w:pPr>
        <w:keepNext/>
        <w:keepLines/>
        <w:contextualSpacing/>
        <w:jc w:val="center"/>
        <w:outlineLvl w:val="2"/>
        <w:rPr>
          <w:bCs/>
          <w:sz w:val="28"/>
          <w:szCs w:val="28"/>
          <w:u w:val="single"/>
        </w:rPr>
      </w:pP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7E31A5" w:rsidRPr="00615897" w:rsidRDefault="007E31A5" w:rsidP="007E31A5">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7E31A5" w:rsidRPr="00615897" w:rsidRDefault="007E31A5" w:rsidP="007E31A5">
      <w:pPr>
        <w:ind w:firstLine="708"/>
        <w:jc w:val="both"/>
        <w:rPr>
          <w:rFonts w:eastAsia="Calibri"/>
          <w:bCs/>
          <w:lang w:eastAsia="en-US"/>
        </w:rPr>
      </w:pPr>
      <w:r w:rsidRPr="00615897">
        <w:rPr>
          <w:rFonts w:eastAsia="Calibri"/>
          <w:lang w:eastAsia="en-US"/>
        </w:rPr>
        <w:lastRenderedPageBreak/>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7E31A5" w:rsidRPr="00615897" w:rsidRDefault="007E31A5" w:rsidP="007E31A5">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7E31A5" w:rsidRPr="00615897" w:rsidRDefault="007E31A5" w:rsidP="007E31A5">
      <w:pPr>
        <w:keepNext/>
        <w:keepLines/>
        <w:contextualSpacing/>
        <w:jc w:val="both"/>
        <w:outlineLvl w:val="2"/>
        <w:rPr>
          <w:bCs/>
          <w:sz w:val="28"/>
          <w:szCs w:val="28"/>
          <w:u w:val="single"/>
        </w:rPr>
      </w:pP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7E31A5" w:rsidRPr="00615897" w:rsidRDefault="007E31A5" w:rsidP="007E31A5">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7E31A5" w:rsidRPr="00615897" w:rsidRDefault="007E31A5" w:rsidP="007E31A5">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7E31A5" w:rsidRPr="00615897" w:rsidRDefault="007E31A5" w:rsidP="007E31A5">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7E31A5" w:rsidRPr="00615897" w:rsidRDefault="007E31A5" w:rsidP="007E31A5">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4" w:name="398a0"/>
      <w:bookmarkEnd w:id="4"/>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стоянка для постоянного хранения – 270.</w:t>
      </w:r>
    </w:p>
    <w:p w:rsidR="007E31A5" w:rsidRPr="004374DD" w:rsidRDefault="007E31A5" w:rsidP="007E31A5">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7E31A5" w:rsidRPr="004374DD" w:rsidRDefault="007E31A5" w:rsidP="007E31A5">
      <w:pPr>
        <w:ind w:firstLine="720"/>
        <w:jc w:val="both"/>
        <w:rPr>
          <w:lang w:eastAsia="en-US"/>
        </w:rPr>
      </w:pPr>
      <w:r w:rsidRPr="004374DD">
        <w:rPr>
          <w:lang w:eastAsia="en-US"/>
        </w:rPr>
        <w:t>жилые районы ................................................................................</w:t>
      </w:r>
      <w:r>
        <w:rPr>
          <w:lang w:eastAsia="en-US"/>
        </w:rPr>
        <w:t>.</w:t>
      </w:r>
      <w:r w:rsidRPr="004374DD">
        <w:rPr>
          <w:lang w:eastAsia="en-US"/>
        </w:rPr>
        <w:t>.........25</w:t>
      </w:r>
    </w:p>
    <w:p w:rsidR="007E31A5" w:rsidRPr="004374DD" w:rsidRDefault="007E31A5" w:rsidP="007E31A5">
      <w:pPr>
        <w:ind w:firstLine="720"/>
        <w:jc w:val="both"/>
        <w:rPr>
          <w:lang w:eastAsia="en-US"/>
        </w:rPr>
      </w:pPr>
      <w:r w:rsidRPr="004374DD">
        <w:rPr>
          <w:lang w:eastAsia="en-US"/>
        </w:rPr>
        <w:t>промышленные и коммунально-складские зоны (районы)..................25</w:t>
      </w:r>
    </w:p>
    <w:p w:rsidR="007E31A5" w:rsidRPr="004374DD" w:rsidRDefault="007E31A5" w:rsidP="007E31A5">
      <w:pPr>
        <w:ind w:firstLine="720"/>
        <w:jc w:val="both"/>
        <w:rPr>
          <w:lang w:eastAsia="en-US"/>
        </w:rPr>
      </w:pPr>
      <w:r w:rsidRPr="004374DD">
        <w:rPr>
          <w:lang w:eastAsia="en-US"/>
        </w:rPr>
        <w:t>общегородские и специализированные центры.......................................5</w:t>
      </w:r>
    </w:p>
    <w:p w:rsidR="007E31A5" w:rsidRPr="004374DD" w:rsidRDefault="007E31A5" w:rsidP="007E31A5">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lastRenderedPageBreak/>
        <w:t>- гостевая стоянка – 75.</w:t>
      </w:r>
    </w:p>
    <w:p w:rsidR="007E31A5" w:rsidRPr="004374DD" w:rsidRDefault="007E31A5" w:rsidP="007E31A5">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средств для объектов жилого назначения из расчета на 1 квартиру.</w:t>
      </w:r>
    </w:p>
    <w:p w:rsidR="007E31A5" w:rsidRPr="004374DD" w:rsidRDefault="007E31A5" w:rsidP="007E31A5">
      <w:pPr>
        <w:tabs>
          <w:tab w:val="left" w:pos="1200"/>
        </w:tabs>
        <w:ind w:firstLine="720"/>
        <w:jc w:val="both"/>
      </w:pPr>
    </w:p>
    <w:p w:rsidR="007E31A5" w:rsidRPr="00615897" w:rsidRDefault="007E31A5" w:rsidP="007E31A5">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7E31A5" w:rsidRPr="00615897" w:rsidRDefault="007E31A5" w:rsidP="007E31A5">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7E31A5" w:rsidRPr="00615897" w:rsidTr="00D839AD">
        <w:tc>
          <w:tcPr>
            <w:tcW w:w="379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18</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15</w:t>
            </w:r>
          </w:p>
        </w:tc>
      </w:tr>
    </w:tbl>
    <w:p w:rsidR="007E31A5" w:rsidRPr="00615897" w:rsidRDefault="007E31A5" w:rsidP="007E31A5">
      <w:pPr>
        <w:tabs>
          <w:tab w:val="left" w:pos="993"/>
        </w:tabs>
        <w:ind w:left="360"/>
        <w:jc w:val="both"/>
        <w:rPr>
          <w:rFonts w:eastAsia="Calibri"/>
          <w:lang w:eastAsia="en-US"/>
        </w:rPr>
      </w:pPr>
    </w:p>
    <w:p w:rsidR="007E31A5" w:rsidRPr="00615897" w:rsidRDefault="007E31A5" w:rsidP="007E31A5">
      <w:pPr>
        <w:numPr>
          <w:ilvl w:val="0"/>
          <w:numId w:val="26"/>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7E31A5" w:rsidRPr="00615897" w:rsidRDefault="007E31A5" w:rsidP="007E31A5">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в наем по ценам ниже рыночных;</w:t>
      </w:r>
    </w:p>
    <w:p w:rsidR="007E31A5" w:rsidRPr="00615897" w:rsidRDefault="007E31A5" w:rsidP="007E31A5">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1970"/>
        <w:gridCol w:w="2636"/>
        <w:gridCol w:w="1417"/>
        <w:gridCol w:w="1702"/>
        <w:gridCol w:w="1770"/>
      </w:tblGrid>
      <w:tr w:rsidR="007E31A5" w:rsidRPr="00615897" w:rsidTr="00D839AD">
        <w:trPr>
          <w:cantSplit/>
          <w:trHeight w:val="915"/>
          <w:tblHeader/>
        </w:trPr>
        <w:tc>
          <w:tcPr>
            <w:tcW w:w="1037" w:type="pc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7E31A5" w:rsidRPr="00615897" w:rsidRDefault="007E31A5" w:rsidP="00D839AD">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7E31A5" w:rsidRPr="00615897" w:rsidRDefault="007E31A5" w:rsidP="00D839AD">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7E31A5" w:rsidRPr="00615897" w:rsidRDefault="007E31A5" w:rsidP="00D839AD">
            <w:pPr>
              <w:ind w:firstLine="110"/>
              <w:jc w:val="center"/>
              <w:rPr>
                <w:rFonts w:eastAsia="Calibri"/>
                <w:lang w:eastAsia="en-US"/>
              </w:rPr>
            </w:pPr>
            <w:r w:rsidRPr="00615897">
              <w:rPr>
                <w:rFonts w:eastAsia="Calibri"/>
                <w:lang w:eastAsia="en-US"/>
              </w:rPr>
              <w:t>Коэффициент</w:t>
            </w:r>
          </w:p>
          <w:p w:rsidR="007E31A5" w:rsidRPr="00615897" w:rsidRDefault="007E31A5" w:rsidP="00D839AD">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7E31A5" w:rsidRPr="00615897" w:rsidRDefault="007E31A5" w:rsidP="00D839AD">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7E31A5" w:rsidRPr="00615897" w:rsidTr="00D839AD">
        <w:trPr>
          <w:cantSplit/>
          <w:trHeight w:val="360"/>
        </w:trPr>
        <w:tc>
          <w:tcPr>
            <w:tcW w:w="1037"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Массовый</w:t>
            </w:r>
          </w:p>
          <w:p w:rsidR="007E31A5" w:rsidRPr="00615897" w:rsidRDefault="007E31A5" w:rsidP="00D839AD">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0,7</w:t>
            </w:r>
          </w:p>
        </w:tc>
      </w:tr>
      <w:tr w:rsidR="007E31A5" w:rsidRPr="00615897" w:rsidTr="00D839AD">
        <w:trPr>
          <w:cantSplit/>
          <w:trHeight w:val="360"/>
        </w:trPr>
        <w:tc>
          <w:tcPr>
            <w:tcW w:w="1037" w:type="pct"/>
            <w:vMerge/>
            <w:tcBorders>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0,2</w:t>
            </w:r>
          </w:p>
        </w:tc>
      </w:tr>
      <w:tr w:rsidR="007E31A5" w:rsidRPr="00615897" w:rsidTr="00D839AD">
        <w:trPr>
          <w:cantSplit/>
          <w:trHeight w:val="360"/>
        </w:trPr>
        <w:tc>
          <w:tcPr>
            <w:tcW w:w="1037" w:type="pct"/>
            <w:vMerge w:val="restart"/>
            <w:tcBorders>
              <w:top w:val="single" w:sz="4" w:space="0" w:color="auto"/>
              <w:left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0,5</w:t>
            </w:r>
          </w:p>
        </w:tc>
      </w:tr>
      <w:tr w:rsidR="007E31A5" w:rsidRPr="00615897" w:rsidTr="00D839AD">
        <w:trPr>
          <w:cantSplit/>
          <w:trHeight w:val="425"/>
        </w:trPr>
        <w:tc>
          <w:tcPr>
            <w:tcW w:w="1037" w:type="pct"/>
            <w:vMerge/>
            <w:tcBorders>
              <w:left w:val="single" w:sz="4"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0,14</w:t>
            </w:r>
          </w:p>
        </w:tc>
      </w:tr>
    </w:tbl>
    <w:p w:rsidR="007E31A5" w:rsidRPr="00615897" w:rsidRDefault="007E31A5" w:rsidP="007E31A5">
      <w:pPr>
        <w:tabs>
          <w:tab w:val="left" w:pos="993"/>
        </w:tabs>
        <w:ind w:left="720"/>
        <w:jc w:val="both"/>
        <w:rPr>
          <w:rFonts w:eastAsia="Calibri"/>
          <w:szCs w:val="22"/>
          <w:lang w:eastAsia="en-US"/>
        </w:rPr>
      </w:pPr>
    </w:p>
    <w:p w:rsidR="007E31A5" w:rsidRPr="00615897" w:rsidRDefault="007E31A5" w:rsidP="007E31A5">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7E31A5" w:rsidRPr="00A94729" w:rsidRDefault="007E31A5" w:rsidP="007E31A5">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7E31A5" w:rsidRPr="00A94729" w:rsidRDefault="007E31A5" w:rsidP="007E31A5">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7E31A5" w:rsidRPr="00A94729" w:rsidRDefault="007E31A5" w:rsidP="007E31A5">
      <w:pPr>
        <w:tabs>
          <w:tab w:val="left" w:pos="0"/>
        </w:tabs>
        <w:ind w:firstLine="720"/>
        <w:contextualSpacing/>
        <w:jc w:val="both"/>
        <w:outlineLvl w:val="0"/>
        <w:rPr>
          <w:rFonts w:eastAsia="Calibri"/>
          <w:color w:val="1D1B11"/>
        </w:rPr>
      </w:pPr>
      <w:r w:rsidRPr="00A94729">
        <w:rPr>
          <w:rFonts w:eastAsia="Calibri"/>
        </w:rPr>
        <w:lastRenderedPageBreak/>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9" w:history="1">
        <w:r w:rsidRPr="00A94729">
          <w:rPr>
            <w:rFonts w:eastAsia="Calibri"/>
          </w:rPr>
          <w:t>СП 42.13330</w:t>
        </w:r>
      </w:hyperlink>
      <w:r w:rsidRPr="00A94729">
        <w:rPr>
          <w:rFonts w:eastAsia="Calibri"/>
          <w:color w:val="1D1B11"/>
        </w:rPr>
        <w:t xml:space="preserve">.2011, </w:t>
      </w:r>
      <w:hyperlink r:id="rId10" w:history="1">
        <w:r w:rsidRPr="00A94729">
          <w:rPr>
            <w:rFonts w:eastAsia="Calibri"/>
            <w:color w:val="1D1B11"/>
          </w:rPr>
          <w:t>СанПиН 2.2.1/2.1.1.1200</w:t>
        </w:r>
      </w:hyperlink>
      <w:r w:rsidRPr="00A94729">
        <w:rPr>
          <w:rFonts w:eastAsia="Calibri"/>
          <w:color w:val="1D1B11"/>
        </w:rPr>
        <w:t xml:space="preserve">-03, </w:t>
      </w:r>
      <w:hyperlink r:id="rId11" w:history="1">
        <w:r w:rsidRPr="00A94729">
          <w:rPr>
            <w:rFonts w:eastAsia="Calibri"/>
            <w:color w:val="1D1B11"/>
          </w:rPr>
          <w:t>СП 18.13330</w:t>
        </w:r>
      </w:hyperlink>
      <w:r w:rsidRPr="00A94729">
        <w:rPr>
          <w:rFonts w:eastAsia="Calibri"/>
          <w:color w:val="1D1B11"/>
        </w:rPr>
        <w:t xml:space="preserve">.2011, </w:t>
      </w:r>
      <w:hyperlink r:id="rId12" w:history="1">
        <w:r w:rsidRPr="00A94729">
          <w:rPr>
            <w:rFonts w:eastAsia="Calibri"/>
            <w:color w:val="1D1B11"/>
          </w:rPr>
          <w:t>СП 43.13330</w:t>
        </w:r>
      </w:hyperlink>
      <w:r w:rsidRPr="00A94729">
        <w:rPr>
          <w:rFonts w:eastAsia="Calibri"/>
          <w:color w:val="1D1B11"/>
        </w:rPr>
        <w:t xml:space="preserve">.2012, </w:t>
      </w:r>
      <w:hyperlink r:id="rId13" w:history="1">
        <w:r w:rsidRPr="00A94729">
          <w:rPr>
            <w:rFonts w:eastAsia="Calibri"/>
            <w:color w:val="1D1B11"/>
          </w:rPr>
          <w:t>СП 54.13330</w:t>
        </w:r>
      </w:hyperlink>
      <w:r w:rsidRPr="00A94729">
        <w:rPr>
          <w:rFonts w:eastAsia="Calibri"/>
          <w:color w:val="1D1B11"/>
        </w:rPr>
        <w:t xml:space="preserve">.2011, </w:t>
      </w:r>
      <w:hyperlink r:id="rId14" w:history="1">
        <w:r w:rsidRPr="00A94729">
          <w:rPr>
            <w:rFonts w:eastAsia="Calibri"/>
            <w:color w:val="1D1B11"/>
          </w:rPr>
          <w:t>СП 118.13330</w:t>
        </w:r>
      </w:hyperlink>
      <w:r w:rsidRPr="00A94729">
        <w:rPr>
          <w:rFonts w:eastAsia="Calibri"/>
          <w:color w:val="1D1B11"/>
        </w:rPr>
        <w:t>.2012, СП 113.13330.2012.</w:t>
      </w:r>
    </w:p>
    <w:p w:rsidR="007E31A5" w:rsidRPr="00A94729" w:rsidRDefault="007E31A5" w:rsidP="007E31A5">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7E31A5" w:rsidRPr="00A94729" w:rsidRDefault="007E31A5" w:rsidP="007E31A5">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7E31A5" w:rsidRPr="00615897" w:rsidRDefault="007E31A5" w:rsidP="007E31A5">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7E31A5" w:rsidRPr="00A94729" w:rsidRDefault="007E31A5" w:rsidP="007E31A5">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7E31A5" w:rsidRPr="00A94729" w:rsidRDefault="007E31A5" w:rsidP="007E31A5">
      <w:pPr>
        <w:ind w:firstLine="720"/>
        <w:jc w:val="both"/>
        <w:rPr>
          <w:rFonts w:eastAsia="Calibri"/>
          <w:bCs/>
          <w:lang w:eastAsia="en-US"/>
        </w:rPr>
      </w:pPr>
      <w:r w:rsidRPr="00A94729">
        <w:rPr>
          <w:rFonts w:eastAsia="Calibri"/>
          <w:bCs/>
          <w:lang w:eastAsia="en-US"/>
        </w:rPr>
        <w:t>- на 5 постов – 0,5;</w:t>
      </w:r>
    </w:p>
    <w:p w:rsidR="007E31A5" w:rsidRPr="00A94729" w:rsidRDefault="007E31A5" w:rsidP="007E31A5">
      <w:pPr>
        <w:ind w:firstLine="720"/>
        <w:jc w:val="both"/>
        <w:rPr>
          <w:rFonts w:eastAsia="Calibri"/>
          <w:bCs/>
          <w:lang w:eastAsia="en-US"/>
        </w:rPr>
      </w:pPr>
      <w:r w:rsidRPr="00A94729">
        <w:rPr>
          <w:rFonts w:eastAsia="Calibri"/>
          <w:bCs/>
          <w:lang w:eastAsia="en-US"/>
        </w:rPr>
        <w:t>- на 10 постов – 1,0;</w:t>
      </w:r>
    </w:p>
    <w:p w:rsidR="007E31A5" w:rsidRPr="00A94729" w:rsidRDefault="007E31A5" w:rsidP="007E31A5">
      <w:pPr>
        <w:ind w:firstLine="720"/>
        <w:jc w:val="both"/>
        <w:rPr>
          <w:rFonts w:eastAsia="Calibri"/>
          <w:bCs/>
          <w:lang w:eastAsia="en-US"/>
        </w:rPr>
      </w:pPr>
      <w:r w:rsidRPr="00A94729">
        <w:rPr>
          <w:rFonts w:eastAsia="Calibri"/>
          <w:bCs/>
          <w:lang w:eastAsia="en-US"/>
        </w:rPr>
        <w:t>- на 15 постов – 1,5;</w:t>
      </w:r>
    </w:p>
    <w:p w:rsidR="007E31A5" w:rsidRPr="00A94729" w:rsidRDefault="007E31A5" w:rsidP="007E31A5">
      <w:pPr>
        <w:ind w:firstLine="720"/>
        <w:jc w:val="both"/>
        <w:rPr>
          <w:rFonts w:eastAsia="Calibri"/>
          <w:bCs/>
          <w:lang w:eastAsia="en-US"/>
        </w:rPr>
      </w:pPr>
      <w:r w:rsidRPr="00A94729">
        <w:rPr>
          <w:rFonts w:eastAsia="Calibri"/>
          <w:bCs/>
          <w:lang w:eastAsia="en-US"/>
        </w:rPr>
        <w:t>- на 25 постов – 2,0.</w:t>
      </w:r>
    </w:p>
    <w:p w:rsidR="007E31A5" w:rsidRPr="00A94729" w:rsidRDefault="007E31A5" w:rsidP="007E31A5">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E31A5" w:rsidRPr="00A94729" w:rsidRDefault="007E31A5" w:rsidP="007E31A5">
      <w:pPr>
        <w:ind w:firstLine="720"/>
        <w:jc w:val="both"/>
        <w:rPr>
          <w:rFonts w:eastAsia="Calibri"/>
          <w:bCs/>
          <w:lang w:eastAsia="en-US"/>
        </w:rPr>
      </w:pPr>
      <w:r w:rsidRPr="00A94729">
        <w:rPr>
          <w:rFonts w:eastAsia="Calibri"/>
          <w:bCs/>
          <w:lang w:eastAsia="en-US"/>
        </w:rPr>
        <w:t>- на 2 колонки – 0,1;</w:t>
      </w:r>
    </w:p>
    <w:p w:rsidR="007E31A5" w:rsidRPr="00A94729" w:rsidRDefault="007E31A5" w:rsidP="007E31A5">
      <w:pPr>
        <w:ind w:firstLine="720"/>
        <w:jc w:val="both"/>
        <w:rPr>
          <w:rFonts w:eastAsia="Calibri"/>
          <w:bCs/>
          <w:lang w:eastAsia="en-US"/>
        </w:rPr>
      </w:pPr>
      <w:r w:rsidRPr="00A94729">
        <w:rPr>
          <w:rFonts w:eastAsia="Calibri"/>
          <w:bCs/>
          <w:lang w:eastAsia="en-US"/>
        </w:rPr>
        <w:t>- на 5 колонок – 0,2;</w:t>
      </w:r>
    </w:p>
    <w:p w:rsidR="007E31A5" w:rsidRPr="00A94729" w:rsidRDefault="007E31A5" w:rsidP="007E31A5">
      <w:pPr>
        <w:ind w:firstLine="720"/>
        <w:jc w:val="both"/>
        <w:rPr>
          <w:rFonts w:eastAsia="Calibri"/>
          <w:bCs/>
          <w:lang w:eastAsia="en-US"/>
        </w:rPr>
      </w:pPr>
      <w:r w:rsidRPr="00A94729">
        <w:rPr>
          <w:rFonts w:eastAsia="Calibri"/>
          <w:bCs/>
          <w:lang w:eastAsia="en-US"/>
        </w:rPr>
        <w:t>- на 7 колонок – 0,3.</w:t>
      </w:r>
    </w:p>
    <w:p w:rsidR="007E31A5" w:rsidRPr="00A94729" w:rsidRDefault="007E31A5" w:rsidP="007E31A5">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7E31A5" w:rsidRPr="00A94729" w:rsidRDefault="007E31A5" w:rsidP="007E31A5">
      <w:pPr>
        <w:ind w:firstLine="720"/>
        <w:jc w:val="both"/>
        <w:rPr>
          <w:rFonts w:eastAsia="Calibri"/>
          <w:bCs/>
          <w:lang w:eastAsia="en-US"/>
        </w:rPr>
      </w:pPr>
    </w:p>
    <w:p w:rsidR="007E31A5" w:rsidRDefault="007E31A5" w:rsidP="007E31A5">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7E31A5" w:rsidRPr="00A94729" w:rsidRDefault="007E31A5" w:rsidP="007E31A5">
      <w:pPr>
        <w:tabs>
          <w:tab w:val="left" w:pos="0"/>
        </w:tabs>
        <w:ind w:firstLine="567"/>
        <w:contextualSpacing/>
        <w:jc w:val="both"/>
        <w:outlineLvl w:val="1"/>
        <w:rPr>
          <w:rFonts w:eastAsia="Calibri"/>
          <w:sz w:val="28"/>
          <w:szCs w:val="28"/>
          <w:u w:val="single"/>
        </w:rPr>
      </w:pPr>
    </w:p>
    <w:p w:rsidR="007E31A5" w:rsidRPr="00615897" w:rsidRDefault="007E31A5" w:rsidP="007E31A5">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CF1346">
        <w:rPr>
          <w:rFonts w:eastAsia="Calibri"/>
          <w:bCs/>
        </w:rPr>
        <w:t>Васильевского</w:t>
      </w:r>
      <w:r w:rsidR="00C11805">
        <w:rPr>
          <w:rFonts w:eastAsia="Calibri"/>
          <w:bCs/>
        </w:rPr>
        <w:t xml:space="preserve"> сельского поселения</w:t>
      </w:r>
      <w:r w:rsidRPr="00615897">
        <w:t xml:space="preserve">. </w:t>
      </w:r>
    </w:p>
    <w:p w:rsidR="007E31A5" w:rsidRPr="00A94729" w:rsidRDefault="007E31A5" w:rsidP="007E31A5">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соответствии с </w:t>
      </w:r>
      <w:r w:rsidRPr="00A94729">
        <w:rPr>
          <w:rFonts w:eastAsia="Calibri"/>
          <w:lang w:eastAsia="en-US"/>
        </w:rPr>
        <w:t>СП 42.13330.2011 гл.11</w:t>
      </w:r>
      <w:r w:rsidRPr="00A94729">
        <w:rPr>
          <w:rFonts w:eastAsia="Calibri"/>
          <w:szCs w:val="22"/>
          <w:lang w:eastAsia="en-US"/>
        </w:rPr>
        <w:t>.</w:t>
      </w:r>
    </w:p>
    <w:p w:rsidR="007E31A5" w:rsidRPr="007208C9" w:rsidRDefault="007E31A5" w:rsidP="007E31A5">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r w:rsidR="00CF1346">
        <w:rPr>
          <w:rFonts w:eastAsia="Calibri"/>
          <w:bCs/>
        </w:rPr>
        <w:t>Васильевского</w:t>
      </w:r>
      <w:r w:rsidR="00A6338F">
        <w:rPr>
          <w:rFonts w:eastAsia="Calibri"/>
          <w:bCs/>
        </w:rPr>
        <w:t xml:space="preserve"> сельского поселения Шуйского </w:t>
      </w:r>
      <w:r w:rsidR="00A6338F">
        <w:rPr>
          <w:rFonts w:eastAsia="Calibri"/>
          <w:bCs/>
        </w:rPr>
        <w:lastRenderedPageBreak/>
        <w:t xml:space="preserve">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7E31A5" w:rsidRPr="00A94729" w:rsidRDefault="007E31A5" w:rsidP="007E31A5">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r w:rsidR="00CF1346">
        <w:rPr>
          <w:rFonts w:eastAsia="Calibri"/>
          <w:bCs/>
        </w:rPr>
        <w:t>Васильевского</w:t>
      </w:r>
      <w:r w:rsidR="00A6338F">
        <w:rPr>
          <w:rFonts w:eastAsia="Calibri"/>
          <w:bCs/>
        </w:rPr>
        <w:t xml:space="preserve"> сельского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7E31A5" w:rsidRPr="00A94729" w:rsidRDefault="007E31A5" w:rsidP="007E31A5">
      <w:pPr>
        <w:ind w:firstLine="720"/>
        <w:jc w:val="both"/>
        <w:rPr>
          <w:rFonts w:eastAsia="Calibri"/>
          <w:szCs w:val="22"/>
        </w:rPr>
      </w:pPr>
    </w:p>
    <w:p w:rsidR="007E31A5" w:rsidRPr="00D36F27" w:rsidRDefault="007E31A5" w:rsidP="007E31A5">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7E31A5" w:rsidRPr="00615897" w:rsidRDefault="007E31A5" w:rsidP="007E31A5">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7E31A5" w:rsidRDefault="007E31A5" w:rsidP="007E31A5">
      <w:pPr>
        <w:tabs>
          <w:tab w:val="left" w:pos="0"/>
        </w:tabs>
        <w:contextualSpacing/>
        <w:jc w:val="both"/>
        <w:outlineLvl w:val="1"/>
        <w:rPr>
          <w:rFonts w:eastAsia="Calibri"/>
          <w:u w:val="single"/>
        </w:rPr>
      </w:pPr>
    </w:p>
    <w:p w:rsidR="007E31A5" w:rsidRPr="007208C9" w:rsidRDefault="007E31A5" w:rsidP="007E31A5">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7E31A5" w:rsidRPr="007208C9" w:rsidRDefault="007E31A5" w:rsidP="007E31A5">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E31A5" w:rsidRPr="007208C9" w:rsidRDefault="007E31A5" w:rsidP="007E31A5">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7E31A5" w:rsidRPr="007208C9" w:rsidRDefault="007E31A5" w:rsidP="007E31A5">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7E31A5" w:rsidRPr="007208C9" w:rsidRDefault="007E31A5" w:rsidP="007E31A5">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E31A5" w:rsidRPr="00615897" w:rsidRDefault="007E31A5" w:rsidP="007E31A5">
      <w:pPr>
        <w:shd w:val="clear" w:color="auto" w:fill="FFFFFF"/>
        <w:ind w:firstLine="720"/>
        <w:jc w:val="both"/>
        <w:textAlignment w:val="top"/>
        <w:rPr>
          <w:rFonts w:eastAsia="Calibri"/>
          <w:lang w:eastAsia="en-US"/>
        </w:rPr>
      </w:pPr>
    </w:p>
    <w:p w:rsidR="007E31A5" w:rsidRDefault="007E31A5"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Pr="00615897" w:rsidRDefault="00CE376D" w:rsidP="007E31A5">
      <w:pPr>
        <w:jc w:val="both"/>
        <w:rPr>
          <w:rFonts w:eastAsia="Calibri"/>
          <w:szCs w:val="22"/>
        </w:rPr>
      </w:pPr>
    </w:p>
    <w:p w:rsidR="007E31A5" w:rsidRPr="00C027F3" w:rsidRDefault="007E31A5" w:rsidP="007E31A5">
      <w:pPr>
        <w:ind w:firstLine="720"/>
        <w:jc w:val="both"/>
        <w:rPr>
          <w:rFonts w:eastAsia="Calibri"/>
          <w:bCs/>
          <w:lang w:eastAsia="en-US"/>
        </w:rPr>
      </w:pP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sidR="00CE376D">
        <w:rPr>
          <w:rFonts w:eastAsia="Calibri"/>
          <w:b/>
          <w:sz w:val="28"/>
          <w:szCs w:val="28"/>
          <w:lang w:val="en-US"/>
        </w:rPr>
        <w:t>I</w:t>
      </w:r>
      <w:r w:rsidRPr="00F14493">
        <w:rPr>
          <w:rFonts w:eastAsia="Calibri"/>
          <w:b/>
          <w:sz w:val="28"/>
          <w:szCs w:val="28"/>
        </w:rPr>
        <w:t xml:space="preserve"> нормативов</w:t>
      </w:r>
    </w:p>
    <w:p w:rsidR="007E31A5" w:rsidRPr="00615897" w:rsidRDefault="007E31A5" w:rsidP="007E31A5">
      <w:pPr>
        <w:ind w:firstLine="680"/>
        <w:jc w:val="both"/>
        <w:rPr>
          <w:rFonts w:eastAsia="Calibri"/>
        </w:rPr>
      </w:pPr>
    </w:p>
    <w:p w:rsidR="007E31A5" w:rsidRDefault="007E31A5" w:rsidP="007E31A5">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w:t>
      </w:r>
      <w:proofErr w:type="gramStart"/>
      <w:r w:rsidRPr="00615897">
        <w:rPr>
          <w:rFonts w:eastAsia="Calibri"/>
        </w:rPr>
        <w:t>граждан</w:t>
      </w:r>
      <w:proofErr w:type="gramEnd"/>
      <w:r w:rsidRPr="00615897">
        <w:rPr>
          <w:rFonts w:eastAsia="Calibri"/>
        </w:rPr>
        <w:t xml:space="preserve">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sidR="00C11805">
        <w:rPr>
          <w:rFonts w:eastAsia="Calibri"/>
          <w:bCs/>
        </w:rPr>
        <w:t>Афанасьевском</w:t>
      </w:r>
      <w:proofErr w:type="spellEnd"/>
      <w:r w:rsidR="00C11805">
        <w:rPr>
          <w:rFonts w:eastAsia="Calibri"/>
          <w:bCs/>
        </w:rPr>
        <w:t xml:space="preserve"> сельском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7E31A5" w:rsidRPr="00615897" w:rsidRDefault="007E31A5" w:rsidP="007E31A5">
      <w:pPr>
        <w:ind w:firstLine="708"/>
        <w:jc w:val="both"/>
        <w:rPr>
          <w:u w:color="943634"/>
        </w:rPr>
      </w:pPr>
      <w:r w:rsidRPr="00615897">
        <w:rPr>
          <w:u w:color="943634"/>
        </w:rPr>
        <w:lastRenderedPageBreak/>
        <w:t>Расчетные показатели минимальной обеспеченности общей площадью жилых помещений для индивидуальной жилой застройки не нормируются.</w:t>
      </w:r>
    </w:p>
    <w:p w:rsidR="007E31A5" w:rsidRPr="00615897" w:rsidRDefault="007E31A5" w:rsidP="007E31A5">
      <w:pPr>
        <w:jc w:val="both"/>
        <w:rPr>
          <w:rFonts w:eastAsia="Calibri"/>
          <w:lang w:eastAsia="en-US"/>
        </w:rPr>
      </w:pPr>
    </w:p>
    <w:p w:rsidR="007E31A5" w:rsidRPr="00875E1A" w:rsidRDefault="007E31A5" w:rsidP="007E31A5">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sidR="00CE376D">
        <w:rPr>
          <w:rFonts w:eastAsia="Calibri"/>
          <w:b/>
          <w:sz w:val="28"/>
          <w:szCs w:val="28"/>
          <w:lang w:val="en-US"/>
        </w:rPr>
        <w:t>I</w:t>
      </w:r>
      <w:r w:rsidRPr="00875E1A">
        <w:rPr>
          <w:rFonts w:eastAsia="Calibri"/>
          <w:b/>
          <w:sz w:val="28"/>
          <w:szCs w:val="28"/>
          <w:lang w:eastAsia="en-US"/>
        </w:rPr>
        <w:t xml:space="preserve"> нормативов</w:t>
      </w:r>
    </w:p>
    <w:p w:rsidR="007E31A5" w:rsidRPr="00615897" w:rsidRDefault="007E31A5" w:rsidP="007E31A5">
      <w:pPr>
        <w:ind w:firstLine="567"/>
        <w:jc w:val="both"/>
        <w:rPr>
          <w:rFonts w:eastAsia="Calibri"/>
          <w:b/>
          <w:sz w:val="28"/>
          <w:szCs w:val="28"/>
          <w:u w:val="single"/>
          <w:lang w:eastAsia="en-US"/>
        </w:rPr>
      </w:pPr>
    </w:p>
    <w:p w:rsidR="007E31A5" w:rsidRPr="00615897" w:rsidRDefault="007E31A5" w:rsidP="007E31A5">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7E31A5" w:rsidRPr="00615897" w:rsidRDefault="007E31A5" w:rsidP="007E31A5">
      <w:pPr>
        <w:jc w:val="both"/>
        <w:rPr>
          <w:rFonts w:eastAsia="Calibri"/>
          <w:bCs/>
          <w:lang w:eastAsia="en-US"/>
        </w:rPr>
      </w:pPr>
    </w:p>
    <w:p w:rsidR="007E31A5" w:rsidRPr="00615897" w:rsidRDefault="007E31A5" w:rsidP="007E31A5">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7E31A5" w:rsidRPr="00615897" w:rsidRDefault="007E31A5" w:rsidP="007E31A5">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7E31A5" w:rsidRPr="00615897" w:rsidRDefault="007E31A5" w:rsidP="007E31A5">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7E31A5" w:rsidRPr="00615897" w:rsidTr="00D839AD">
        <w:trPr>
          <w:trHeight w:val="643"/>
        </w:trPr>
        <w:tc>
          <w:tcPr>
            <w:tcW w:w="1728" w:type="dxa"/>
            <w:vAlign w:val="center"/>
          </w:tcPr>
          <w:p w:rsidR="007E31A5" w:rsidRPr="00615897" w:rsidRDefault="007E31A5" w:rsidP="00D839AD">
            <w:pPr>
              <w:jc w:val="center"/>
            </w:pPr>
            <w:r w:rsidRPr="00615897">
              <w:t>Наименование</w:t>
            </w:r>
          </w:p>
        </w:tc>
        <w:tc>
          <w:tcPr>
            <w:tcW w:w="1308" w:type="dxa"/>
            <w:vAlign w:val="center"/>
          </w:tcPr>
          <w:p w:rsidR="007E31A5" w:rsidRPr="00615897" w:rsidRDefault="007E31A5" w:rsidP="00D839AD">
            <w:pPr>
              <w:jc w:val="center"/>
            </w:pPr>
            <w:r w:rsidRPr="00615897">
              <w:t>Единица измерения</w:t>
            </w:r>
          </w:p>
        </w:tc>
        <w:tc>
          <w:tcPr>
            <w:tcW w:w="1852" w:type="dxa"/>
            <w:vAlign w:val="center"/>
          </w:tcPr>
          <w:p w:rsidR="007E31A5" w:rsidRPr="00615897" w:rsidRDefault="007E31A5" w:rsidP="00D839AD">
            <w:pPr>
              <w:jc w:val="center"/>
            </w:pPr>
            <w:r w:rsidRPr="00615897">
              <w:t>Норма обеспечен-</w:t>
            </w:r>
          </w:p>
          <w:p w:rsidR="007E31A5" w:rsidRPr="00615897" w:rsidRDefault="007E31A5" w:rsidP="00D839AD">
            <w:pPr>
              <w:jc w:val="center"/>
            </w:pPr>
            <w:proofErr w:type="spellStart"/>
            <w:r w:rsidRPr="00615897">
              <w:t>ности</w:t>
            </w:r>
            <w:proofErr w:type="spellEnd"/>
          </w:p>
        </w:tc>
        <w:tc>
          <w:tcPr>
            <w:tcW w:w="2324" w:type="dxa"/>
            <w:vAlign w:val="center"/>
          </w:tcPr>
          <w:p w:rsidR="007E31A5" w:rsidRPr="00615897" w:rsidRDefault="007E31A5" w:rsidP="00D839AD">
            <w:pPr>
              <w:jc w:val="center"/>
            </w:pPr>
            <w:r w:rsidRPr="00615897">
              <w:t>Размер земельного участка кв. м/ед. измерения</w:t>
            </w:r>
          </w:p>
        </w:tc>
        <w:tc>
          <w:tcPr>
            <w:tcW w:w="2370" w:type="dxa"/>
            <w:vAlign w:val="center"/>
          </w:tcPr>
          <w:p w:rsidR="007E31A5" w:rsidRPr="00615897" w:rsidRDefault="007E31A5" w:rsidP="00D839AD">
            <w:pPr>
              <w:jc w:val="center"/>
            </w:pPr>
            <w:r w:rsidRPr="00615897">
              <w:t>Примечание</w:t>
            </w:r>
          </w:p>
        </w:tc>
      </w:tr>
      <w:tr w:rsidR="007E31A5" w:rsidRPr="00615897" w:rsidTr="00D839AD">
        <w:trPr>
          <w:trHeight w:val="254"/>
        </w:trPr>
        <w:tc>
          <w:tcPr>
            <w:tcW w:w="1728" w:type="dxa"/>
            <w:vAlign w:val="center"/>
          </w:tcPr>
          <w:p w:rsidR="007E31A5" w:rsidRPr="00615897" w:rsidRDefault="007E31A5" w:rsidP="00D839AD">
            <w:pPr>
              <w:jc w:val="center"/>
            </w:pPr>
            <w:r w:rsidRPr="00615897">
              <w:t>1</w:t>
            </w:r>
          </w:p>
        </w:tc>
        <w:tc>
          <w:tcPr>
            <w:tcW w:w="1308" w:type="dxa"/>
            <w:vAlign w:val="center"/>
          </w:tcPr>
          <w:p w:rsidR="007E31A5" w:rsidRPr="00615897" w:rsidRDefault="007E31A5" w:rsidP="00D839AD">
            <w:pPr>
              <w:jc w:val="center"/>
            </w:pPr>
            <w:r w:rsidRPr="00615897">
              <w:t>2</w:t>
            </w:r>
          </w:p>
        </w:tc>
        <w:tc>
          <w:tcPr>
            <w:tcW w:w="1852" w:type="dxa"/>
            <w:vAlign w:val="center"/>
          </w:tcPr>
          <w:p w:rsidR="007E31A5" w:rsidRPr="00615897" w:rsidRDefault="007E31A5" w:rsidP="00D839AD">
            <w:pPr>
              <w:jc w:val="center"/>
            </w:pPr>
            <w:r w:rsidRPr="00615897">
              <w:t>3</w:t>
            </w:r>
          </w:p>
        </w:tc>
        <w:tc>
          <w:tcPr>
            <w:tcW w:w="2324" w:type="dxa"/>
            <w:vAlign w:val="center"/>
          </w:tcPr>
          <w:p w:rsidR="007E31A5" w:rsidRPr="00615897" w:rsidRDefault="007E31A5" w:rsidP="00D839AD">
            <w:pPr>
              <w:jc w:val="center"/>
            </w:pPr>
            <w:r w:rsidRPr="00615897">
              <w:t>4</w:t>
            </w:r>
          </w:p>
        </w:tc>
        <w:tc>
          <w:tcPr>
            <w:tcW w:w="2370" w:type="dxa"/>
            <w:vAlign w:val="center"/>
          </w:tcPr>
          <w:p w:rsidR="007E31A5" w:rsidRPr="00615897" w:rsidRDefault="007E31A5" w:rsidP="00D839AD">
            <w:pPr>
              <w:jc w:val="center"/>
            </w:pPr>
            <w:r w:rsidRPr="00615897">
              <w:t>5</w:t>
            </w:r>
          </w:p>
        </w:tc>
      </w:tr>
      <w:tr w:rsidR="007E31A5" w:rsidRPr="00615897" w:rsidTr="00D839AD">
        <w:trPr>
          <w:trHeight w:val="254"/>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связи</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нормам и правилам министерства связи и массовых коммуникаций</w:t>
            </w:r>
          </w:p>
          <w:p w:rsidR="007E31A5" w:rsidRPr="00615897" w:rsidRDefault="007E31A5" w:rsidP="00D839AD">
            <w:pPr>
              <w:jc w:val="center"/>
            </w:pPr>
            <w:r w:rsidRPr="00615897">
              <w:t>РФ</w:t>
            </w:r>
          </w:p>
        </w:tc>
        <w:tc>
          <w:tcPr>
            <w:tcW w:w="2324" w:type="dxa"/>
            <w:vAlign w:val="center"/>
          </w:tcPr>
          <w:p w:rsidR="007E31A5" w:rsidRPr="00615897" w:rsidRDefault="007E31A5" w:rsidP="00D839AD">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Магазин</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280 - 100 на 1 тыс. чел.</w:t>
            </w:r>
          </w:p>
        </w:tc>
        <w:tc>
          <w:tcPr>
            <w:tcW w:w="2324" w:type="dxa"/>
            <w:vMerge w:val="restart"/>
            <w:vAlign w:val="center"/>
          </w:tcPr>
          <w:p w:rsidR="007E31A5" w:rsidRPr="00615897" w:rsidRDefault="007E31A5" w:rsidP="00D839AD">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7E31A5" w:rsidRPr="00615897" w:rsidRDefault="007E31A5" w:rsidP="00D839AD">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м2</w:t>
              </w:r>
            </w:smartTag>
            <w:r w:rsidRPr="00615897">
              <w:t xml:space="preserve"> торговой площади на 1 тыс. чел.</w:t>
            </w:r>
          </w:p>
        </w:tc>
      </w:tr>
      <w:tr w:rsidR="007E31A5" w:rsidRPr="00615897" w:rsidTr="00D839AD">
        <w:trPr>
          <w:trHeight w:val="429"/>
        </w:trPr>
        <w:tc>
          <w:tcPr>
            <w:tcW w:w="4888" w:type="dxa"/>
            <w:gridSpan w:val="3"/>
            <w:vAlign w:val="center"/>
          </w:tcPr>
          <w:p w:rsidR="007E31A5" w:rsidRPr="00615897" w:rsidRDefault="007E31A5" w:rsidP="00D839AD">
            <w:pPr>
              <w:jc w:val="center"/>
            </w:pPr>
            <w:r w:rsidRPr="00615897">
              <w:t>в том числе:</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продовольст</w:t>
            </w:r>
            <w:proofErr w:type="spellEnd"/>
            <w:r w:rsidRPr="00615897">
              <w:t>-венных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100</w:t>
            </w:r>
            <w:r>
              <w:t xml:space="preserve"> </w:t>
            </w:r>
            <w:r w:rsidRPr="00615897">
              <w:t>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непродоволь-ственных</w:t>
            </w:r>
            <w:proofErr w:type="spellEnd"/>
            <w:r w:rsidRPr="00615897">
              <w:t xml:space="preserve">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180 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691"/>
        </w:trPr>
        <w:tc>
          <w:tcPr>
            <w:tcW w:w="1728" w:type="dxa"/>
            <w:vAlign w:val="center"/>
          </w:tcPr>
          <w:p w:rsidR="007E31A5" w:rsidRPr="00615897" w:rsidRDefault="007E31A5" w:rsidP="00D839AD">
            <w:pPr>
              <w:jc w:val="center"/>
            </w:pPr>
            <w:r w:rsidRPr="00615897">
              <w:t>Предприятие общественно-</w:t>
            </w:r>
            <w:proofErr w:type="spellStart"/>
            <w:r w:rsidRPr="00615897">
              <w:t>го</w:t>
            </w:r>
            <w:proofErr w:type="spellEnd"/>
            <w:r w:rsidRPr="00615897">
              <w:t xml:space="preserve"> питания</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40 на 1 тыс. чел.</w:t>
            </w:r>
          </w:p>
        </w:tc>
        <w:tc>
          <w:tcPr>
            <w:tcW w:w="2324" w:type="dxa"/>
            <w:vAlign w:val="center"/>
          </w:tcPr>
          <w:p w:rsidR="007E31A5" w:rsidRPr="00615897" w:rsidRDefault="007E31A5" w:rsidP="00D839AD">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r w:rsidRPr="00615897">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w:t>
            </w:r>
            <w:r w:rsidRPr="00615897">
              <w:lastRenderedPageBreak/>
              <w:t>тыс. (учащихся) в максимальную смену</w:t>
            </w:r>
          </w:p>
        </w:tc>
      </w:tr>
      <w:tr w:rsidR="007E31A5" w:rsidRPr="00615897" w:rsidTr="00D839AD">
        <w:trPr>
          <w:trHeight w:val="4044"/>
        </w:trPr>
        <w:tc>
          <w:tcPr>
            <w:tcW w:w="1728" w:type="dxa"/>
            <w:vAlign w:val="center"/>
          </w:tcPr>
          <w:p w:rsidR="007E31A5" w:rsidRPr="00615897" w:rsidRDefault="007E31A5" w:rsidP="00D839AD">
            <w:pPr>
              <w:jc w:val="center"/>
            </w:pPr>
            <w:r w:rsidRPr="00615897">
              <w:lastRenderedPageBreak/>
              <w:t xml:space="preserve">Предприятия бытового </w:t>
            </w:r>
            <w:proofErr w:type="spellStart"/>
            <w:r w:rsidRPr="00615897">
              <w:t>обслужива-ния</w:t>
            </w:r>
            <w:proofErr w:type="spellEnd"/>
          </w:p>
        </w:tc>
        <w:tc>
          <w:tcPr>
            <w:tcW w:w="1308" w:type="dxa"/>
            <w:vAlign w:val="center"/>
          </w:tcPr>
          <w:p w:rsidR="007E31A5" w:rsidRPr="00615897" w:rsidRDefault="007E31A5" w:rsidP="00D839AD">
            <w:pPr>
              <w:jc w:val="center"/>
            </w:pPr>
            <w:r w:rsidRPr="00615897">
              <w:t>рабочее место</w:t>
            </w:r>
          </w:p>
        </w:tc>
        <w:tc>
          <w:tcPr>
            <w:tcW w:w="1852" w:type="dxa"/>
            <w:vAlign w:val="center"/>
          </w:tcPr>
          <w:p w:rsidR="007E31A5" w:rsidRPr="00615897" w:rsidRDefault="007E31A5" w:rsidP="00D839AD">
            <w:pPr>
              <w:jc w:val="center"/>
            </w:pPr>
            <w:r w:rsidRPr="00615897">
              <w:t>9 (5)1) на 1 тыс. чел.</w:t>
            </w:r>
          </w:p>
        </w:tc>
        <w:tc>
          <w:tcPr>
            <w:tcW w:w="2324" w:type="dxa"/>
            <w:vAlign w:val="center"/>
          </w:tcPr>
          <w:p w:rsidR="007E31A5" w:rsidRPr="00615897" w:rsidRDefault="007E31A5" w:rsidP="00D839AD">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7E31A5" w:rsidRPr="00615897" w:rsidRDefault="007E31A5" w:rsidP="00D839AD">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70"/>
        </w:trPr>
        <w:tc>
          <w:tcPr>
            <w:tcW w:w="1728" w:type="dxa"/>
            <w:vAlign w:val="center"/>
          </w:tcPr>
          <w:p w:rsidR="007E31A5" w:rsidRPr="00615897" w:rsidRDefault="007E31A5" w:rsidP="00D839AD">
            <w:pPr>
              <w:jc w:val="center"/>
            </w:pPr>
            <w:r w:rsidRPr="00615897">
              <w:t>Баня, сауна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5 на 1 тыс. чел.</w:t>
            </w:r>
          </w:p>
        </w:tc>
        <w:tc>
          <w:tcPr>
            <w:tcW w:w="2324" w:type="dxa"/>
            <w:vAlign w:val="center"/>
          </w:tcPr>
          <w:p w:rsidR="007E31A5" w:rsidRPr="00615897" w:rsidRDefault="007E31A5" w:rsidP="00D839AD">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7E31A5" w:rsidRPr="00615897" w:rsidRDefault="007E31A5" w:rsidP="00D839AD">
            <w:pPr>
              <w:jc w:val="center"/>
              <w:rPr>
                <w:highlight w:val="yellow"/>
              </w:rPr>
            </w:pPr>
          </w:p>
        </w:tc>
      </w:tr>
      <w:tr w:rsidR="007E31A5" w:rsidRPr="00615897" w:rsidTr="00D839AD">
        <w:trPr>
          <w:trHeight w:val="70"/>
        </w:trPr>
        <w:tc>
          <w:tcPr>
            <w:tcW w:w="1728" w:type="dxa"/>
            <w:vAlign w:val="center"/>
          </w:tcPr>
          <w:p w:rsidR="007E31A5" w:rsidRPr="00615897" w:rsidRDefault="007E31A5" w:rsidP="00D839AD">
            <w:pPr>
              <w:jc w:val="center"/>
            </w:pPr>
            <w:r w:rsidRPr="00615897">
              <w:t>Пункт приема вторичного сырья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1 на 20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7E31A5" w:rsidRPr="00615897" w:rsidRDefault="007E31A5" w:rsidP="00D839AD">
            <w:pPr>
              <w:jc w:val="center"/>
            </w:pPr>
            <w:r w:rsidRPr="00615897">
              <w:t>Рекомендуется размещать преимущественно в производственно-коммунальной зоне</w:t>
            </w:r>
          </w:p>
        </w:tc>
      </w:tr>
      <w:tr w:rsidR="007E31A5" w:rsidRPr="00615897" w:rsidTr="00D839AD">
        <w:trPr>
          <w:trHeight w:val="70"/>
        </w:trPr>
        <w:tc>
          <w:tcPr>
            <w:tcW w:w="1728" w:type="dxa"/>
            <w:vAlign w:val="center"/>
          </w:tcPr>
          <w:p w:rsidR="007E31A5" w:rsidRPr="00615897" w:rsidRDefault="007E31A5" w:rsidP="00D839AD">
            <w:pPr>
              <w:jc w:val="center"/>
            </w:pPr>
            <w:r w:rsidRPr="00615897">
              <w:t>Гостиница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18 на 1 тыс. чел. (в том числе 12 – на 1 тыс. чел. туристов)</w:t>
            </w:r>
          </w:p>
        </w:tc>
        <w:tc>
          <w:tcPr>
            <w:tcW w:w="2324" w:type="dxa"/>
            <w:vAlign w:val="center"/>
          </w:tcPr>
          <w:p w:rsidR="007E31A5" w:rsidRPr="00615897" w:rsidRDefault="007E31A5" w:rsidP="00D839AD">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7E31A5" w:rsidRPr="00615897" w:rsidRDefault="007E31A5" w:rsidP="00D839AD">
            <w:pPr>
              <w:jc w:val="center"/>
            </w:pP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Административно-деловые предприятия</w:t>
            </w:r>
            <w:r w:rsidRPr="00615897">
              <w:rPr>
                <w:bCs/>
                <w:vertAlign w:val="superscript"/>
              </w:rPr>
              <w:t>2</w:t>
            </w:r>
            <w:r>
              <w:rPr>
                <w:bCs/>
                <w:vertAlign w:val="superscript"/>
              </w:rPr>
              <w:t>)</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10-30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7E31A5" w:rsidRPr="00615897" w:rsidRDefault="007E31A5" w:rsidP="00D839AD">
            <w:pPr>
              <w:jc w:val="center"/>
            </w:pPr>
            <w:r w:rsidRPr="00615897">
              <w:t>Возможно встроено-пристроенное</w:t>
            </w:r>
          </w:p>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и филиал Сбербанка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2-3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w:t>
            </w:r>
            <w:r w:rsidRPr="00615897">
              <w:lastRenderedPageBreak/>
              <w:t>20-операционных местах</w:t>
            </w:r>
          </w:p>
        </w:tc>
        <w:tc>
          <w:tcPr>
            <w:tcW w:w="2370" w:type="dxa"/>
            <w:vAlign w:val="center"/>
          </w:tcPr>
          <w:p w:rsidR="007E31A5" w:rsidRPr="00615897" w:rsidRDefault="007E31A5" w:rsidP="00D839AD">
            <w:pPr>
              <w:jc w:val="center"/>
            </w:pPr>
            <w:r w:rsidRPr="00615897">
              <w:lastRenderedPageBreak/>
              <w:t>Возможно встроено-пристроенное</w:t>
            </w:r>
          </w:p>
        </w:tc>
      </w:tr>
      <w:tr w:rsidR="007E31A5" w:rsidRPr="00615897" w:rsidTr="00D839AD">
        <w:trPr>
          <w:trHeight w:val="254"/>
        </w:trPr>
        <w:tc>
          <w:tcPr>
            <w:tcW w:w="1728" w:type="dxa"/>
            <w:vAlign w:val="center"/>
          </w:tcPr>
          <w:p w:rsidR="007E31A5" w:rsidRPr="00615897" w:rsidRDefault="007E31A5" w:rsidP="00D839AD">
            <w:pPr>
              <w:jc w:val="center"/>
            </w:pPr>
            <w:r w:rsidRPr="00615897">
              <w:lastRenderedPageBreak/>
              <w:t>Организация и учреждение управления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заданию на проектирование</w:t>
            </w:r>
          </w:p>
        </w:tc>
        <w:tc>
          <w:tcPr>
            <w:tcW w:w="2324" w:type="dxa"/>
            <w:vAlign w:val="center"/>
          </w:tcPr>
          <w:p w:rsidR="007E31A5" w:rsidRPr="00615897" w:rsidRDefault="007E31A5" w:rsidP="00D839AD">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7E31A5" w:rsidRPr="00615897" w:rsidRDefault="007E31A5" w:rsidP="00D839AD">
            <w:pPr>
              <w:jc w:val="center"/>
            </w:pPr>
          </w:p>
        </w:tc>
      </w:tr>
    </w:tbl>
    <w:p w:rsidR="007E31A5" w:rsidRPr="00875E1A" w:rsidRDefault="007E31A5" w:rsidP="007E31A5">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7E31A5" w:rsidRPr="00875E1A" w:rsidRDefault="007E31A5" w:rsidP="007E31A5">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7E31A5" w:rsidRPr="00875E1A" w:rsidRDefault="007E31A5" w:rsidP="007E31A5">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7E31A5" w:rsidRPr="00615897" w:rsidRDefault="007E31A5" w:rsidP="007E31A5">
      <w:pPr>
        <w:jc w:val="both"/>
        <w:rPr>
          <w:rFonts w:eastAsia="Calibri"/>
          <w:bCs/>
          <w:lang w:eastAsia="en-US"/>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tabs>
          <w:tab w:val="left" w:pos="0"/>
        </w:tabs>
        <w:ind w:firstLine="567"/>
        <w:contextualSpacing/>
        <w:jc w:val="both"/>
        <w:outlineLvl w:val="1"/>
        <w:rPr>
          <w:rFonts w:eastAsia="Calibri"/>
          <w:b/>
          <w:sz w:val="28"/>
          <w:szCs w:val="28"/>
          <w:u w:val="single"/>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r w:rsidRPr="00615897">
        <w:rPr>
          <w:rFonts w:eastAsia="Calibri"/>
          <w:lang w:eastAsia="en-US"/>
        </w:rPr>
        <w:t xml:space="preserve"> </w:t>
      </w:r>
    </w:p>
    <w:p w:rsidR="007E31A5" w:rsidRPr="00615897" w:rsidRDefault="007E31A5" w:rsidP="007E31A5">
      <w:pPr>
        <w:tabs>
          <w:tab w:val="left" w:pos="0"/>
        </w:tabs>
        <w:ind w:firstLine="567"/>
        <w:contextualSpacing/>
        <w:jc w:val="both"/>
        <w:outlineLvl w:val="1"/>
        <w:rPr>
          <w:rFonts w:eastAsia="Calibri"/>
          <w:sz w:val="28"/>
          <w:szCs w:val="28"/>
          <w:u w:val="single"/>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contextualSpacing/>
        <w:jc w:val="both"/>
        <w:rPr>
          <w:rFonts w:eastAsia="Calibri"/>
          <w:b/>
          <w:sz w:val="28"/>
          <w:szCs w:val="28"/>
          <w:u w:val="single"/>
          <w:lang w:eastAsia="en-US"/>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w:t>
      </w:r>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7E31A5" w:rsidRPr="00615897" w:rsidRDefault="007E31A5" w:rsidP="007E31A5">
      <w:pPr>
        <w:jc w:val="both"/>
        <w:outlineLvl w:val="2"/>
        <w:rPr>
          <w:rFonts w:eastAsia="Calibri" w:cs="Calibri"/>
          <w:b/>
          <w:sz w:val="28"/>
          <w:szCs w:val="28"/>
          <w:u w:val="single"/>
          <w:lang w:eastAsia="en-US"/>
        </w:rPr>
      </w:pPr>
    </w:p>
    <w:p w:rsidR="007E31A5" w:rsidRDefault="007E31A5" w:rsidP="007E31A5">
      <w:pPr>
        <w:jc w:val="center"/>
        <w:outlineLvl w:val="2"/>
        <w:rPr>
          <w:rFonts w:eastAsia="Calibri"/>
          <w:b/>
          <w:sz w:val="28"/>
          <w:szCs w:val="28"/>
          <w:lang w:eastAsia="en-US"/>
        </w:rPr>
      </w:pPr>
      <w:r w:rsidRPr="00A72BA9">
        <w:rPr>
          <w:rFonts w:eastAsia="Calibri" w:cs="Calibri"/>
          <w:b/>
          <w:sz w:val="28"/>
          <w:szCs w:val="28"/>
          <w:lang w:eastAsia="en-US"/>
        </w:rPr>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sidR="00CE376D">
        <w:rPr>
          <w:rFonts w:eastAsia="Calibri"/>
          <w:b/>
          <w:sz w:val="28"/>
          <w:szCs w:val="28"/>
          <w:lang w:val="en-US"/>
        </w:rPr>
        <w:t>I</w:t>
      </w:r>
      <w:r w:rsidRPr="00A72BA9">
        <w:rPr>
          <w:rFonts w:eastAsia="Calibri"/>
          <w:b/>
          <w:sz w:val="28"/>
          <w:szCs w:val="28"/>
          <w:lang w:eastAsia="en-US"/>
        </w:rPr>
        <w:t xml:space="preserve"> нормативов</w:t>
      </w:r>
    </w:p>
    <w:p w:rsidR="007E31A5" w:rsidRPr="00A72BA9" w:rsidRDefault="007E31A5" w:rsidP="007E31A5">
      <w:pPr>
        <w:jc w:val="center"/>
        <w:outlineLvl w:val="2"/>
        <w:rPr>
          <w:rFonts w:eastAsia="Calibri"/>
          <w:b/>
          <w:sz w:val="28"/>
          <w:szCs w:val="28"/>
          <w:lang w:eastAsia="en-US"/>
        </w:rPr>
      </w:pPr>
    </w:p>
    <w:p w:rsidR="007E31A5" w:rsidRPr="00A72BA9" w:rsidRDefault="007E31A5" w:rsidP="007E31A5">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 и сооружений похоронного назначения.</w:t>
      </w:r>
    </w:p>
    <w:p w:rsidR="007E31A5" w:rsidRPr="00A72BA9" w:rsidRDefault="007E31A5" w:rsidP="007E31A5">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7E31A5" w:rsidRDefault="007E31A5" w:rsidP="007E31A5">
      <w:pPr>
        <w:tabs>
          <w:tab w:val="left" w:pos="0"/>
        </w:tabs>
        <w:contextualSpacing/>
        <w:jc w:val="both"/>
        <w:outlineLvl w:val="1"/>
        <w:rPr>
          <w:rFonts w:eastAsia="Calibri" w:cs="Calibri"/>
          <w:b/>
          <w:sz w:val="28"/>
          <w:szCs w:val="28"/>
          <w:u w:val="single"/>
        </w:rPr>
      </w:pPr>
    </w:p>
    <w:p w:rsidR="007E31A5" w:rsidRPr="00615897" w:rsidRDefault="007E31A5" w:rsidP="007E31A5">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 xml:space="preserve">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w:t>
      </w:r>
      <w:r w:rsidRPr="00615897">
        <w:rPr>
          <w:rFonts w:eastAsia="Calibri"/>
          <w:b/>
          <w:sz w:val="28"/>
          <w:szCs w:val="28"/>
          <w:u w:val="single"/>
        </w:rPr>
        <w:lastRenderedPageBreak/>
        <w:t>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7E31A5" w:rsidRPr="00615897" w:rsidRDefault="007E31A5" w:rsidP="007E31A5">
      <w:pPr>
        <w:ind w:firstLine="680"/>
        <w:jc w:val="both"/>
        <w:rPr>
          <w:rFonts w:eastAsia="Calibri"/>
          <w:szCs w:val="22"/>
        </w:rPr>
      </w:pPr>
    </w:p>
    <w:p w:rsidR="007E31A5" w:rsidRPr="00615897" w:rsidRDefault="007E31A5" w:rsidP="007E31A5">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r w:rsidR="00CF1346">
        <w:rPr>
          <w:rFonts w:eastAsia="Calibri"/>
          <w:bCs/>
        </w:rPr>
        <w:t>Васильевское</w:t>
      </w:r>
      <w:r w:rsidR="00C11805">
        <w:rPr>
          <w:rFonts w:eastAsia="Calibri"/>
          <w:bCs/>
        </w:rPr>
        <w:t xml:space="preserve"> сельское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7E31A5" w:rsidRPr="00615897" w:rsidRDefault="007E31A5" w:rsidP="007E31A5">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7E31A5" w:rsidRPr="00615897" w:rsidTr="00D839AD">
        <w:trPr>
          <w:trHeight w:val="20"/>
          <w:tblHeader/>
        </w:trPr>
        <w:tc>
          <w:tcPr>
            <w:tcW w:w="904" w:type="pct"/>
            <w:tcBorders>
              <w:top w:val="single" w:sz="4" w:space="0" w:color="auto"/>
              <w:left w:val="single" w:sz="4" w:space="0" w:color="auto"/>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Примечание</w:t>
            </w:r>
          </w:p>
        </w:tc>
      </w:tr>
      <w:tr w:rsidR="007E31A5" w:rsidRPr="00615897" w:rsidTr="00D839AD">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5</w:t>
            </w:r>
          </w:p>
        </w:tc>
      </w:tr>
      <w:tr w:rsidR="007E31A5" w:rsidRPr="00615897" w:rsidTr="00D839AD">
        <w:trPr>
          <w:trHeight w:val="20"/>
        </w:trPr>
        <w:tc>
          <w:tcPr>
            <w:tcW w:w="904" w:type="pct"/>
            <w:tcBorders>
              <w:top w:val="nil"/>
              <w:left w:val="single" w:sz="4" w:space="0" w:color="auto"/>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sz w:val="28"/>
                <w:szCs w:val="28"/>
                <w:vertAlign w:val="superscript"/>
                <w:lang w:eastAsia="en-US"/>
              </w:rPr>
              <w:t xml:space="preserve"> </w:t>
            </w:r>
            <w:r w:rsidRPr="00615897">
              <w:rPr>
                <w:rFonts w:eastAsia="Calibri"/>
              </w:rPr>
              <w:t>торговой площади</w:t>
            </w:r>
          </w:p>
        </w:tc>
      </w:tr>
    </w:tbl>
    <w:p w:rsidR="007E31A5" w:rsidRPr="00615897" w:rsidRDefault="007E31A5" w:rsidP="007E31A5">
      <w:pPr>
        <w:ind w:firstLine="709"/>
        <w:jc w:val="both"/>
        <w:rPr>
          <w:rFonts w:eastAsia="Calibri" w:cs="Calibri"/>
          <w:b/>
          <w:sz w:val="28"/>
          <w:szCs w:val="28"/>
          <w:u w:val="single"/>
          <w:lang w:eastAsia="en-US"/>
        </w:rPr>
      </w:pPr>
    </w:p>
    <w:p w:rsidR="00C50451" w:rsidRPr="007E31A5" w:rsidRDefault="00C50451" w:rsidP="007E31A5"/>
    <w:sectPr w:rsidR="00C50451" w:rsidRPr="007E31A5" w:rsidSect="00D839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6B" w:rsidRDefault="0061546B" w:rsidP="001977F6">
      <w:r>
        <w:separator/>
      </w:r>
    </w:p>
  </w:endnote>
  <w:endnote w:type="continuationSeparator" w:id="0">
    <w:p w:rsidR="0061546B" w:rsidRDefault="0061546B" w:rsidP="001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6B" w:rsidRDefault="0061546B" w:rsidP="001977F6">
      <w:r>
        <w:separator/>
      </w:r>
    </w:p>
  </w:footnote>
  <w:footnote w:type="continuationSeparator" w:id="0">
    <w:p w:rsidR="0061546B" w:rsidRDefault="0061546B" w:rsidP="0019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1">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16">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3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11"/>
  </w:num>
  <w:num w:numId="2">
    <w:abstractNumId w:val="34"/>
  </w:num>
  <w:num w:numId="3">
    <w:abstractNumId w:val="30"/>
  </w:num>
  <w:num w:numId="4">
    <w:abstractNumId w:val="29"/>
  </w:num>
  <w:num w:numId="5">
    <w:abstractNumId w:val="16"/>
  </w:num>
  <w:num w:numId="6">
    <w:abstractNumId w:val="10"/>
  </w:num>
  <w:num w:numId="7">
    <w:abstractNumId w:val="15"/>
  </w:num>
  <w:num w:numId="8">
    <w:abstractNumId w:val="28"/>
  </w:num>
  <w:num w:numId="9">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2"/>
  </w:num>
  <w:num w:numId="13">
    <w:abstractNumId w:val="20"/>
  </w:num>
  <w:num w:numId="14">
    <w:abstractNumId w:val="22"/>
  </w:num>
  <w:num w:numId="15">
    <w:abstractNumId w:val="33"/>
  </w:num>
  <w:num w:numId="16">
    <w:abstractNumId w:val="21"/>
  </w:num>
  <w:num w:numId="17">
    <w:abstractNumId w:val="12"/>
  </w:num>
  <w:num w:numId="18">
    <w:abstractNumId w:val="31"/>
  </w:num>
  <w:num w:numId="19">
    <w:abstractNumId w:val="25"/>
  </w:num>
  <w:num w:numId="20">
    <w:abstractNumId w:val="9"/>
  </w:num>
  <w:num w:numId="21">
    <w:abstractNumId w:val="18"/>
  </w:num>
  <w:num w:numId="22">
    <w:abstractNumId w:val="23"/>
  </w:num>
  <w:num w:numId="23">
    <w:abstractNumId w:val="17"/>
  </w:num>
  <w:num w:numId="24">
    <w:abstractNumId w:val="14"/>
  </w:num>
  <w:num w:numId="25">
    <w:abstractNumId w:val="27"/>
  </w:num>
  <w:num w:numId="26">
    <w:abstractNumId w:val="24"/>
  </w:num>
  <w:num w:numId="27">
    <w:abstractNumId w:val="26"/>
  </w:num>
  <w:num w:numId="28">
    <w:abstractNumId w:val="19"/>
  </w:num>
  <w:num w:numId="29">
    <w:abstractNumId w:val="13"/>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7F6"/>
    <w:rsid w:val="0018288D"/>
    <w:rsid w:val="001977F6"/>
    <w:rsid w:val="00286C16"/>
    <w:rsid w:val="00342DCA"/>
    <w:rsid w:val="0061546B"/>
    <w:rsid w:val="007E31A5"/>
    <w:rsid w:val="00A6338F"/>
    <w:rsid w:val="00B75F26"/>
    <w:rsid w:val="00BC3FD2"/>
    <w:rsid w:val="00C11805"/>
    <w:rsid w:val="00C50451"/>
    <w:rsid w:val="00CE376D"/>
    <w:rsid w:val="00CF1346"/>
    <w:rsid w:val="00D82749"/>
    <w:rsid w:val="00D839AD"/>
    <w:rsid w:val="00E8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977F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0"/>
    <w:link w:val="10"/>
    <w:uiPriority w:val="99"/>
    <w:qFormat/>
    <w:rsid w:val="007E31A5"/>
    <w:pPr>
      <w:numPr>
        <w:numId w:val="5"/>
      </w:numPr>
      <w:tabs>
        <w:tab w:val="left" w:pos="426"/>
      </w:tabs>
      <w:contextualSpacing/>
      <w:jc w:val="center"/>
      <w:outlineLvl w:val="0"/>
    </w:pPr>
    <w:rPr>
      <w:b/>
      <w:sz w:val="20"/>
      <w:szCs w:val="20"/>
    </w:rPr>
  </w:style>
  <w:style w:type="paragraph" w:styleId="2">
    <w:name w:val="heading 2"/>
    <w:basedOn w:val="a1"/>
    <w:next w:val="a0"/>
    <w:link w:val="21"/>
    <w:uiPriority w:val="99"/>
    <w:qFormat/>
    <w:rsid w:val="007E31A5"/>
    <w:pPr>
      <w:numPr>
        <w:ilvl w:val="1"/>
        <w:numId w:val="4"/>
      </w:numPr>
      <w:tabs>
        <w:tab w:val="left" w:pos="0"/>
      </w:tabs>
      <w:contextualSpacing/>
      <w:jc w:val="center"/>
      <w:outlineLvl w:val="1"/>
    </w:pPr>
    <w:rPr>
      <w:sz w:val="20"/>
      <w:szCs w:val="20"/>
      <w:u w:val="single"/>
    </w:rPr>
  </w:style>
  <w:style w:type="paragraph" w:styleId="3">
    <w:name w:val="heading 3"/>
    <w:basedOn w:val="a0"/>
    <w:next w:val="a0"/>
    <w:link w:val="30"/>
    <w:uiPriority w:val="99"/>
    <w:qFormat/>
    <w:rsid w:val="007E31A5"/>
    <w:pPr>
      <w:keepNext/>
      <w:keepLines/>
      <w:numPr>
        <w:ilvl w:val="2"/>
        <w:numId w:val="4"/>
      </w:numPr>
      <w:spacing w:line="360" w:lineRule="auto"/>
      <w:contextualSpacing/>
      <w:jc w:val="center"/>
      <w:outlineLvl w:val="2"/>
    </w:pPr>
    <w:rPr>
      <w:bCs/>
    </w:rPr>
  </w:style>
  <w:style w:type="paragraph" w:styleId="4">
    <w:name w:val="heading 4"/>
    <w:basedOn w:val="a0"/>
    <w:next w:val="a0"/>
    <w:link w:val="40"/>
    <w:uiPriority w:val="9"/>
    <w:qFormat/>
    <w:rsid w:val="007E31A5"/>
    <w:pPr>
      <w:keepNext/>
      <w:spacing w:before="240" w:after="60" w:line="360" w:lineRule="auto"/>
      <w:ind w:firstLine="680"/>
      <w:jc w:val="both"/>
      <w:outlineLvl w:val="3"/>
    </w:pPr>
    <w:rPr>
      <w:rFonts w:ascii="Calibri" w:hAnsi="Calibri"/>
      <w:b/>
      <w:bCs/>
      <w:sz w:val="28"/>
      <w:szCs w:val="28"/>
      <w:lang w:eastAsia="en-US"/>
    </w:rPr>
  </w:style>
  <w:style w:type="paragraph" w:styleId="6">
    <w:name w:val="heading 6"/>
    <w:basedOn w:val="a0"/>
    <w:next w:val="a0"/>
    <w:link w:val="60"/>
    <w:uiPriority w:val="9"/>
    <w:qFormat/>
    <w:rsid w:val="007E31A5"/>
    <w:pPr>
      <w:spacing w:before="240" w:after="60" w:line="360" w:lineRule="auto"/>
      <w:ind w:firstLine="680"/>
      <w:jc w:val="both"/>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Table_Footnote_last Знак,Table_Footnote_last Знак Знак,Table_Footnote_last"/>
    <w:basedOn w:val="a0"/>
    <w:link w:val="a6"/>
    <w:rsid w:val="001977F6"/>
    <w:rPr>
      <w:rFonts w:ascii="Arial" w:eastAsia="Calibri" w:hAnsi="Arial" w:cs="Arial"/>
      <w:sz w:val="20"/>
      <w:szCs w:val="20"/>
    </w:rPr>
  </w:style>
  <w:style w:type="character" w:customStyle="1" w:styleId="a6">
    <w:name w:val="Текст сноски Знак"/>
    <w:aliases w:val="Table_Footnote_last Знак Знак1,Table_Footnote_last Знак Знак Знак,Table_Footnote_last Знак1"/>
    <w:basedOn w:val="a2"/>
    <w:link w:val="a5"/>
    <w:rsid w:val="001977F6"/>
    <w:rPr>
      <w:rFonts w:ascii="Arial" w:eastAsia="Calibri" w:hAnsi="Arial" w:cs="Arial"/>
      <w:sz w:val="20"/>
      <w:szCs w:val="20"/>
      <w:lang w:eastAsia="ru-RU"/>
    </w:rPr>
  </w:style>
  <w:style w:type="character" w:styleId="a7">
    <w:name w:val="footnote reference"/>
    <w:rsid w:val="001977F6"/>
    <w:rPr>
      <w:vertAlign w:val="superscript"/>
    </w:rPr>
  </w:style>
  <w:style w:type="character" w:customStyle="1" w:styleId="10">
    <w:name w:val="Заголовок 1 Знак"/>
    <w:basedOn w:val="a2"/>
    <w:link w:val="1"/>
    <w:uiPriority w:val="99"/>
    <w:rsid w:val="007E31A5"/>
    <w:rPr>
      <w:rFonts w:ascii="Times New Roman" w:eastAsia="Calibri" w:hAnsi="Times New Roman" w:cs="Times New Roman"/>
      <w:b/>
      <w:sz w:val="20"/>
      <w:szCs w:val="20"/>
    </w:rPr>
  </w:style>
  <w:style w:type="character" w:customStyle="1" w:styleId="21">
    <w:name w:val="Заголовок 2 Знак"/>
    <w:basedOn w:val="a2"/>
    <w:link w:val="2"/>
    <w:uiPriority w:val="99"/>
    <w:rsid w:val="007E31A5"/>
    <w:rPr>
      <w:rFonts w:ascii="Times New Roman" w:eastAsia="Calibri" w:hAnsi="Times New Roman" w:cs="Times New Roman"/>
      <w:sz w:val="20"/>
      <w:szCs w:val="20"/>
      <w:u w:val="single"/>
    </w:rPr>
  </w:style>
  <w:style w:type="character" w:customStyle="1" w:styleId="30">
    <w:name w:val="Заголовок 3 Знак"/>
    <w:basedOn w:val="a2"/>
    <w:link w:val="3"/>
    <w:uiPriority w:val="99"/>
    <w:rsid w:val="007E31A5"/>
    <w:rPr>
      <w:rFonts w:ascii="Times New Roman" w:eastAsia="Times New Roman" w:hAnsi="Times New Roman" w:cs="Times New Roman"/>
      <w:bCs/>
      <w:sz w:val="24"/>
      <w:szCs w:val="24"/>
    </w:rPr>
  </w:style>
  <w:style w:type="character" w:customStyle="1" w:styleId="40">
    <w:name w:val="Заголовок 4 Знак"/>
    <w:basedOn w:val="a2"/>
    <w:link w:val="4"/>
    <w:uiPriority w:val="9"/>
    <w:rsid w:val="007E31A5"/>
    <w:rPr>
      <w:rFonts w:ascii="Calibri" w:eastAsia="Times New Roman" w:hAnsi="Calibri" w:cs="Times New Roman"/>
      <w:b/>
      <w:bCs/>
      <w:sz w:val="28"/>
      <w:szCs w:val="28"/>
    </w:rPr>
  </w:style>
  <w:style w:type="character" w:customStyle="1" w:styleId="60">
    <w:name w:val="Заголовок 6 Знак"/>
    <w:basedOn w:val="a2"/>
    <w:link w:val="6"/>
    <w:uiPriority w:val="9"/>
    <w:rsid w:val="007E31A5"/>
    <w:rPr>
      <w:rFonts w:ascii="Calibri" w:eastAsia="Times New Roman" w:hAnsi="Calibri" w:cs="Times New Roman"/>
      <w:b/>
      <w:bCs/>
    </w:rPr>
  </w:style>
  <w:style w:type="paragraph" w:customStyle="1" w:styleId="11">
    <w:name w:val="Стиль1"/>
    <w:basedOn w:val="a0"/>
    <w:link w:val="12"/>
    <w:rsid w:val="007E31A5"/>
    <w:rPr>
      <w:rFonts w:ascii="Arial" w:hAnsi="Arial"/>
      <w:b/>
      <w:bCs/>
      <w:kern w:val="32"/>
      <w:sz w:val="32"/>
      <w:szCs w:val="32"/>
    </w:rPr>
  </w:style>
  <w:style w:type="paragraph" w:customStyle="1" w:styleId="Title">
    <w:name w:val="Title!Название НПА"/>
    <w:basedOn w:val="a0"/>
    <w:rsid w:val="007E31A5"/>
    <w:pPr>
      <w:spacing w:before="240" w:after="60"/>
      <w:ind w:firstLine="567"/>
      <w:jc w:val="center"/>
      <w:outlineLvl w:val="0"/>
    </w:pPr>
    <w:rPr>
      <w:rFonts w:ascii="Arial" w:hAnsi="Arial" w:cs="Arial"/>
      <w:b/>
      <w:bCs/>
      <w:kern w:val="28"/>
      <w:sz w:val="32"/>
      <w:szCs w:val="32"/>
    </w:rPr>
  </w:style>
  <w:style w:type="character" w:styleId="a8">
    <w:name w:val="Hyperlink"/>
    <w:basedOn w:val="a2"/>
    <w:uiPriority w:val="99"/>
    <w:rsid w:val="007E31A5"/>
    <w:rPr>
      <w:color w:val="0000FF"/>
      <w:u w:val="single"/>
    </w:rPr>
  </w:style>
  <w:style w:type="character" w:styleId="a9">
    <w:name w:val="Strong"/>
    <w:basedOn w:val="a2"/>
    <w:uiPriority w:val="22"/>
    <w:qFormat/>
    <w:rsid w:val="007E31A5"/>
    <w:rPr>
      <w:b/>
      <w:bCs/>
    </w:rPr>
  </w:style>
  <w:style w:type="paragraph" w:styleId="aa">
    <w:name w:val="Balloon Text"/>
    <w:basedOn w:val="a0"/>
    <w:link w:val="ab"/>
    <w:uiPriority w:val="99"/>
    <w:rsid w:val="007E31A5"/>
    <w:rPr>
      <w:rFonts w:ascii="Tahoma" w:hAnsi="Tahoma" w:cs="Tahoma"/>
      <w:sz w:val="16"/>
      <w:szCs w:val="16"/>
    </w:rPr>
  </w:style>
  <w:style w:type="character" w:customStyle="1" w:styleId="ab">
    <w:name w:val="Текст выноски Знак"/>
    <w:basedOn w:val="a2"/>
    <w:link w:val="aa"/>
    <w:uiPriority w:val="99"/>
    <w:rsid w:val="007E31A5"/>
    <w:rPr>
      <w:rFonts w:ascii="Tahoma" w:eastAsia="Times New Roman" w:hAnsi="Tahoma" w:cs="Tahoma"/>
      <w:sz w:val="16"/>
      <w:szCs w:val="16"/>
      <w:lang w:eastAsia="ru-RU"/>
    </w:rPr>
  </w:style>
  <w:style w:type="paragraph" w:styleId="ac">
    <w:name w:val="Body Text"/>
    <w:basedOn w:val="a0"/>
    <w:link w:val="ad"/>
    <w:unhideWhenUsed/>
    <w:rsid w:val="007E31A5"/>
    <w:pPr>
      <w:widowControl w:val="0"/>
      <w:autoSpaceDE w:val="0"/>
      <w:autoSpaceDN w:val="0"/>
      <w:adjustRightInd w:val="0"/>
      <w:spacing w:after="120"/>
    </w:pPr>
    <w:rPr>
      <w:rFonts w:ascii="Courier New" w:hAnsi="Courier New" w:cs="Courier New"/>
      <w:sz w:val="20"/>
      <w:szCs w:val="20"/>
    </w:rPr>
  </w:style>
  <w:style w:type="character" w:customStyle="1" w:styleId="ad">
    <w:name w:val="Основной текст Знак"/>
    <w:basedOn w:val="a2"/>
    <w:link w:val="ac"/>
    <w:rsid w:val="007E31A5"/>
    <w:rPr>
      <w:rFonts w:ascii="Courier New" w:eastAsia="Times New Roman" w:hAnsi="Courier New" w:cs="Courier New"/>
      <w:sz w:val="20"/>
      <w:szCs w:val="20"/>
      <w:lang w:eastAsia="ru-RU"/>
    </w:rPr>
  </w:style>
  <w:style w:type="paragraph" w:customStyle="1" w:styleId="13">
    <w:name w:val="Название1"/>
    <w:basedOn w:val="a0"/>
    <w:rsid w:val="007E31A5"/>
    <w:pPr>
      <w:jc w:val="center"/>
    </w:pPr>
    <w:rPr>
      <w:b/>
      <w:sz w:val="28"/>
      <w:szCs w:val="20"/>
    </w:rPr>
  </w:style>
  <w:style w:type="paragraph" w:styleId="ae">
    <w:name w:val="Normal (Web)"/>
    <w:basedOn w:val="a0"/>
    <w:rsid w:val="007E31A5"/>
    <w:pPr>
      <w:spacing w:before="100" w:beforeAutospacing="1" w:after="100" w:afterAutospacing="1"/>
    </w:pPr>
  </w:style>
  <w:style w:type="paragraph" w:customStyle="1" w:styleId="ConsPlusCell">
    <w:name w:val="ConsPlusCell"/>
    <w:uiPriority w:val="99"/>
    <w:rsid w:val="007E31A5"/>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4">
    <w:name w:val="Нет списка1"/>
    <w:next w:val="a4"/>
    <w:uiPriority w:val="99"/>
    <w:semiHidden/>
    <w:unhideWhenUsed/>
    <w:rsid w:val="007E31A5"/>
  </w:style>
  <w:style w:type="paragraph" w:styleId="a1">
    <w:name w:val="List Paragraph"/>
    <w:basedOn w:val="a0"/>
    <w:uiPriority w:val="99"/>
    <w:qFormat/>
    <w:rsid w:val="007E31A5"/>
    <w:pPr>
      <w:spacing w:line="360" w:lineRule="auto"/>
      <w:ind w:left="708" w:firstLine="680"/>
      <w:jc w:val="both"/>
    </w:pPr>
    <w:rPr>
      <w:rFonts w:eastAsia="Calibri"/>
      <w:szCs w:val="22"/>
      <w:lang w:eastAsia="en-US"/>
    </w:rPr>
  </w:style>
  <w:style w:type="paragraph" w:styleId="22">
    <w:name w:val="Quote"/>
    <w:basedOn w:val="a0"/>
    <w:next w:val="a0"/>
    <w:link w:val="23"/>
    <w:uiPriority w:val="29"/>
    <w:qFormat/>
    <w:rsid w:val="007E31A5"/>
    <w:pPr>
      <w:spacing w:line="360" w:lineRule="auto"/>
      <w:ind w:firstLine="680"/>
      <w:jc w:val="both"/>
    </w:pPr>
    <w:rPr>
      <w:rFonts w:ascii="Calibri" w:eastAsia="Calibri" w:hAnsi="Calibri"/>
      <w:i/>
      <w:iCs/>
      <w:color w:val="000000"/>
      <w:sz w:val="22"/>
      <w:szCs w:val="22"/>
      <w:lang w:eastAsia="en-US"/>
    </w:rPr>
  </w:style>
  <w:style w:type="character" w:customStyle="1" w:styleId="23">
    <w:name w:val="Цитата 2 Знак"/>
    <w:basedOn w:val="a2"/>
    <w:link w:val="22"/>
    <w:uiPriority w:val="29"/>
    <w:rsid w:val="007E31A5"/>
    <w:rPr>
      <w:rFonts w:ascii="Calibri" w:eastAsia="Calibri" w:hAnsi="Calibri" w:cs="Times New Roman"/>
      <w:i/>
      <w:iCs/>
      <w:color w:val="000000"/>
    </w:rPr>
  </w:style>
  <w:style w:type="paragraph" w:styleId="af">
    <w:name w:val="Intense Quote"/>
    <w:basedOn w:val="a0"/>
    <w:next w:val="a0"/>
    <w:link w:val="af0"/>
    <w:uiPriority w:val="30"/>
    <w:qFormat/>
    <w:rsid w:val="007E31A5"/>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0">
    <w:name w:val="Выделенная цитата Знак"/>
    <w:basedOn w:val="a2"/>
    <w:link w:val="af"/>
    <w:uiPriority w:val="30"/>
    <w:rsid w:val="007E31A5"/>
    <w:rPr>
      <w:rFonts w:ascii="Calibri" w:eastAsia="Calibri" w:hAnsi="Calibri" w:cs="Times New Roman"/>
      <w:b/>
      <w:bCs/>
      <w:i/>
      <w:iCs/>
      <w:color w:val="4F81BD"/>
    </w:rPr>
  </w:style>
  <w:style w:type="character" w:styleId="af1">
    <w:name w:val="Intense Emphasis"/>
    <w:uiPriority w:val="21"/>
    <w:qFormat/>
    <w:rsid w:val="007E31A5"/>
  </w:style>
  <w:style w:type="character" w:styleId="af2">
    <w:name w:val="Subtle Reference"/>
    <w:uiPriority w:val="31"/>
    <w:qFormat/>
    <w:rsid w:val="007E31A5"/>
    <w:rPr>
      <w:smallCaps/>
      <w:color w:val="C0504D"/>
      <w:u w:val="single"/>
    </w:rPr>
  </w:style>
  <w:style w:type="character" w:styleId="af3">
    <w:name w:val="Intense Reference"/>
    <w:uiPriority w:val="32"/>
    <w:qFormat/>
    <w:rsid w:val="007E31A5"/>
    <w:rPr>
      <w:b/>
      <w:bCs/>
      <w:smallCaps/>
      <w:color w:val="C0504D"/>
      <w:spacing w:val="5"/>
      <w:u w:val="single"/>
    </w:rPr>
  </w:style>
  <w:style w:type="character" w:styleId="af4">
    <w:name w:val="Book Title"/>
    <w:uiPriority w:val="33"/>
    <w:qFormat/>
    <w:rsid w:val="007E31A5"/>
    <w:rPr>
      <w:b/>
      <w:bCs/>
      <w:smallCaps/>
      <w:color w:val="C0504D"/>
      <w:spacing w:val="5"/>
      <w:u w:val="single"/>
    </w:rPr>
  </w:style>
  <w:style w:type="character" w:styleId="af5">
    <w:name w:val="Subtle Emphasis"/>
    <w:uiPriority w:val="19"/>
    <w:qFormat/>
    <w:rsid w:val="007E31A5"/>
    <w:rPr>
      <w:i/>
      <w:iCs/>
      <w:color w:val="808080"/>
    </w:rPr>
  </w:style>
  <w:style w:type="paragraph" w:styleId="af6">
    <w:name w:val="footer"/>
    <w:basedOn w:val="a0"/>
    <w:link w:val="af7"/>
    <w:uiPriority w:val="99"/>
    <w:rsid w:val="007E31A5"/>
    <w:pPr>
      <w:tabs>
        <w:tab w:val="center" w:pos="4677"/>
        <w:tab w:val="right" w:pos="9355"/>
      </w:tabs>
      <w:ind w:firstLine="680"/>
      <w:jc w:val="both"/>
    </w:pPr>
    <w:rPr>
      <w:rFonts w:eastAsia="Calibri"/>
      <w:sz w:val="20"/>
      <w:szCs w:val="20"/>
    </w:rPr>
  </w:style>
  <w:style w:type="character" w:customStyle="1" w:styleId="af7">
    <w:name w:val="Нижний колонтитул Знак"/>
    <w:basedOn w:val="a2"/>
    <w:link w:val="af6"/>
    <w:uiPriority w:val="99"/>
    <w:rsid w:val="007E31A5"/>
    <w:rPr>
      <w:rFonts w:ascii="Times New Roman" w:eastAsia="Calibri" w:hAnsi="Times New Roman" w:cs="Times New Roman"/>
      <w:sz w:val="20"/>
      <w:szCs w:val="20"/>
    </w:rPr>
  </w:style>
  <w:style w:type="paragraph" w:styleId="af8">
    <w:name w:val="header"/>
    <w:basedOn w:val="a0"/>
    <w:link w:val="af9"/>
    <w:uiPriority w:val="99"/>
    <w:rsid w:val="007E31A5"/>
    <w:pPr>
      <w:tabs>
        <w:tab w:val="center" w:pos="4677"/>
        <w:tab w:val="right" w:pos="9355"/>
      </w:tabs>
      <w:ind w:firstLine="680"/>
      <w:jc w:val="both"/>
    </w:pPr>
    <w:rPr>
      <w:rFonts w:eastAsia="Calibri"/>
      <w:sz w:val="20"/>
      <w:szCs w:val="20"/>
    </w:rPr>
  </w:style>
  <w:style w:type="character" w:customStyle="1" w:styleId="af9">
    <w:name w:val="Верхний колонтитул Знак"/>
    <w:basedOn w:val="a2"/>
    <w:link w:val="af8"/>
    <w:uiPriority w:val="99"/>
    <w:rsid w:val="007E31A5"/>
    <w:rPr>
      <w:rFonts w:ascii="Times New Roman" w:eastAsia="Calibri" w:hAnsi="Times New Roman" w:cs="Times New Roman"/>
      <w:sz w:val="20"/>
      <w:szCs w:val="20"/>
    </w:rPr>
  </w:style>
  <w:style w:type="character" w:styleId="afa">
    <w:name w:val="page number"/>
    <w:uiPriority w:val="99"/>
    <w:rsid w:val="007E31A5"/>
    <w:rPr>
      <w:rFonts w:cs="Times New Roman"/>
    </w:rPr>
  </w:style>
  <w:style w:type="paragraph" w:customStyle="1" w:styleId="S">
    <w:name w:val="S_Обычный"/>
    <w:basedOn w:val="a0"/>
    <w:link w:val="S0"/>
    <w:rsid w:val="007E31A5"/>
    <w:pPr>
      <w:spacing w:line="360" w:lineRule="auto"/>
      <w:ind w:firstLine="709"/>
      <w:jc w:val="both"/>
    </w:pPr>
    <w:rPr>
      <w:szCs w:val="20"/>
    </w:rPr>
  </w:style>
  <w:style w:type="character" w:customStyle="1" w:styleId="S0">
    <w:name w:val="S_Обычный Знак"/>
    <w:link w:val="S"/>
    <w:locked/>
    <w:rsid w:val="007E31A5"/>
    <w:rPr>
      <w:rFonts w:ascii="Times New Roman" w:eastAsia="Times New Roman" w:hAnsi="Times New Roman" w:cs="Times New Roman"/>
      <w:sz w:val="24"/>
      <w:szCs w:val="20"/>
    </w:rPr>
  </w:style>
  <w:style w:type="paragraph" w:customStyle="1" w:styleId="Default">
    <w:name w:val="Default"/>
    <w:uiPriority w:val="99"/>
    <w:rsid w:val="007E31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TOC Heading"/>
    <w:basedOn w:val="1"/>
    <w:next w:val="a0"/>
    <w:uiPriority w:val="99"/>
    <w:qFormat/>
    <w:rsid w:val="007E31A5"/>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5">
    <w:name w:val="toc 1"/>
    <w:basedOn w:val="a0"/>
    <w:next w:val="a0"/>
    <w:autoRedefine/>
    <w:uiPriority w:val="99"/>
    <w:rsid w:val="007E31A5"/>
    <w:pPr>
      <w:tabs>
        <w:tab w:val="left" w:pos="1100"/>
        <w:tab w:val="right" w:leader="dot" w:pos="9912"/>
      </w:tabs>
      <w:spacing w:line="720" w:lineRule="auto"/>
      <w:ind w:firstLine="680"/>
      <w:jc w:val="both"/>
    </w:pPr>
    <w:rPr>
      <w:rFonts w:eastAsia="Calibri"/>
      <w:szCs w:val="22"/>
      <w:lang w:eastAsia="en-US"/>
    </w:rPr>
  </w:style>
  <w:style w:type="paragraph" w:styleId="24">
    <w:name w:val="toc 2"/>
    <w:basedOn w:val="a0"/>
    <w:next w:val="a0"/>
    <w:autoRedefine/>
    <w:uiPriority w:val="99"/>
    <w:rsid w:val="007E31A5"/>
    <w:pPr>
      <w:spacing w:after="100" w:line="360" w:lineRule="auto"/>
      <w:ind w:left="240" w:firstLine="680"/>
      <w:jc w:val="both"/>
    </w:pPr>
    <w:rPr>
      <w:rFonts w:eastAsia="Calibri"/>
      <w:szCs w:val="22"/>
      <w:lang w:eastAsia="en-US"/>
    </w:rPr>
  </w:style>
  <w:style w:type="paragraph" w:styleId="afc">
    <w:name w:val="annotation text"/>
    <w:basedOn w:val="a0"/>
    <w:link w:val="afd"/>
    <w:uiPriority w:val="99"/>
    <w:unhideWhenUsed/>
    <w:rsid w:val="007E31A5"/>
    <w:pPr>
      <w:spacing w:line="360" w:lineRule="auto"/>
      <w:ind w:firstLine="680"/>
      <w:jc w:val="both"/>
    </w:pPr>
    <w:rPr>
      <w:rFonts w:eastAsia="Calibri"/>
      <w:sz w:val="20"/>
      <w:szCs w:val="20"/>
      <w:lang w:eastAsia="en-US"/>
    </w:rPr>
  </w:style>
  <w:style w:type="character" w:customStyle="1" w:styleId="afd">
    <w:name w:val="Текст примечания Знак"/>
    <w:basedOn w:val="a2"/>
    <w:link w:val="afc"/>
    <w:uiPriority w:val="99"/>
    <w:rsid w:val="007E31A5"/>
    <w:rPr>
      <w:rFonts w:ascii="Times New Roman" w:eastAsia="Calibri" w:hAnsi="Times New Roman" w:cs="Times New Roman"/>
      <w:sz w:val="20"/>
      <w:szCs w:val="20"/>
    </w:rPr>
  </w:style>
  <w:style w:type="paragraph" w:styleId="afe">
    <w:name w:val="annotation subject"/>
    <w:basedOn w:val="afc"/>
    <w:next w:val="afc"/>
    <w:link w:val="aff"/>
    <w:uiPriority w:val="99"/>
    <w:unhideWhenUsed/>
    <w:rsid w:val="007E31A5"/>
    <w:rPr>
      <w:b/>
      <w:bCs/>
    </w:rPr>
  </w:style>
  <w:style w:type="character" w:customStyle="1" w:styleId="aff">
    <w:name w:val="Тема примечания Знак"/>
    <w:basedOn w:val="afd"/>
    <w:link w:val="afe"/>
    <w:uiPriority w:val="99"/>
    <w:rsid w:val="007E31A5"/>
    <w:rPr>
      <w:rFonts w:ascii="Times New Roman" w:eastAsia="Calibri" w:hAnsi="Times New Roman" w:cs="Times New Roman"/>
      <w:b/>
      <w:bCs/>
      <w:sz w:val="20"/>
      <w:szCs w:val="20"/>
    </w:rPr>
  </w:style>
  <w:style w:type="paragraph" w:styleId="aff0">
    <w:name w:val="caption"/>
    <w:basedOn w:val="a0"/>
    <w:next w:val="a0"/>
    <w:uiPriority w:val="99"/>
    <w:qFormat/>
    <w:rsid w:val="007E31A5"/>
    <w:pPr>
      <w:spacing w:line="360" w:lineRule="auto"/>
      <w:ind w:firstLine="709"/>
      <w:jc w:val="both"/>
    </w:pPr>
    <w:rPr>
      <w:b/>
      <w:bCs/>
      <w:sz w:val="20"/>
      <w:szCs w:val="20"/>
    </w:rPr>
  </w:style>
  <w:style w:type="paragraph" w:customStyle="1" w:styleId="ConsPlusNormal">
    <w:name w:val="ConsPlusNormal"/>
    <w:link w:val="ConsPlusNormal0"/>
    <w:rsid w:val="007E31A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f1">
    <w:name w:val="FollowedHyperlink"/>
    <w:uiPriority w:val="99"/>
    <w:unhideWhenUsed/>
    <w:rsid w:val="007E31A5"/>
    <w:rPr>
      <w:color w:val="800080"/>
      <w:u w:val="single"/>
    </w:rPr>
  </w:style>
  <w:style w:type="paragraph" w:customStyle="1" w:styleId="ConsNormal">
    <w:name w:val="ConsNormal"/>
    <w:link w:val="ConsNormal0"/>
    <w:uiPriority w:val="99"/>
    <w:rsid w:val="007E31A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7E31A5"/>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2"/>
    <w:link w:val="HTML"/>
    <w:uiPriority w:val="99"/>
    <w:rsid w:val="007E31A5"/>
    <w:rPr>
      <w:rFonts w:ascii="Courier New" w:eastAsia="Calibri" w:hAnsi="Courier New" w:cs="Courier New"/>
      <w:color w:val="000000"/>
      <w:sz w:val="20"/>
      <w:szCs w:val="20"/>
      <w:lang w:eastAsia="ru-RU"/>
    </w:rPr>
  </w:style>
  <w:style w:type="paragraph" w:styleId="aff2">
    <w:name w:val="Body Text Indent"/>
    <w:basedOn w:val="a0"/>
    <w:link w:val="aff3"/>
    <w:rsid w:val="007E31A5"/>
    <w:pPr>
      <w:spacing w:after="120"/>
      <w:ind w:left="283"/>
    </w:pPr>
    <w:rPr>
      <w:rFonts w:ascii="Arial" w:eastAsia="Calibri" w:hAnsi="Arial" w:cs="Arial"/>
    </w:rPr>
  </w:style>
  <w:style w:type="character" w:customStyle="1" w:styleId="aff3">
    <w:name w:val="Основной текст с отступом Знак"/>
    <w:basedOn w:val="a2"/>
    <w:link w:val="aff2"/>
    <w:rsid w:val="007E31A5"/>
    <w:rPr>
      <w:rFonts w:ascii="Arial" w:eastAsia="Calibri" w:hAnsi="Arial" w:cs="Arial"/>
      <w:sz w:val="24"/>
      <w:szCs w:val="24"/>
      <w:lang w:eastAsia="ru-RU"/>
    </w:rPr>
  </w:style>
  <w:style w:type="character" w:customStyle="1" w:styleId="FontStyle11">
    <w:name w:val="Font Style11"/>
    <w:rsid w:val="007E31A5"/>
    <w:rPr>
      <w:rFonts w:ascii="Times New Roman" w:hAnsi="Times New Roman" w:cs="Times New Roman"/>
      <w:sz w:val="26"/>
      <w:szCs w:val="26"/>
    </w:rPr>
  </w:style>
  <w:style w:type="character" w:customStyle="1" w:styleId="apple-style-span">
    <w:name w:val="apple-style-span"/>
    <w:rsid w:val="007E31A5"/>
  </w:style>
  <w:style w:type="character" w:customStyle="1" w:styleId="FontStyle15">
    <w:name w:val="Font Style15"/>
    <w:rsid w:val="007E31A5"/>
    <w:rPr>
      <w:rFonts w:ascii="Times New Roman" w:hAnsi="Times New Roman" w:cs="Times New Roman"/>
      <w:sz w:val="24"/>
      <w:szCs w:val="24"/>
    </w:rPr>
  </w:style>
  <w:style w:type="paragraph" w:customStyle="1" w:styleId="txt">
    <w:name w:val="txt"/>
    <w:basedOn w:val="a0"/>
    <w:rsid w:val="007E31A5"/>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7E31A5"/>
    <w:rPr>
      <w:rFonts w:ascii="Arial" w:hAnsi="Arial" w:cs="Arial"/>
      <w:b/>
      <w:bCs/>
      <w:sz w:val="22"/>
      <w:szCs w:val="22"/>
    </w:rPr>
  </w:style>
  <w:style w:type="character" w:customStyle="1" w:styleId="black1">
    <w:name w:val="black1"/>
    <w:rsid w:val="007E31A5"/>
    <w:rPr>
      <w:color w:val="000000"/>
    </w:rPr>
  </w:style>
  <w:style w:type="paragraph" w:customStyle="1" w:styleId="25">
    <w:name w:val="Нум. список Прил.2"/>
    <w:rsid w:val="007E31A5"/>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aff4">
    <w:name w:val="Гипертекстовая ссылка"/>
    <w:rsid w:val="007E31A5"/>
    <w:rPr>
      <w:color w:val="106BBE"/>
    </w:rPr>
  </w:style>
  <w:style w:type="paragraph" w:customStyle="1" w:styleId="consplusnormal1">
    <w:name w:val="consplusnormal"/>
    <w:basedOn w:val="a0"/>
    <w:rsid w:val="007E31A5"/>
    <w:pPr>
      <w:spacing w:before="100" w:beforeAutospacing="1" w:after="100" w:afterAutospacing="1"/>
    </w:pPr>
  </w:style>
  <w:style w:type="paragraph" w:customStyle="1" w:styleId="16">
    <w:name w:val="Абзац списка1"/>
    <w:basedOn w:val="a0"/>
    <w:rsid w:val="007E31A5"/>
    <w:pPr>
      <w:spacing w:line="360" w:lineRule="auto"/>
      <w:ind w:left="720" w:firstLine="680"/>
      <w:jc w:val="both"/>
    </w:pPr>
    <w:rPr>
      <w:szCs w:val="22"/>
      <w:lang w:eastAsia="en-US"/>
    </w:rPr>
  </w:style>
  <w:style w:type="numbering" w:customStyle="1" w:styleId="1111111311">
    <w:name w:val="1 / 1.1 / 1.1.11311"/>
    <w:rsid w:val="007E31A5"/>
    <w:pPr>
      <w:numPr>
        <w:numId w:val="7"/>
      </w:numPr>
    </w:pPr>
  </w:style>
  <w:style w:type="paragraph" w:customStyle="1" w:styleId="26">
    <w:name w:val="Знак Знак Знак2 Знак Знак Знак Знак Знак Знак Знак"/>
    <w:basedOn w:val="a0"/>
    <w:rsid w:val="007E31A5"/>
    <w:rPr>
      <w:rFonts w:ascii="Verdana" w:hAnsi="Verdana" w:cs="Verdana"/>
      <w:sz w:val="20"/>
      <w:szCs w:val="20"/>
      <w:lang w:val="en-US" w:eastAsia="en-US"/>
    </w:rPr>
  </w:style>
  <w:style w:type="paragraph" w:customStyle="1" w:styleId="aff5">
    <w:name w:val="Прижатый влево"/>
    <w:basedOn w:val="a0"/>
    <w:next w:val="a0"/>
    <w:rsid w:val="007E31A5"/>
    <w:pPr>
      <w:autoSpaceDE w:val="0"/>
      <w:autoSpaceDN w:val="0"/>
      <w:adjustRightInd w:val="0"/>
    </w:pPr>
    <w:rPr>
      <w:rFonts w:ascii="Arial" w:hAnsi="Arial"/>
    </w:rPr>
  </w:style>
  <w:style w:type="paragraph" w:customStyle="1" w:styleId="aff6">
    <w:name w:val="Нормальный (таблица)"/>
    <w:basedOn w:val="a0"/>
    <w:next w:val="a0"/>
    <w:rsid w:val="007E31A5"/>
    <w:pPr>
      <w:widowControl w:val="0"/>
      <w:autoSpaceDE w:val="0"/>
      <w:autoSpaceDN w:val="0"/>
      <w:adjustRightInd w:val="0"/>
      <w:jc w:val="both"/>
    </w:pPr>
    <w:rPr>
      <w:rFonts w:ascii="Arial" w:hAnsi="Arial"/>
    </w:rPr>
  </w:style>
  <w:style w:type="paragraph" w:customStyle="1" w:styleId="ConsPlusNonformat">
    <w:name w:val="ConsPlusNonformat"/>
    <w:rsid w:val="007E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rsid w:val="007E31A5"/>
    <w:rPr>
      <w:rFonts w:cs="Times New Roman"/>
    </w:rPr>
  </w:style>
  <w:style w:type="character" w:customStyle="1" w:styleId="grame">
    <w:name w:val="grame"/>
    <w:rsid w:val="007E31A5"/>
  </w:style>
  <w:style w:type="character" w:customStyle="1" w:styleId="spelle">
    <w:name w:val="spelle"/>
    <w:rsid w:val="007E31A5"/>
  </w:style>
  <w:style w:type="character" w:customStyle="1" w:styleId="130">
    <w:name w:val="Знак Знак13"/>
    <w:rsid w:val="007E31A5"/>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7E31A5"/>
    <w:rPr>
      <w:rFonts w:ascii="Arial" w:eastAsia="Calibri" w:hAnsi="Arial" w:cs="Arial"/>
      <w:sz w:val="20"/>
      <w:szCs w:val="20"/>
      <w:lang w:eastAsia="ru-RU"/>
    </w:rPr>
  </w:style>
  <w:style w:type="character" w:customStyle="1" w:styleId="ConsNormal0">
    <w:name w:val="ConsNormal Знак"/>
    <w:link w:val="ConsNormal"/>
    <w:uiPriority w:val="99"/>
    <w:locked/>
    <w:rsid w:val="007E31A5"/>
    <w:rPr>
      <w:rFonts w:ascii="Arial" w:eastAsia="Calibri" w:hAnsi="Arial" w:cs="Arial"/>
      <w:sz w:val="20"/>
      <w:szCs w:val="20"/>
      <w:lang w:eastAsia="ru-RU"/>
    </w:rPr>
  </w:style>
  <w:style w:type="paragraph" w:styleId="aff7">
    <w:name w:val="Plain Text"/>
    <w:basedOn w:val="a0"/>
    <w:link w:val="aff8"/>
    <w:rsid w:val="007E31A5"/>
    <w:rPr>
      <w:rFonts w:ascii="Courier New" w:eastAsia="Calibri" w:hAnsi="Courier New" w:cs="Courier New"/>
      <w:sz w:val="20"/>
      <w:szCs w:val="20"/>
    </w:rPr>
  </w:style>
  <w:style w:type="character" w:customStyle="1" w:styleId="aff8">
    <w:name w:val="Текст Знак"/>
    <w:basedOn w:val="a2"/>
    <w:link w:val="aff7"/>
    <w:rsid w:val="007E31A5"/>
    <w:rPr>
      <w:rFonts w:ascii="Courier New" w:eastAsia="Calibri" w:hAnsi="Courier New" w:cs="Courier New"/>
      <w:sz w:val="20"/>
      <w:szCs w:val="20"/>
      <w:lang w:eastAsia="ru-RU"/>
    </w:rPr>
  </w:style>
  <w:style w:type="paragraph" w:customStyle="1" w:styleId="ConsNonformat">
    <w:name w:val="ConsNonformat"/>
    <w:rsid w:val="007E31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7E31A5"/>
  </w:style>
  <w:style w:type="character" w:customStyle="1" w:styleId="Heading1Char">
    <w:name w:val="Heading 1 Char"/>
    <w:locked/>
    <w:rsid w:val="007E31A5"/>
    <w:rPr>
      <w:rFonts w:ascii="Arial" w:hAnsi="Arial" w:cs="Arial"/>
      <w:b/>
      <w:bCs/>
      <w:kern w:val="32"/>
      <w:sz w:val="32"/>
      <w:szCs w:val="32"/>
      <w:lang w:val="ru-RU" w:eastAsia="ru-RU" w:bidi="ar-SA"/>
    </w:rPr>
  </w:style>
  <w:style w:type="character" w:customStyle="1" w:styleId="Heading2Char">
    <w:name w:val="Heading 2 Char"/>
    <w:semiHidden/>
    <w:locked/>
    <w:rsid w:val="007E31A5"/>
    <w:rPr>
      <w:rFonts w:ascii="Arial" w:hAnsi="Arial" w:cs="Arial"/>
      <w:b/>
      <w:bCs/>
      <w:i/>
      <w:iCs/>
      <w:sz w:val="28"/>
      <w:szCs w:val="28"/>
      <w:lang w:val="ru-RU" w:eastAsia="ru-RU" w:bidi="ar-SA"/>
    </w:rPr>
  </w:style>
  <w:style w:type="character" w:customStyle="1" w:styleId="Heading3Char">
    <w:name w:val="Heading 3 Char"/>
    <w:semiHidden/>
    <w:locked/>
    <w:rsid w:val="007E31A5"/>
    <w:rPr>
      <w:rFonts w:ascii="Arial" w:hAnsi="Arial" w:cs="Arial"/>
      <w:b/>
      <w:bCs/>
      <w:lang w:val="ru-RU" w:eastAsia="ru-RU" w:bidi="ar-SA"/>
    </w:rPr>
  </w:style>
  <w:style w:type="paragraph" w:customStyle="1" w:styleId="aff9">
    <w:name w:val="Знак"/>
    <w:basedOn w:val="a0"/>
    <w:rsid w:val="007E31A5"/>
    <w:pPr>
      <w:spacing w:line="240" w:lineRule="exact"/>
      <w:jc w:val="both"/>
    </w:pPr>
    <w:rPr>
      <w:rFonts w:ascii="Arial" w:hAnsi="Arial" w:cs="Arial"/>
      <w:lang w:val="en-US" w:eastAsia="en-US"/>
    </w:rPr>
  </w:style>
  <w:style w:type="table" w:styleId="affa">
    <w:name w:val="Table Grid"/>
    <w:basedOn w:val="a3"/>
    <w:rsid w:val="007E31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7E31A5"/>
  </w:style>
  <w:style w:type="paragraph" w:customStyle="1" w:styleId="FR2">
    <w:name w:val="FR2"/>
    <w:rsid w:val="007E31A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styleId="27">
    <w:name w:val="List 2"/>
    <w:basedOn w:val="a0"/>
    <w:rsid w:val="007E31A5"/>
    <w:pPr>
      <w:ind w:left="566" w:hanging="283"/>
    </w:pPr>
    <w:rPr>
      <w:rFonts w:ascii="Arial" w:hAnsi="Arial" w:cs="Arial"/>
      <w:sz w:val="20"/>
      <w:szCs w:val="20"/>
    </w:rPr>
  </w:style>
  <w:style w:type="paragraph" w:styleId="31">
    <w:name w:val="List 3"/>
    <w:basedOn w:val="a0"/>
    <w:rsid w:val="007E31A5"/>
    <w:pPr>
      <w:ind w:left="849" w:hanging="283"/>
    </w:pPr>
    <w:rPr>
      <w:rFonts w:ascii="Arial" w:hAnsi="Arial" w:cs="Arial"/>
      <w:sz w:val="20"/>
      <w:szCs w:val="20"/>
    </w:rPr>
  </w:style>
  <w:style w:type="paragraph" w:customStyle="1" w:styleId="17">
    <w:name w:val="Знак1"/>
    <w:basedOn w:val="a0"/>
    <w:rsid w:val="007E31A5"/>
    <w:pPr>
      <w:spacing w:line="240" w:lineRule="exact"/>
      <w:jc w:val="both"/>
    </w:pPr>
    <w:rPr>
      <w:rFonts w:ascii="Arial" w:hAnsi="Arial" w:cs="Arial"/>
      <w:lang w:val="en-US" w:eastAsia="en-US"/>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9"/>
    <w:rsid w:val="007E31A5"/>
    <w:pPr>
      <w:spacing w:after="120" w:line="480" w:lineRule="auto"/>
      <w:ind w:left="283"/>
    </w:pPr>
    <w:rPr>
      <w:rFonts w:ascii="Arial" w:eastAsia="Calibri" w:hAnsi="Arial" w:cs="Arial"/>
    </w:rPr>
  </w:style>
  <w:style w:type="character" w:customStyle="1" w:styleId="29">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8"/>
    <w:rsid w:val="007E31A5"/>
    <w:rPr>
      <w:rFonts w:ascii="Arial" w:eastAsia="Calibri" w:hAnsi="Arial" w:cs="Arial"/>
      <w:sz w:val="24"/>
      <w:szCs w:val="24"/>
      <w:lang w:eastAsia="ru-RU"/>
    </w:rPr>
  </w:style>
  <w:style w:type="paragraph" w:styleId="2a">
    <w:name w:val="Body Text 2"/>
    <w:basedOn w:val="a0"/>
    <w:link w:val="2b"/>
    <w:rsid w:val="007E31A5"/>
    <w:pPr>
      <w:spacing w:after="120" w:line="480" w:lineRule="auto"/>
    </w:pPr>
    <w:rPr>
      <w:rFonts w:ascii="Arial" w:eastAsia="Calibri" w:hAnsi="Arial" w:cs="Arial"/>
    </w:rPr>
  </w:style>
  <w:style w:type="character" w:customStyle="1" w:styleId="2b">
    <w:name w:val="Основной текст 2 Знак"/>
    <w:basedOn w:val="a2"/>
    <w:link w:val="2a"/>
    <w:rsid w:val="007E31A5"/>
    <w:rPr>
      <w:rFonts w:ascii="Arial" w:eastAsia="Calibri" w:hAnsi="Arial" w:cs="Arial"/>
      <w:sz w:val="24"/>
      <w:szCs w:val="24"/>
      <w:lang w:eastAsia="ru-RU"/>
    </w:rPr>
  </w:style>
  <w:style w:type="character" w:customStyle="1" w:styleId="HeaderChar">
    <w:name w:val="Header Char"/>
    <w:semiHidden/>
    <w:locked/>
    <w:rsid w:val="007E31A5"/>
    <w:rPr>
      <w:rFonts w:ascii="Arial" w:hAnsi="Arial" w:cs="Arial"/>
      <w:sz w:val="24"/>
      <w:szCs w:val="24"/>
      <w:lang w:val="ru-RU" w:eastAsia="ru-RU" w:bidi="ar-SA"/>
    </w:rPr>
  </w:style>
  <w:style w:type="character" w:customStyle="1" w:styleId="S1">
    <w:name w:val="S_Маркированный Знак1"/>
    <w:link w:val="S2"/>
    <w:locked/>
    <w:rsid w:val="007E31A5"/>
    <w:rPr>
      <w:sz w:val="24"/>
      <w:szCs w:val="24"/>
    </w:rPr>
  </w:style>
  <w:style w:type="paragraph" w:customStyle="1" w:styleId="S2">
    <w:name w:val="S_Маркированный"/>
    <w:basedOn w:val="affb"/>
    <w:link w:val="S1"/>
    <w:autoRedefine/>
    <w:rsid w:val="007E31A5"/>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b">
    <w:name w:val="List Bullet"/>
    <w:basedOn w:val="a0"/>
    <w:rsid w:val="007E31A5"/>
    <w:pPr>
      <w:ind w:left="1069" w:hanging="360"/>
    </w:pPr>
    <w:rPr>
      <w:rFonts w:ascii="Arial" w:hAnsi="Arial" w:cs="Arial"/>
    </w:rPr>
  </w:style>
  <w:style w:type="paragraph" w:customStyle="1" w:styleId="S3">
    <w:name w:val="S_Таблица"/>
    <w:basedOn w:val="a0"/>
    <w:link w:val="S4"/>
    <w:autoRedefine/>
    <w:rsid w:val="007E31A5"/>
    <w:pPr>
      <w:widowControl w:val="0"/>
      <w:tabs>
        <w:tab w:val="num" w:pos="1440"/>
      </w:tabs>
      <w:jc w:val="right"/>
    </w:pPr>
    <w:rPr>
      <w:rFonts w:ascii="Arial" w:eastAsia="Calibri" w:hAnsi="Arial"/>
      <w:color w:val="008000"/>
      <w:lang w:eastAsia="en-US"/>
    </w:rPr>
  </w:style>
  <w:style w:type="character" w:customStyle="1" w:styleId="S4">
    <w:name w:val="S_Таблица Знак"/>
    <w:link w:val="S3"/>
    <w:locked/>
    <w:rsid w:val="007E31A5"/>
    <w:rPr>
      <w:rFonts w:ascii="Arial" w:eastAsia="Calibri" w:hAnsi="Arial" w:cs="Times New Roman"/>
      <w:color w:val="008000"/>
      <w:sz w:val="24"/>
      <w:szCs w:val="24"/>
    </w:rPr>
  </w:style>
  <w:style w:type="character" w:customStyle="1" w:styleId="S5">
    <w:name w:val="S_Обычный в таблице Знак"/>
    <w:link w:val="S6"/>
    <w:locked/>
    <w:rsid w:val="007E31A5"/>
    <w:rPr>
      <w:sz w:val="24"/>
      <w:szCs w:val="24"/>
    </w:rPr>
  </w:style>
  <w:style w:type="paragraph" w:customStyle="1" w:styleId="S6">
    <w:name w:val="S_Обычный в таблице"/>
    <w:basedOn w:val="a0"/>
    <w:link w:val="S5"/>
    <w:rsid w:val="007E31A5"/>
    <w:pPr>
      <w:jc w:val="center"/>
    </w:pPr>
    <w:rPr>
      <w:rFonts w:asciiTheme="minorHAnsi" w:eastAsiaTheme="minorHAnsi" w:hAnsiTheme="minorHAnsi" w:cstheme="minorBidi"/>
      <w:lang w:eastAsia="en-US"/>
    </w:rPr>
  </w:style>
  <w:style w:type="paragraph" w:customStyle="1" w:styleId="affc">
    <w:name w:val="Примечание"/>
    <w:basedOn w:val="a0"/>
    <w:rsid w:val="007E31A5"/>
    <w:pPr>
      <w:ind w:firstLine="567"/>
      <w:jc w:val="both"/>
    </w:pPr>
    <w:rPr>
      <w:rFonts w:ascii="Arial" w:hAnsi="Arial" w:cs="Arial"/>
      <w:sz w:val="20"/>
      <w:szCs w:val="20"/>
      <w:lang w:eastAsia="en-US"/>
    </w:rPr>
  </w:style>
  <w:style w:type="paragraph" w:customStyle="1" w:styleId="ConsCell">
    <w:name w:val="ConsCell"/>
    <w:rsid w:val="007E31A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приложения рнгп"/>
    <w:basedOn w:val="2"/>
    <w:autoRedefine/>
    <w:rsid w:val="007E31A5"/>
    <w:pPr>
      <w:widowControl w:val="0"/>
      <w:numPr>
        <w:ilvl w:val="0"/>
        <w:numId w:val="0"/>
      </w:numPr>
      <w:tabs>
        <w:tab w:val="clear" w:pos="0"/>
        <w:tab w:val="left" w:pos="992"/>
      </w:tabs>
      <w:spacing w:line="240" w:lineRule="auto"/>
      <w:ind w:firstLine="709"/>
      <w:contextualSpacing w:val="0"/>
      <w:jc w:val="both"/>
    </w:pPr>
    <w:rPr>
      <w:rFonts w:ascii="Arial" w:eastAsia="Times New Roman" w:hAnsi="Arial" w:cs="Arial"/>
      <w:color w:val="800080"/>
      <w:sz w:val="24"/>
      <w:szCs w:val="24"/>
      <w:u w:val="none"/>
    </w:rPr>
  </w:style>
  <w:style w:type="paragraph" w:styleId="32">
    <w:name w:val="Body Text Indent 3"/>
    <w:basedOn w:val="a0"/>
    <w:link w:val="33"/>
    <w:rsid w:val="007E31A5"/>
    <w:pPr>
      <w:spacing w:after="120"/>
      <w:ind w:left="283"/>
    </w:pPr>
    <w:rPr>
      <w:rFonts w:ascii="Arial" w:eastAsia="Calibri" w:hAnsi="Arial" w:cs="Arial"/>
      <w:sz w:val="16"/>
      <w:szCs w:val="16"/>
    </w:rPr>
  </w:style>
  <w:style w:type="character" w:customStyle="1" w:styleId="33">
    <w:name w:val="Основной текст с отступом 3 Знак"/>
    <w:basedOn w:val="a2"/>
    <w:link w:val="32"/>
    <w:rsid w:val="007E31A5"/>
    <w:rPr>
      <w:rFonts w:ascii="Arial" w:eastAsia="Calibri" w:hAnsi="Arial" w:cs="Arial"/>
      <w:sz w:val="16"/>
      <w:szCs w:val="16"/>
      <w:lang w:eastAsia="ru-RU"/>
    </w:rPr>
  </w:style>
  <w:style w:type="paragraph" w:styleId="2c">
    <w:name w:val="List Continue 2"/>
    <w:basedOn w:val="a0"/>
    <w:rsid w:val="007E31A5"/>
    <w:pPr>
      <w:spacing w:after="120"/>
      <w:ind w:left="566"/>
    </w:pPr>
    <w:rPr>
      <w:rFonts w:ascii="Arial" w:hAnsi="Arial" w:cs="Arial"/>
    </w:rPr>
  </w:style>
  <w:style w:type="paragraph" w:styleId="34">
    <w:name w:val="List Continue 3"/>
    <w:basedOn w:val="a0"/>
    <w:rsid w:val="007E31A5"/>
    <w:pPr>
      <w:spacing w:after="120"/>
      <w:ind w:left="849"/>
    </w:pPr>
    <w:rPr>
      <w:rFonts w:ascii="Arial" w:hAnsi="Arial" w:cs="Arial"/>
    </w:rPr>
  </w:style>
  <w:style w:type="paragraph" w:customStyle="1" w:styleId="textn">
    <w:name w:val="textn"/>
    <w:basedOn w:val="a0"/>
    <w:rsid w:val="007E31A5"/>
    <w:pPr>
      <w:spacing w:before="100" w:beforeAutospacing="1" w:after="100" w:afterAutospacing="1"/>
    </w:pPr>
    <w:rPr>
      <w:rFonts w:ascii="Arial" w:hAnsi="Arial" w:cs="Arial"/>
    </w:rPr>
  </w:style>
  <w:style w:type="paragraph" w:customStyle="1" w:styleId="2d">
    <w:name w:val="Знак2"/>
    <w:basedOn w:val="a0"/>
    <w:rsid w:val="007E31A5"/>
    <w:pPr>
      <w:spacing w:line="240" w:lineRule="exact"/>
      <w:jc w:val="both"/>
    </w:pPr>
    <w:rPr>
      <w:rFonts w:ascii="Arial" w:hAnsi="Arial" w:cs="Arial"/>
      <w:lang w:val="en-US" w:eastAsia="en-US"/>
    </w:rPr>
  </w:style>
  <w:style w:type="paragraph" w:customStyle="1" w:styleId="35">
    <w:name w:val="Знак3"/>
    <w:basedOn w:val="a0"/>
    <w:rsid w:val="007E31A5"/>
    <w:pPr>
      <w:spacing w:line="240" w:lineRule="exact"/>
      <w:jc w:val="both"/>
    </w:pPr>
    <w:rPr>
      <w:rFonts w:ascii="Arial" w:hAnsi="Arial" w:cs="Arial"/>
      <w:lang w:val="en-US" w:eastAsia="en-US"/>
    </w:rPr>
  </w:style>
  <w:style w:type="paragraph" w:customStyle="1" w:styleId="41">
    <w:name w:val="Знак4"/>
    <w:basedOn w:val="a0"/>
    <w:rsid w:val="007E31A5"/>
    <w:pPr>
      <w:spacing w:line="240" w:lineRule="exact"/>
      <w:jc w:val="both"/>
    </w:pPr>
    <w:rPr>
      <w:rFonts w:ascii="Arial" w:hAnsi="Arial" w:cs="Arial"/>
      <w:lang w:val="en-US" w:eastAsia="en-US"/>
    </w:rPr>
  </w:style>
  <w:style w:type="paragraph" w:customStyle="1" w:styleId="5">
    <w:name w:val="Знак5"/>
    <w:basedOn w:val="a0"/>
    <w:rsid w:val="007E31A5"/>
    <w:pPr>
      <w:spacing w:line="240" w:lineRule="exact"/>
      <w:jc w:val="both"/>
    </w:pPr>
    <w:rPr>
      <w:rFonts w:ascii="Arial" w:hAnsi="Arial" w:cs="Arial"/>
      <w:lang w:val="en-US" w:eastAsia="en-US"/>
    </w:rPr>
  </w:style>
  <w:style w:type="paragraph" w:customStyle="1" w:styleId="61">
    <w:name w:val="Знак6"/>
    <w:basedOn w:val="a0"/>
    <w:rsid w:val="007E31A5"/>
    <w:pPr>
      <w:spacing w:line="240" w:lineRule="exact"/>
      <w:jc w:val="both"/>
    </w:pPr>
    <w:rPr>
      <w:rFonts w:ascii="Arial" w:hAnsi="Arial" w:cs="Arial"/>
      <w:lang w:val="en-US" w:eastAsia="en-US"/>
    </w:rPr>
  </w:style>
  <w:style w:type="paragraph" w:customStyle="1" w:styleId="7">
    <w:name w:val="Знак7"/>
    <w:basedOn w:val="a0"/>
    <w:rsid w:val="007E31A5"/>
    <w:pPr>
      <w:spacing w:line="240" w:lineRule="exact"/>
      <w:jc w:val="both"/>
    </w:pPr>
    <w:rPr>
      <w:rFonts w:ascii="Arial" w:hAnsi="Arial" w:cs="Arial"/>
      <w:lang w:val="en-US" w:eastAsia="en-US"/>
    </w:rPr>
  </w:style>
  <w:style w:type="paragraph" w:customStyle="1" w:styleId="8">
    <w:name w:val="Знак8"/>
    <w:basedOn w:val="a0"/>
    <w:rsid w:val="007E31A5"/>
    <w:pPr>
      <w:spacing w:line="240" w:lineRule="exact"/>
      <w:jc w:val="both"/>
    </w:pPr>
    <w:rPr>
      <w:rFonts w:ascii="Arial" w:hAnsi="Arial" w:cs="Arial"/>
      <w:lang w:val="en-US" w:eastAsia="en-US"/>
    </w:rPr>
  </w:style>
  <w:style w:type="paragraph" w:customStyle="1" w:styleId="9">
    <w:name w:val="Знак9"/>
    <w:basedOn w:val="a0"/>
    <w:rsid w:val="007E31A5"/>
    <w:pPr>
      <w:spacing w:line="240" w:lineRule="exact"/>
      <w:jc w:val="both"/>
    </w:pPr>
    <w:rPr>
      <w:rFonts w:ascii="Arial" w:hAnsi="Arial" w:cs="Arial"/>
      <w:lang w:val="en-US" w:eastAsia="en-US"/>
    </w:rPr>
  </w:style>
  <w:style w:type="paragraph" w:customStyle="1" w:styleId="100">
    <w:name w:val="Знак10"/>
    <w:basedOn w:val="a0"/>
    <w:rsid w:val="007E31A5"/>
    <w:pPr>
      <w:spacing w:line="240" w:lineRule="exact"/>
      <w:jc w:val="both"/>
    </w:pPr>
    <w:rPr>
      <w:rFonts w:ascii="Arial" w:hAnsi="Arial" w:cs="Arial"/>
      <w:lang w:val="en-US" w:eastAsia="en-US"/>
    </w:rPr>
  </w:style>
  <w:style w:type="paragraph" w:customStyle="1" w:styleId="FORMATTEXT">
    <w:name w:val=".FORMATTEX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0"/>
    <w:rsid w:val="007E31A5"/>
    <w:rPr>
      <w:rFonts w:ascii="Verdana" w:hAnsi="Verdana" w:cs="Verdana"/>
      <w:sz w:val="20"/>
      <w:szCs w:val="20"/>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0"/>
    <w:rsid w:val="007E31A5"/>
    <w:rPr>
      <w:rFonts w:ascii="Verdana" w:hAnsi="Verdana" w:cs="Verdana"/>
      <w:sz w:val="20"/>
      <w:szCs w:val="20"/>
      <w:lang w:val="en-US" w:eastAsia="en-US"/>
    </w:rPr>
  </w:style>
  <w:style w:type="paragraph" w:customStyle="1" w:styleId="formattext0">
    <w:name w:val="formattext"/>
    <w:basedOn w:val="a0"/>
    <w:rsid w:val="007E31A5"/>
    <w:pPr>
      <w:spacing w:before="100" w:beforeAutospacing="1" w:after="100" w:afterAutospacing="1"/>
    </w:pPr>
  </w:style>
  <w:style w:type="character" w:customStyle="1" w:styleId="apple-converted-space">
    <w:name w:val="apple-converted-space"/>
    <w:rsid w:val="007E31A5"/>
  </w:style>
  <w:style w:type="character" w:customStyle="1" w:styleId="text11">
    <w:name w:val="text11"/>
    <w:rsid w:val="007E31A5"/>
    <w:rPr>
      <w:b/>
      <w:bCs/>
      <w:color w:val="333333"/>
      <w:sz w:val="20"/>
      <w:szCs w:val="20"/>
      <w:u w:val="single"/>
    </w:rPr>
  </w:style>
  <w:style w:type="paragraph" w:customStyle="1" w:styleId="19">
    <w:name w:val="Обычный1"/>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7E31A5"/>
  </w:style>
  <w:style w:type="character" w:customStyle="1" w:styleId="context">
    <w:name w:val="context"/>
    <w:rsid w:val="007E31A5"/>
  </w:style>
  <w:style w:type="character" w:customStyle="1" w:styleId="contextcurrent">
    <w:name w:val="context_current"/>
    <w:rsid w:val="007E31A5"/>
  </w:style>
  <w:style w:type="paragraph" w:customStyle="1" w:styleId="11Char">
    <w:name w:val="Знак1 Знак Знак Знак Знак Знак Знак Знак Знак1 Char"/>
    <w:basedOn w:val="a0"/>
    <w:rsid w:val="007E31A5"/>
    <w:pPr>
      <w:spacing w:after="160" w:line="240" w:lineRule="exact"/>
    </w:pPr>
    <w:rPr>
      <w:rFonts w:ascii="Verdana" w:hAnsi="Verdana"/>
      <w:sz w:val="20"/>
      <w:szCs w:val="20"/>
      <w:lang w:val="en-US" w:eastAsia="en-US"/>
    </w:rPr>
  </w:style>
  <w:style w:type="paragraph" w:styleId="20">
    <w:name w:val="List Bullet 2"/>
    <w:basedOn w:val="a0"/>
    <w:rsid w:val="007E31A5"/>
    <w:pPr>
      <w:numPr>
        <w:numId w:val="2"/>
      </w:numPr>
    </w:pPr>
  </w:style>
  <w:style w:type="character" w:customStyle="1" w:styleId="WW8Num4z1">
    <w:name w:val="WW8Num4z1"/>
    <w:rsid w:val="007E31A5"/>
    <w:rPr>
      <w:rFonts w:ascii="Courier New" w:hAnsi="Courier New" w:cs="Courier New"/>
    </w:rPr>
  </w:style>
  <w:style w:type="paragraph" w:customStyle="1" w:styleId="1a">
    <w:name w:val="Знак Знак1 Знак"/>
    <w:basedOn w:val="a0"/>
    <w:rsid w:val="007E31A5"/>
    <w:pPr>
      <w:spacing w:after="160" w:line="240" w:lineRule="exact"/>
    </w:pPr>
    <w:rPr>
      <w:rFonts w:ascii="Verdana" w:hAnsi="Verdana"/>
      <w:lang w:val="en-US" w:eastAsia="en-US"/>
    </w:rPr>
  </w:style>
  <w:style w:type="character" w:customStyle="1" w:styleId="match">
    <w:name w:val="match"/>
    <w:rsid w:val="007E31A5"/>
  </w:style>
  <w:style w:type="character" w:customStyle="1" w:styleId="visited">
    <w:name w:val="visited"/>
    <w:rsid w:val="007E31A5"/>
  </w:style>
  <w:style w:type="paragraph" w:customStyle="1" w:styleId="formattexttopleveltext">
    <w:name w:val="formattext topleveltext"/>
    <w:basedOn w:val="a0"/>
    <w:rsid w:val="007E31A5"/>
    <w:pPr>
      <w:spacing w:before="100" w:beforeAutospacing="1" w:after="100" w:afterAutospacing="1"/>
    </w:pPr>
  </w:style>
  <w:style w:type="paragraph" w:customStyle="1" w:styleId="h2">
    <w:name w:val="h2"/>
    <w:basedOn w:val="afff"/>
    <w:rsid w:val="007E31A5"/>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
    <w:name w:val="Title"/>
    <w:basedOn w:val="a0"/>
    <w:link w:val="afff0"/>
    <w:qFormat/>
    <w:rsid w:val="007E31A5"/>
    <w:pPr>
      <w:widowControl w:val="0"/>
      <w:spacing w:before="240" w:after="60" w:line="260" w:lineRule="auto"/>
      <w:ind w:firstLine="220"/>
      <w:jc w:val="center"/>
      <w:outlineLvl w:val="0"/>
    </w:pPr>
    <w:rPr>
      <w:rFonts w:ascii="Arial" w:eastAsia="Calibri" w:hAnsi="Arial" w:cs="Arial"/>
      <w:b/>
      <w:bCs/>
      <w:kern w:val="28"/>
      <w:sz w:val="32"/>
      <w:szCs w:val="32"/>
    </w:rPr>
  </w:style>
  <w:style w:type="character" w:customStyle="1" w:styleId="afff0">
    <w:name w:val="Название Знак"/>
    <w:basedOn w:val="a2"/>
    <w:link w:val="afff"/>
    <w:rsid w:val="007E31A5"/>
    <w:rPr>
      <w:rFonts w:ascii="Arial" w:eastAsia="Calibri" w:hAnsi="Arial" w:cs="Arial"/>
      <w:b/>
      <w:bCs/>
      <w:kern w:val="28"/>
      <w:sz w:val="32"/>
      <w:szCs w:val="32"/>
      <w:lang w:eastAsia="ru-RU"/>
    </w:rPr>
  </w:style>
  <w:style w:type="paragraph" w:customStyle="1" w:styleId="Style8">
    <w:name w:val="Style8"/>
    <w:basedOn w:val="a0"/>
    <w:rsid w:val="007E31A5"/>
    <w:pPr>
      <w:widowControl w:val="0"/>
      <w:autoSpaceDE w:val="0"/>
      <w:autoSpaceDN w:val="0"/>
      <w:adjustRightInd w:val="0"/>
      <w:spacing w:line="115" w:lineRule="exact"/>
      <w:jc w:val="both"/>
    </w:pPr>
  </w:style>
  <w:style w:type="paragraph" w:customStyle="1" w:styleId="Style9">
    <w:name w:val="Style9"/>
    <w:basedOn w:val="a0"/>
    <w:rsid w:val="007E31A5"/>
    <w:pPr>
      <w:widowControl w:val="0"/>
      <w:autoSpaceDE w:val="0"/>
      <w:autoSpaceDN w:val="0"/>
      <w:adjustRightInd w:val="0"/>
      <w:spacing w:line="120" w:lineRule="exact"/>
      <w:ind w:firstLine="38"/>
    </w:pPr>
  </w:style>
  <w:style w:type="paragraph" w:customStyle="1" w:styleId="Style10">
    <w:name w:val="Style10"/>
    <w:basedOn w:val="a0"/>
    <w:rsid w:val="007E31A5"/>
    <w:pPr>
      <w:widowControl w:val="0"/>
      <w:autoSpaceDE w:val="0"/>
      <w:autoSpaceDN w:val="0"/>
      <w:adjustRightInd w:val="0"/>
      <w:spacing w:line="120" w:lineRule="exact"/>
    </w:pPr>
  </w:style>
  <w:style w:type="paragraph" w:customStyle="1" w:styleId="Style11">
    <w:name w:val="Style11"/>
    <w:basedOn w:val="a0"/>
    <w:rsid w:val="007E31A5"/>
    <w:pPr>
      <w:widowControl w:val="0"/>
      <w:autoSpaceDE w:val="0"/>
      <w:autoSpaceDN w:val="0"/>
      <w:adjustRightInd w:val="0"/>
    </w:pPr>
  </w:style>
  <w:style w:type="paragraph" w:customStyle="1" w:styleId="Style12">
    <w:name w:val="Style12"/>
    <w:basedOn w:val="a0"/>
    <w:rsid w:val="007E31A5"/>
    <w:pPr>
      <w:widowControl w:val="0"/>
      <w:autoSpaceDE w:val="0"/>
      <w:autoSpaceDN w:val="0"/>
      <w:adjustRightInd w:val="0"/>
      <w:spacing w:line="120" w:lineRule="exact"/>
    </w:pPr>
  </w:style>
  <w:style w:type="character" w:customStyle="1" w:styleId="FontStyle17">
    <w:name w:val="Font Style17"/>
    <w:rsid w:val="007E31A5"/>
    <w:rPr>
      <w:rFonts w:ascii="Times New Roman" w:hAnsi="Times New Roman" w:cs="Times New Roman"/>
      <w:sz w:val="10"/>
      <w:szCs w:val="10"/>
    </w:rPr>
  </w:style>
  <w:style w:type="character" w:customStyle="1" w:styleId="FontStyle18">
    <w:name w:val="Font Style18"/>
    <w:rsid w:val="007E31A5"/>
    <w:rPr>
      <w:rFonts w:ascii="Times New Roman" w:hAnsi="Times New Roman" w:cs="Times New Roman"/>
      <w:i/>
      <w:iCs/>
      <w:sz w:val="10"/>
      <w:szCs w:val="10"/>
    </w:rPr>
  </w:style>
  <w:style w:type="character" w:customStyle="1" w:styleId="FontStyle19">
    <w:name w:val="Font Style19"/>
    <w:rsid w:val="007E31A5"/>
    <w:rPr>
      <w:rFonts w:ascii="Times New Roman" w:hAnsi="Times New Roman" w:cs="Times New Roman"/>
      <w:sz w:val="10"/>
      <w:szCs w:val="10"/>
    </w:rPr>
  </w:style>
  <w:style w:type="character" w:customStyle="1" w:styleId="FontStyle12">
    <w:name w:val="Font Style12"/>
    <w:rsid w:val="007E31A5"/>
    <w:rPr>
      <w:rFonts w:ascii="Times New Roman" w:hAnsi="Times New Roman" w:cs="Times New Roman"/>
      <w:b/>
      <w:bCs/>
      <w:sz w:val="22"/>
      <w:szCs w:val="22"/>
    </w:rPr>
  </w:style>
  <w:style w:type="paragraph" w:customStyle="1" w:styleId="a">
    <w:name w:val="Обычный маркер. список"/>
    <w:basedOn w:val="a0"/>
    <w:qFormat/>
    <w:rsid w:val="007E31A5"/>
    <w:pPr>
      <w:numPr>
        <w:numId w:val="3"/>
      </w:numPr>
      <w:suppressAutoHyphens/>
      <w:jc w:val="both"/>
    </w:pPr>
    <w:rPr>
      <w:sz w:val="28"/>
      <w:szCs w:val="28"/>
      <w:lang w:eastAsia="ar-SA"/>
    </w:rPr>
  </w:style>
  <w:style w:type="paragraph" w:customStyle="1" w:styleId="afff1">
    <w:name w:val="Обычный нум. список"/>
    <w:basedOn w:val="a0"/>
    <w:qFormat/>
    <w:rsid w:val="007E31A5"/>
    <w:pPr>
      <w:tabs>
        <w:tab w:val="num" w:pos="0"/>
      </w:tabs>
      <w:suppressAutoHyphens/>
      <w:spacing w:before="45"/>
      <w:ind w:left="147" w:firstLine="567"/>
      <w:jc w:val="both"/>
    </w:pPr>
    <w:rPr>
      <w:sz w:val="28"/>
      <w:szCs w:val="28"/>
      <w:lang w:eastAsia="ar-SA"/>
    </w:rPr>
  </w:style>
  <w:style w:type="paragraph" w:customStyle="1" w:styleId="MIDDLEPICT">
    <w:name w:val=".MIDDLEPIC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2">
    <w:name w:val="Цветовое выделение"/>
    <w:rsid w:val="007E31A5"/>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7E31A5"/>
    <w:rPr>
      <w:rFonts w:ascii="Arial" w:hAnsi="Arial" w:cs="Arial"/>
      <w:sz w:val="24"/>
      <w:szCs w:val="24"/>
      <w:lang w:val="ru-RU" w:eastAsia="ru-RU"/>
    </w:rPr>
  </w:style>
  <w:style w:type="character" w:customStyle="1" w:styleId="CommentTextChar">
    <w:name w:val="Comment Text Char"/>
    <w:semiHidden/>
    <w:locked/>
    <w:rsid w:val="007E31A5"/>
    <w:rPr>
      <w:rFonts w:ascii="Arial" w:hAnsi="Arial" w:cs="Arial"/>
      <w:lang w:val="ru-RU" w:eastAsia="ru-RU" w:bidi="ar-SA"/>
    </w:rPr>
  </w:style>
  <w:style w:type="paragraph" w:customStyle="1" w:styleId="110">
    <w:name w:val="Знак11"/>
    <w:basedOn w:val="a0"/>
    <w:rsid w:val="007E31A5"/>
    <w:pPr>
      <w:spacing w:line="240" w:lineRule="exact"/>
      <w:jc w:val="both"/>
    </w:pPr>
    <w:rPr>
      <w:rFonts w:ascii="Arial" w:hAnsi="Arial" w:cs="Arial"/>
      <w:lang w:val="en-US" w:eastAsia="en-US"/>
    </w:rPr>
  </w:style>
  <w:style w:type="paragraph" w:customStyle="1" w:styleId="Normal1">
    <w:name w:val="Normal1"/>
    <w:rsid w:val="007E31A5"/>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210">
    <w:name w:val="Знак Знак Знак2 Знак Знак Знак Знак Знак Знак Знак1"/>
    <w:basedOn w:val="a0"/>
    <w:rsid w:val="007E31A5"/>
    <w:rPr>
      <w:rFonts w:ascii="Verdana" w:hAnsi="Verdana" w:cs="Verdana"/>
      <w:sz w:val="20"/>
      <w:szCs w:val="20"/>
      <w:lang w:val="en-US" w:eastAsia="en-US"/>
    </w:rPr>
  </w:style>
  <w:style w:type="paragraph" w:customStyle="1" w:styleId="1b">
    <w:name w:val="Знак1 Знак Знак Знак Знак Знак Знак"/>
    <w:basedOn w:val="a0"/>
    <w:rsid w:val="007E31A5"/>
    <w:pPr>
      <w:spacing w:after="160" w:line="240" w:lineRule="exact"/>
    </w:pPr>
    <w:rPr>
      <w:rFonts w:ascii="Verdana" w:hAnsi="Verdana" w:cs="Verdana"/>
      <w:lang w:val="en-US" w:eastAsia="en-US"/>
    </w:rPr>
  </w:style>
  <w:style w:type="paragraph" w:customStyle="1" w:styleId="western">
    <w:name w:val="western"/>
    <w:basedOn w:val="a0"/>
    <w:rsid w:val="007E31A5"/>
    <w:pPr>
      <w:spacing w:before="100" w:beforeAutospacing="1" w:after="100" w:afterAutospacing="1"/>
    </w:pPr>
  </w:style>
  <w:style w:type="character" w:customStyle="1" w:styleId="Normal">
    <w:name w:val="Normal Знак"/>
    <w:locked/>
    <w:rsid w:val="007E31A5"/>
    <w:rPr>
      <w:sz w:val="24"/>
      <w:szCs w:val="24"/>
      <w:lang w:val="ru-RU" w:eastAsia="ru-RU"/>
    </w:rPr>
  </w:style>
  <w:style w:type="paragraph" w:customStyle="1" w:styleId="ConsTitle">
    <w:name w:val="ConsTitle"/>
    <w:rsid w:val="007E3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E31A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7E31A5"/>
    <w:pPr>
      <w:keepNext/>
      <w:jc w:val="center"/>
    </w:pPr>
  </w:style>
  <w:style w:type="paragraph" w:customStyle="1" w:styleId="Normal10-022">
    <w:name w:val="Стиль Normal + 10 пт полужирный По центру Слева:  -02 см Справ...2"/>
    <w:basedOn w:val="a0"/>
    <w:link w:val="Normal10-0220"/>
    <w:rsid w:val="007E31A5"/>
    <w:pPr>
      <w:snapToGrid w:val="0"/>
      <w:ind w:left="-113" w:right="-113"/>
      <w:jc w:val="center"/>
    </w:pPr>
    <w:rPr>
      <w:rFonts w:ascii="Calibri" w:eastAsia="Calibri" w:hAnsi="Calibri"/>
      <w:b/>
      <w:bCs/>
      <w:sz w:val="20"/>
      <w:szCs w:val="20"/>
    </w:rPr>
  </w:style>
  <w:style w:type="character" w:customStyle="1" w:styleId="Normal10-0220">
    <w:name w:val="Стиль Normal + 10 пт полужирный По центру Слева:  -02 см Справ...2 Знак"/>
    <w:link w:val="Normal10-022"/>
    <w:locked/>
    <w:rsid w:val="007E31A5"/>
    <w:rPr>
      <w:rFonts w:ascii="Calibri" w:eastAsia="Calibri" w:hAnsi="Calibri" w:cs="Times New Roman"/>
      <w:b/>
      <w:bCs/>
      <w:sz w:val="20"/>
      <w:szCs w:val="20"/>
    </w:rPr>
  </w:style>
  <w:style w:type="paragraph" w:customStyle="1" w:styleId="ConsPlusTitle">
    <w:name w:val="ConsPlusTitle"/>
    <w:rsid w:val="007E3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7E31A5"/>
    <w:rPr>
      <w:rFonts w:ascii="Times New Roman" w:hAnsi="Times New Roman" w:cs="Times New Roman"/>
      <w:sz w:val="22"/>
      <w:szCs w:val="22"/>
    </w:rPr>
  </w:style>
  <w:style w:type="paragraph" w:customStyle="1" w:styleId="afff3">
    <w:name w:val="Знак Знак Знак Знак"/>
    <w:basedOn w:val="a0"/>
    <w:rsid w:val="007E31A5"/>
    <w:rPr>
      <w:rFonts w:ascii="Verdana" w:hAnsi="Verdana" w:cs="Verdana"/>
      <w:sz w:val="20"/>
      <w:szCs w:val="20"/>
      <w:lang w:val="en-US" w:eastAsia="en-US"/>
    </w:rPr>
  </w:style>
  <w:style w:type="paragraph" w:customStyle="1" w:styleId="1c">
    <w:name w:val="Знак1 Знак Знак Знак Знак Знак Знак Знак Знак Знак Знак Знак Знак"/>
    <w:basedOn w:val="a0"/>
    <w:rsid w:val="007E31A5"/>
    <w:pPr>
      <w:widowControl w:val="0"/>
      <w:adjustRightInd w:val="0"/>
      <w:spacing w:after="160" w:line="240" w:lineRule="exact"/>
      <w:jc w:val="right"/>
    </w:pPr>
    <w:rPr>
      <w:sz w:val="20"/>
      <w:szCs w:val="20"/>
      <w:lang w:val="en-GB" w:eastAsia="en-US"/>
    </w:rPr>
  </w:style>
  <w:style w:type="paragraph" w:styleId="36">
    <w:name w:val="toc 3"/>
    <w:basedOn w:val="a0"/>
    <w:next w:val="a0"/>
    <w:autoRedefine/>
    <w:rsid w:val="007E31A5"/>
    <w:pPr>
      <w:tabs>
        <w:tab w:val="right" w:leader="dot" w:pos="9071"/>
      </w:tabs>
      <w:overflowPunct w:val="0"/>
      <w:autoSpaceDE w:val="0"/>
      <w:autoSpaceDN w:val="0"/>
      <w:adjustRightInd w:val="0"/>
      <w:ind w:right="454"/>
    </w:pPr>
    <w:rPr>
      <w:szCs w:val="20"/>
    </w:rPr>
  </w:style>
  <w:style w:type="paragraph" w:customStyle="1" w:styleId="1d">
    <w:name w:val="Знак Знак Знак1"/>
    <w:basedOn w:val="a0"/>
    <w:rsid w:val="007E31A5"/>
    <w:pPr>
      <w:tabs>
        <w:tab w:val="num" w:pos="360"/>
      </w:tabs>
      <w:spacing w:after="160" w:line="240" w:lineRule="exact"/>
    </w:pPr>
    <w:rPr>
      <w:rFonts w:ascii="Verdana" w:hAnsi="Verdana" w:cs="Verdana"/>
      <w:sz w:val="20"/>
      <w:szCs w:val="20"/>
      <w:lang w:val="en-US" w:eastAsia="en-US"/>
    </w:rPr>
  </w:style>
  <w:style w:type="character" w:customStyle="1" w:styleId="nobase">
    <w:name w:val="nobase"/>
    <w:rsid w:val="007E31A5"/>
  </w:style>
  <w:style w:type="paragraph" w:customStyle="1" w:styleId="afff4">
    <w:name w:val="Комментарий"/>
    <w:basedOn w:val="a0"/>
    <w:next w:val="a0"/>
    <w:rsid w:val="007E31A5"/>
    <w:pPr>
      <w:autoSpaceDE w:val="0"/>
      <w:autoSpaceDN w:val="0"/>
      <w:adjustRightInd w:val="0"/>
      <w:spacing w:before="75"/>
      <w:ind w:left="170"/>
      <w:jc w:val="both"/>
    </w:pPr>
    <w:rPr>
      <w:rFonts w:ascii="Arial" w:hAnsi="Arial"/>
      <w:color w:val="353842"/>
      <w:shd w:val="clear" w:color="auto" w:fill="F0F0F0"/>
    </w:rPr>
  </w:style>
  <w:style w:type="paragraph" w:customStyle="1" w:styleId="afff5">
    <w:name w:val="Информация об изменениях документа"/>
    <w:basedOn w:val="afff4"/>
    <w:next w:val="a0"/>
    <w:rsid w:val="007E31A5"/>
    <w:rPr>
      <w:i/>
      <w:iCs/>
    </w:rPr>
  </w:style>
  <w:style w:type="character" w:customStyle="1" w:styleId="afff6">
    <w:name w:val="Активная гипертекстовая ссылка"/>
    <w:rsid w:val="007E31A5"/>
    <w:rPr>
      <w:color w:val="106BBE"/>
      <w:u w:val="single"/>
    </w:rPr>
  </w:style>
  <w:style w:type="character" w:customStyle="1" w:styleId="111">
    <w:name w:val="Знак Знак11"/>
    <w:rsid w:val="007E31A5"/>
    <w:rPr>
      <w:rFonts w:ascii="Times New Roman" w:hAnsi="Times New Roman"/>
      <w:b/>
    </w:rPr>
  </w:style>
  <w:style w:type="character" w:customStyle="1" w:styleId="101">
    <w:name w:val="Знак Знак10"/>
    <w:rsid w:val="007E31A5"/>
    <w:rPr>
      <w:rFonts w:ascii="Times New Roman" w:hAnsi="Times New Roman"/>
      <w:u w:val="single"/>
    </w:rPr>
  </w:style>
  <w:style w:type="paragraph" w:customStyle="1" w:styleId="s10">
    <w:name w:val="s_1"/>
    <w:basedOn w:val="a0"/>
    <w:rsid w:val="007E31A5"/>
    <w:pPr>
      <w:spacing w:before="100" w:beforeAutospacing="1" w:after="100" w:afterAutospacing="1"/>
    </w:pPr>
  </w:style>
  <w:style w:type="character" w:customStyle="1" w:styleId="s100">
    <w:name w:val="s_10"/>
    <w:rsid w:val="007E31A5"/>
  </w:style>
  <w:style w:type="character" w:customStyle="1" w:styleId="12">
    <w:name w:val="Стиль1 Знак"/>
    <w:link w:val="11"/>
    <w:rsid w:val="007E31A5"/>
    <w:rPr>
      <w:rFonts w:ascii="Arial" w:eastAsia="Times New Roman" w:hAnsi="Arial" w:cs="Times New Roman"/>
      <w:b/>
      <w:bCs/>
      <w:kern w:val="32"/>
      <w:sz w:val="32"/>
      <w:szCs w:val="32"/>
    </w:rPr>
  </w:style>
  <w:style w:type="character" w:customStyle="1" w:styleId="s11">
    <w:name w:val="s1"/>
    <w:rsid w:val="007E31A5"/>
    <w:rPr>
      <w:rFonts w:ascii="Courier New" w:hAnsi="Courier New" w:cs="Courier New" w:hint="default"/>
      <w:b/>
      <w:bCs/>
      <w:i w:val="0"/>
      <w:iCs w:val="0"/>
      <w:strike w:val="0"/>
      <w:dstrike w:val="0"/>
      <w:color w:val="000000"/>
      <w:sz w:val="20"/>
      <w:szCs w:val="20"/>
      <w:u w:val="none"/>
      <w:effect w:val="none"/>
    </w:rPr>
  </w:style>
  <w:style w:type="paragraph" w:styleId="afff7">
    <w:name w:val="Document Map"/>
    <w:basedOn w:val="a0"/>
    <w:link w:val="afff8"/>
    <w:uiPriority w:val="99"/>
    <w:unhideWhenUsed/>
    <w:rsid w:val="007E31A5"/>
    <w:pPr>
      <w:spacing w:line="360" w:lineRule="auto"/>
      <w:ind w:firstLine="680"/>
      <w:jc w:val="both"/>
    </w:pPr>
    <w:rPr>
      <w:rFonts w:ascii="Tahoma" w:eastAsia="Calibri" w:hAnsi="Tahoma" w:cs="Tahoma"/>
      <w:sz w:val="16"/>
      <w:szCs w:val="16"/>
      <w:lang w:eastAsia="en-US"/>
    </w:rPr>
  </w:style>
  <w:style w:type="character" w:customStyle="1" w:styleId="afff8">
    <w:name w:val="Схема документа Знак"/>
    <w:basedOn w:val="a2"/>
    <w:link w:val="afff7"/>
    <w:uiPriority w:val="99"/>
    <w:rsid w:val="007E31A5"/>
    <w:rPr>
      <w:rFonts w:ascii="Tahoma" w:eastAsia="Calibri" w:hAnsi="Tahoma" w:cs="Tahoma"/>
      <w:sz w:val="16"/>
      <w:szCs w:val="16"/>
    </w:rPr>
  </w:style>
  <w:style w:type="paragraph" w:styleId="37">
    <w:name w:val="Body Text 3"/>
    <w:basedOn w:val="a0"/>
    <w:link w:val="38"/>
    <w:uiPriority w:val="99"/>
    <w:unhideWhenUsed/>
    <w:rsid w:val="007E31A5"/>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2"/>
    <w:link w:val="37"/>
    <w:uiPriority w:val="99"/>
    <w:rsid w:val="007E31A5"/>
    <w:rPr>
      <w:rFonts w:ascii="Times New Roman" w:eastAsia="Calibri" w:hAnsi="Times New Roman" w:cs="Times New Roman"/>
      <w:sz w:val="16"/>
      <w:szCs w:val="16"/>
    </w:rPr>
  </w:style>
  <w:style w:type="paragraph" w:customStyle="1" w:styleId="1e">
    <w:name w:val="Знак Знак Знак1 Знак Знак Знак Знак"/>
    <w:basedOn w:val="a0"/>
    <w:rsid w:val="007E31A5"/>
    <w:pPr>
      <w:widowControl w:val="0"/>
      <w:tabs>
        <w:tab w:val="num" w:pos="360"/>
      </w:tabs>
      <w:adjustRightInd w:val="0"/>
      <w:spacing w:after="160" w:line="240" w:lineRule="exact"/>
      <w:jc w:val="center"/>
    </w:pPr>
    <w:rPr>
      <w:b/>
      <w:i/>
      <w:sz w:val="28"/>
      <w:szCs w:val="20"/>
      <w:lang w:val="en-GB" w:eastAsia="en-US"/>
    </w:rPr>
  </w:style>
  <w:style w:type="paragraph" w:customStyle="1" w:styleId="s16">
    <w:name w:val="s_16"/>
    <w:basedOn w:val="a0"/>
    <w:rsid w:val="007E31A5"/>
    <w:pPr>
      <w:spacing w:before="100" w:beforeAutospacing="1" w:after="100" w:afterAutospacing="1"/>
    </w:pPr>
  </w:style>
  <w:style w:type="paragraph" w:customStyle="1" w:styleId="2e">
    <w:name w:val="Абзац списка2"/>
    <w:basedOn w:val="a0"/>
    <w:rsid w:val="007E31A5"/>
    <w:pPr>
      <w:spacing w:line="360" w:lineRule="auto"/>
      <w:ind w:left="720" w:firstLine="680"/>
      <w:jc w:val="both"/>
    </w:pPr>
    <w:rPr>
      <w:szCs w:val="22"/>
      <w:lang w:eastAsia="en-US"/>
    </w:rPr>
  </w:style>
  <w:style w:type="paragraph" w:customStyle="1" w:styleId="2f">
    <w:name w:val="Обычный2"/>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blk">
    <w:name w:val="blk"/>
    <w:rsid w:val="007E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1111113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1/1996/index.htm" TargetMode="External"/><Relationship Id="rId13" Type="http://schemas.openxmlformats.org/officeDocument/2006/relationships/hyperlink" Target="http://docs.cntd.ru/document/12000840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27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84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65388" TargetMode="External"/><Relationship Id="rId4" Type="http://schemas.openxmlformats.org/officeDocument/2006/relationships/settings" Target="settings.xml"/><Relationship Id="rId9" Type="http://schemas.openxmlformats.org/officeDocument/2006/relationships/hyperlink" Target="http://docs.cntd.ru/document/1200084712" TargetMode="External"/><Relationship Id="rId14"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dc:creator>
  <cp:lastModifiedBy>123</cp:lastModifiedBy>
  <cp:revision>13</cp:revision>
  <dcterms:created xsi:type="dcterms:W3CDTF">2019-03-14T08:01:00Z</dcterms:created>
  <dcterms:modified xsi:type="dcterms:W3CDTF">2019-06-25T13:46:00Z</dcterms:modified>
</cp:coreProperties>
</file>