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7D3" w:rsidRPr="00B011B5" w:rsidRDefault="00F257D3" w:rsidP="00F257D3">
      <w:pPr>
        <w:ind w:left="4860"/>
        <w:jc w:val="right"/>
        <w:rPr>
          <w:b/>
          <w:sz w:val="26"/>
          <w:szCs w:val="26"/>
        </w:rPr>
      </w:pPr>
      <w:r w:rsidRPr="00B011B5">
        <w:rPr>
          <w:b/>
          <w:sz w:val="26"/>
          <w:szCs w:val="26"/>
        </w:rPr>
        <w:t>Утверждено:</w:t>
      </w:r>
    </w:p>
    <w:p w:rsidR="00F257D3" w:rsidRPr="008417FF" w:rsidRDefault="00F257D3" w:rsidP="00F257D3">
      <w:pPr>
        <w:jc w:val="right"/>
      </w:pPr>
      <w:r>
        <w:t>Г</w:t>
      </w:r>
      <w:r w:rsidRPr="008417FF">
        <w:t>лав</w:t>
      </w:r>
      <w:r>
        <w:t>а</w:t>
      </w:r>
      <w:r w:rsidRPr="008417FF">
        <w:t xml:space="preserve"> Шуйского  муниципального района </w:t>
      </w:r>
    </w:p>
    <w:p w:rsidR="00F257D3" w:rsidRPr="008417FF" w:rsidRDefault="00F257D3" w:rsidP="00F257D3">
      <w:pPr>
        <w:ind w:left="4860"/>
        <w:jc w:val="center"/>
      </w:pPr>
    </w:p>
    <w:p w:rsidR="00F257D3" w:rsidRPr="008417FF" w:rsidRDefault="00F257D3" w:rsidP="00F257D3">
      <w:pPr>
        <w:ind w:left="4860"/>
        <w:jc w:val="right"/>
      </w:pPr>
      <w:r>
        <w:t xml:space="preserve">                  </w:t>
      </w:r>
      <w:r w:rsidRPr="008417FF">
        <w:t xml:space="preserve"> ________________  </w:t>
      </w:r>
      <w:r>
        <w:t>С</w:t>
      </w:r>
      <w:r w:rsidRPr="008417FF">
        <w:t xml:space="preserve">.А. </w:t>
      </w:r>
      <w:r>
        <w:t>Бабанов</w:t>
      </w:r>
    </w:p>
    <w:p w:rsidR="00F257D3" w:rsidRPr="008417FF" w:rsidRDefault="00C4428E" w:rsidP="00F257D3">
      <w:pPr>
        <w:ind w:left="4860"/>
        <w:jc w:val="right"/>
      </w:pPr>
      <w:r>
        <w:t>«</w:t>
      </w:r>
      <w:r w:rsidR="00CF4498">
        <w:t>25</w:t>
      </w:r>
      <w:r>
        <w:t xml:space="preserve"> </w:t>
      </w:r>
      <w:r w:rsidR="00F257D3">
        <w:t xml:space="preserve">» </w:t>
      </w:r>
      <w:r w:rsidR="00CF4498">
        <w:t xml:space="preserve">августа </w:t>
      </w:r>
      <w:r w:rsidR="00F257D3" w:rsidRPr="008417FF">
        <w:t>20</w:t>
      </w:r>
      <w:r w:rsidR="00F257D3">
        <w:t xml:space="preserve">22 </w:t>
      </w:r>
    </w:p>
    <w:p w:rsidR="00F257D3" w:rsidRPr="008417FF" w:rsidRDefault="00F257D3" w:rsidP="00F257D3">
      <w:pPr>
        <w:ind w:left="4860"/>
        <w:jc w:val="center"/>
      </w:pPr>
    </w:p>
    <w:p w:rsidR="00F257D3" w:rsidRDefault="00F257D3" w:rsidP="00F257D3">
      <w:pPr>
        <w:jc w:val="center"/>
      </w:pPr>
    </w:p>
    <w:p w:rsidR="00F257D3" w:rsidRDefault="00F257D3" w:rsidP="00F257D3">
      <w:pPr>
        <w:jc w:val="center"/>
        <w:rPr>
          <w:b/>
        </w:rPr>
      </w:pPr>
    </w:p>
    <w:p w:rsidR="00F257D3" w:rsidRDefault="00F257D3" w:rsidP="00F257D3">
      <w:pPr>
        <w:jc w:val="center"/>
        <w:rPr>
          <w:b/>
        </w:rPr>
      </w:pPr>
    </w:p>
    <w:p w:rsidR="00F257D3" w:rsidRDefault="00F257D3" w:rsidP="00F257D3">
      <w:pPr>
        <w:jc w:val="center"/>
        <w:rPr>
          <w:b/>
          <w:sz w:val="32"/>
          <w:szCs w:val="32"/>
        </w:rPr>
      </w:pPr>
      <w:r>
        <w:rPr>
          <w:b/>
          <w:sz w:val="32"/>
          <w:szCs w:val="32"/>
        </w:rPr>
        <w:t>Аукционная документация  по продаже</w:t>
      </w:r>
    </w:p>
    <w:p w:rsidR="00F257D3" w:rsidRDefault="00F257D3" w:rsidP="00F257D3">
      <w:pPr>
        <w:jc w:val="center"/>
        <w:rPr>
          <w:b/>
          <w:sz w:val="32"/>
          <w:szCs w:val="32"/>
        </w:rPr>
      </w:pPr>
      <w:r>
        <w:rPr>
          <w:b/>
          <w:sz w:val="32"/>
          <w:szCs w:val="32"/>
        </w:rPr>
        <w:t>муниципального имущества</w:t>
      </w:r>
    </w:p>
    <w:p w:rsidR="00F257D3" w:rsidRDefault="00F257D3" w:rsidP="00F257D3">
      <w:pPr>
        <w:jc w:val="center"/>
        <w:rPr>
          <w:b/>
          <w:bCs/>
        </w:rPr>
      </w:pPr>
      <w:r w:rsidRPr="002A51F2">
        <w:rPr>
          <w:b/>
          <w:bCs/>
        </w:rPr>
        <w:t xml:space="preserve">нежилое здание с кадастровым номером 37:20:030622:603, общей площадью 57,6 кв.м, с земельным участком с кадастровым номером 37:20:030622:822, общей площадью 1465 кв.м, </w:t>
      </w:r>
      <w:proofErr w:type="gramStart"/>
      <w:r w:rsidRPr="002A51F2">
        <w:rPr>
          <w:b/>
          <w:bCs/>
        </w:rPr>
        <w:t>расположенные</w:t>
      </w:r>
      <w:proofErr w:type="gramEnd"/>
      <w:r w:rsidRPr="002A51F2">
        <w:rPr>
          <w:b/>
          <w:bCs/>
        </w:rPr>
        <w:t xml:space="preserve"> по адресу: Ивановская область, Шуйский район, д. </w:t>
      </w:r>
      <w:proofErr w:type="spellStart"/>
      <w:r w:rsidRPr="002A51F2">
        <w:rPr>
          <w:b/>
          <w:bCs/>
        </w:rPr>
        <w:t>Клочково</w:t>
      </w:r>
      <w:proofErr w:type="spellEnd"/>
      <w:r w:rsidRPr="002A51F2">
        <w:rPr>
          <w:b/>
          <w:bCs/>
        </w:rPr>
        <w:t>, ул. Центральная, д. 1-А</w:t>
      </w:r>
      <w:r>
        <w:rPr>
          <w:b/>
          <w:bCs/>
        </w:rPr>
        <w:t>;</w:t>
      </w:r>
    </w:p>
    <w:p w:rsidR="00F257D3" w:rsidRDefault="00F257D3" w:rsidP="00F257D3">
      <w:pPr>
        <w:jc w:val="center"/>
        <w:rPr>
          <w:b/>
        </w:rPr>
      </w:pPr>
    </w:p>
    <w:p w:rsidR="00F257D3" w:rsidRDefault="00F257D3" w:rsidP="00F257D3">
      <w:pPr>
        <w:jc w:val="center"/>
        <w:rPr>
          <w:b/>
        </w:rPr>
      </w:pPr>
    </w:p>
    <w:p w:rsidR="00F257D3" w:rsidRDefault="00F257D3" w:rsidP="00F257D3">
      <w:pPr>
        <w:jc w:val="center"/>
        <w:rPr>
          <w:b/>
        </w:rPr>
      </w:pPr>
    </w:p>
    <w:p w:rsidR="00F257D3" w:rsidRDefault="00F257D3" w:rsidP="00F257D3">
      <w:pPr>
        <w:rPr>
          <w:b/>
          <w:i/>
          <w:caps/>
          <w:sz w:val="26"/>
          <w:szCs w:val="26"/>
        </w:rPr>
      </w:pPr>
      <w:r>
        <w:rPr>
          <w:b/>
          <w:i/>
          <w:caps/>
          <w:sz w:val="26"/>
          <w:szCs w:val="26"/>
        </w:rPr>
        <w:t xml:space="preserve">Согласовано: </w:t>
      </w:r>
    </w:p>
    <w:p w:rsidR="00F257D3" w:rsidRDefault="00F257D3" w:rsidP="00F257D3">
      <w:pPr>
        <w:rPr>
          <w:b/>
          <w:i/>
          <w:caps/>
          <w:sz w:val="26"/>
          <w:szCs w:val="26"/>
        </w:rPr>
      </w:pPr>
    </w:p>
    <w:p w:rsidR="00F257D3" w:rsidRDefault="00F257D3" w:rsidP="00F257D3">
      <w:pPr>
        <w:rPr>
          <w:b/>
          <w:i/>
          <w:caps/>
          <w:sz w:val="26"/>
          <w:szCs w:val="26"/>
        </w:rPr>
      </w:pPr>
    </w:p>
    <w:p w:rsidR="00F257D3" w:rsidRPr="003D4322" w:rsidRDefault="00F257D3" w:rsidP="00F257D3">
      <w:pPr>
        <w:rPr>
          <w:b/>
          <w:i/>
          <w:caps/>
          <w:sz w:val="20"/>
          <w:szCs w:val="20"/>
        </w:rPr>
      </w:pPr>
      <w:r w:rsidRPr="003D4322">
        <w:rPr>
          <w:b/>
          <w:i/>
          <w:caps/>
          <w:sz w:val="20"/>
          <w:szCs w:val="20"/>
        </w:rPr>
        <w:t>ЗАМЕСТИТЕЛЬ ГЛАВЫ АДМИНИСтрАЦИИ</w:t>
      </w:r>
    </w:p>
    <w:p w:rsidR="00F257D3" w:rsidRPr="003D4322" w:rsidRDefault="00F257D3" w:rsidP="00F257D3">
      <w:pPr>
        <w:rPr>
          <w:b/>
          <w:i/>
          <w:caps/>
          <w:sz w:val="20"/>
          <w:szCs w:val="20"/>
        </w:rPr>
      </w:pPr>
      <w:r w:rsidRPr="003D4322">
        <w:rPr>
          <w:b/>
          <w:i/>
          <w:caps/>
          <w:sz w:val="20"/>
          <w:szCs w:val="20"/>
        </w:rPr>
        <w:t xml:space="preserve">ШУЙСКОГО МУНИЦИПАЛЬНОГО РАЙОНА                       </w:t>
      </w:r>
      <w:r>
        <w:rPr>
          <w:b/>
          <w:i/>
          <w:caps/>
          <w:sz w:val="20"/>
          <w:szCs w:val="20"/>
        </w:rPr>
        <w:t xml:space="preserve">                                             </w:t>
      </w:r>
      <w:r w:rsidRPr="003D4322">
        <w:rPr>
          <w:b/>
          <w:i/>
          <w:caps/>
          <w:sz w:val="20"/>
          <w:szCs w:val="20"/>
        </w:rPr>
        <w:t xml:space="preserve">     В.В.Николаенко</w:t>
      </w:r>
    </w:p>
    <w:p w:rsidR="00F257D3" w:rsidRDefault="00F257D3" w:rsidP="00F257D3">
      <w:pPr>
        <w:jc w:val="center"/>
        <w:rPr>
          <w:b/>
        </w:rPr>
      </w:pPr>
    </w:p>
    <w:p w:rsidR="00F257D3" w:rsidRDefault="00F257D3" w:rsidP="00F257D3">
      <w:pPr>
        <w:jc w:val="center"/>
        <w:rPr>
          <w:b/>
        </w:rPr>
      </w:pPr>
    </w:p>
    <w:p w:rsidR="00F257D3" w:rsidRDefault="00F257D3" w:rsidP="00F257D3">
      <w:pPr>
        <w:jc w:val="center"/>
        <w:rPr>
          <w:b/>
        </w:rPr>
      </w:pPr>
    </w:p>
    <w:p w:rsidR="00F257D3" w:rsidRDefault="00F257D3" w:rsidP="00F257D3">
      <w:pPr>
        <w:rPr>
          <w:b/>
          <w:bCs/>
          <w:i/>
          <w:iCs/>
          <w:caps/>
          <w:sz w:val="20"/>
          <w:szCs w:val="28"/>
        </w:rPr>
      </w:pPr>
      <w:r>
        <w:rPr>
          <w:b/>
          <w:bCs/>
          <w:i/>
          <w:iCs/>
          <w:caps/>
          <w:sz w:val="20"/>
          <w:szCs w:val="28"/>
        </w:rPr>
        <w:t>НАЧАЛЬНИК ОТДЕЛА ПО УПРАВЛЕНИЮ ИМУЩЕСТВОМ</w:t>
      </w:r>
    </w:p>
    <w:p w:rsidR="00F257D3" w:rsidRPr="00EC5E13" w:rsidRDefault="00F257D3" w:rsidP="00F257D3">
      <w:pPr>
        <w:rPr>
          <w:b/>
          <w:bCs/>
          <w:i/>
          <w:iCs/>
          <w:caps/>
          <w:sz w:val="20"/>
          <w:szCs w:val="28"/>
        </w:rPr>
      </w:pPr>
      <w:r>
        <w:rPr>
          <w:b/>
          <w:bCs/>
          <w:i/>
          <w:iCs/>
          <w:caps/>
          <w:sz w:val="20"/>
          <w:szCs w:val="28"/>
        </w:rPr>
        <w:t xml:space="preserve">И МУНИЦИПАЛЬНЫМ ЗАКАЗАМ                                                                                                  </w:t>
      </w:r>
      <w:r w:rsidRPr="002D0BDA">
        <w:rPr>
          <w:b/>
          <w:bCs/>
          <w:i/>
          <w:iCs/>
          <w:caps/>
          <w:sz w:val="20"/>
          <w:szCs w:val="28"/>
        </w:rPr>
        <w:t xml:space="preserve"> </w:t>
      </w:r>
      <w:r>
        <w:rPr>
          <w:b/>
          <w:bCs/>
          <w:i/>
          <w:iCs/>
          <w:caps/>
          <w:sz w:val="20"/>
          <w:szCs w:val="28"/>
        </w:rPr>
        <w:t xml:space="preserve"> </w:t>
      </w:r>
      <w:r>
        <w:rPr>
          <w:b/>
          <w:bCs/>
          <w:i/>
          <w:iCs/>
          <w:caps/>
          <w:sz w:val="20"/>
          <w:szCs w:val="20"/>
        </w:rPr>
        <w:t>А.Е. ШОРИНА</w:t>
      </w:r>
      <w:r w:rsidRPr="002D0BDA">
        <w:rPr>
          <w:b/>
          <w:bCs/>
          <w:i/>
          <w:iCs/>
          <w:caps/>
          <w:sz w:val="20"/>
          <w:szCs w:val="20"/>
        </w:rPr>
        <w:t xml:space="preserve">  </w:t>
      </w:r>
    </w:p>
    <w:p w:rsidR="00F257D3" w:rsidRPr="00F537DB" w:rsidRDefault="00F257D3" w:rsidP="00F257D3">
      <w:pPr>
        <w:jc w:val="both"/>
        <w:rPr>
          <w:b/>
          <w:i/>
          <w:caps/>
          <w:sz w:val="20"/>
          <w:szCs w:val="20"/>
        </w:rPr>
      </w:pPr>
    </w:p>
    <w:p w:rsidR="00F257D3" w:rsidRDefault="00F257D3" w:rsidP="00F257D3">
      <w:pPr>
        <w:jc w:val="both"/>
        <w:rPr>
          <w:b/>
          <w:i/>
          <w:caps/>
          <w:sz w:val="20"/>
          <w:szCs w:val="20"/>
        </w:rPr>
      </w:pPr>
    </w:p>
    <w:p w:rsidR="00F257D3" w:rsidRDefault="00F257D3" w:rsidP="00F257D3">
      <w:pPr>
        <w:jc w:val="both"/>
        <w:rPr>
          <w:b/>
          <w:i/>
          <w:caps/>
          <w:sz w:val="20"/>
          <w:szCs w:val="20"/>
        </w:rPr>
      </w:pPr>
    </w:p>
    <w:p w:rsidR="00F257D3" w:rsidRDefault="00F257D3" w:rsidP="00F257D3">
      <w:pPr>
        <w:jc w:val="both"/>
        <w:rPr>
          <w:b/>
          <w:i/>
          <w:caps/>
          <w:sz w:val="20"/>
          <w:szCs w:val="20"/>
        </w:rPr>
      </w:pPr>
    </w:p>
    <w:p w:rsidR="00F257D3" w:rsidRPr="00F537DB" w:rsidRDefault="00F257D3" w:rsidP="00F257D3">
      <w:pPr>
        <w:jc w:val="both"/>
        <w:rPr>
          <w:b/>
          <w:i/>
          <w:caps/>
          <w:sz w:val="20"/>
          <w:szCs w:val="20"/>
        </w:rPr>
      </w:pPr>
    </w:p>
    <w:p w:rsidR="00F257D3" w:rsidRPr="00F537DB" w:rsidRDefault="00F257D3" w:rsidP="00F257D3">
      <w:pPr>
        <w:jc w:val="both"/>
        <w:rPr>
          <w:b/>
          <w:i/>
          <w:caps/>
          <w:sz w:val="20"/>
          <w:szCs w:val="20"/>
        </w:rPr>
      </w:pPr>
      <w:r>
        <w:rPr>
          <w:b/>
          <w:i/>
          <w:caps/>
          <w:sz w:val="20"/>
          <w:szCs w:val="20"/>
        </w:rPr>
        <w:t>начальник комитета правовоГО обеспечения</w:t>
      </w:r>
    </w:p>
    <w:p w:rsidR="00F257D3" w:rsidRPr="00F537DB" w:rsidRDefault="00F257D3" w:rsidP="00F257D3">
      <w:pPr>
        <w:rPr>
          <w:b/>
          <w:i/>
          <w:caps/>
          <w:sz w:val="20"/>
          <w:szCs w:val="20"/>
        </w:rPr>
      </w:pPr>
      <w:r w:rsidRPr="00F537DB">
        <w:rPr>
          <w:b/>
          <w:i/>
          <w:caps/>
          <w:sz w:val="20"/>
          <w:szCs w:val="20"/>
        </w:rPr>
        <w:t xml:space="preserve">администрации Шуйского муниципального района   </w:t>
      </w:r>
      <w:r>
        <w:rPr>
          <w:b/>
          <w:i/>
          <w:caps/>
          <w:sz w:val="20"/>
          <w:szCs w:val="20"/>
        </w:rPr>
        <w:t xml:space="preserve">                                         Е.В. ТЮРин</w:t>
      </w:r>
      <w:r w:rsidRPr="00F537DB">
        <w:rPr>
          <w:b/>
          <w:i/>
          <w:caps/>
          <w:sz w:val="20"/>
          <w:szCs w:val="20"/>
        </w:rPr>
        <w:t xml:space="preserve"> </w:t>
      </w:r>
    </w:p>
    <w:p w:rsidR="00F257D3" w:rsidRPr="00F537DB" w:rsidRDefault="00F257D3" w:rsidP="00F257D3">
      <w:pPr>
        <w:pStyle w:val="ConsPlusNormal"/>
        <w:widowControl/>
        <w:ind w:firstLine="540"/>
        <w:jc w:val="both"/>
        <w:rPr>
          <w:rFonts w:ascii="Times New Roman" w:hAnsi="Times New Roman"/>
          <w:i/>
        </w:rPr>
      </w:pPr>
    </w:p>
    <w:p w:rsidR="00F257D3" w:rsidRDefault="00F257D3" w:rsidP="00F257D3">
      <w:pPr>
        <w:jc w:val="center"/>
        <w:rPr>
          <w:b/>
        </w:rPr>
      </w:pPr>
    </w:p>
    <w:p w:rsidR="00F257D3" w:rsidRDefault="00F257D3" w:rsidP="00F257D3">
      <w:pPr>
        <w:jc w:val="center"/>
        <w:rPr>
          <w:b/>
        </w:rPr>
      </w:pPr>
    </w:p>
    <w:p w:rsidR="00F257D3" w:rsidRDefault="00F257D3" w:rsidP="00F257D3">
      <w:pPr>
        <w:jc w:val="center"/>
        <w:rPr>
          <w:b/>
        </w:rPr>
      </w:pPr>
    </w:p>
    <w:p w:rsidR="00F257D3" w:rsidRDefault="00F257D3" w:rsidP="00F257D3">
      <w:pPr>
        <w:jc w:val="center"/>
        <w:rPr>
          <w:b/>
        </w:rPr>
      </w:pPr>
    </w:p>
    <w:p w:rsidR="00F257D3" w:rsidRDefault="00F257D3" w:rsidP="00F257D3">
      <w:pPr>
        <w:jc w:val="center"/>
        <w:rPr>
          <w:b/>
        </w:rPr>
      </w:pPr>
    </w:p>
    <w:p w:rsidR="00F257D3" w:rsidRDefault="00F257D3" w:rsidP="00F257D3">
      <w:pPr>
        <w:jc w:val="center"/>
        <w:rPr>
          <w:b/>
        </w:rPr>
      </w:pPr>
    </w:p>
    <w:p w:rsidR="00F257D3" w:rsidRDefault="00F257D3" w:rsidP="00F257D3">
      <w:pPr>
        <w:jc w:val="center"/>
        <w:rPr>
          <w:b/>
        </w:rPr>
      </w:pPr>
    </w:p>
    <w:p w:rsidR="00F257D3" w:rsidRDefault="00F257D3" w:rsidP="00F257D3">
      <w:pPr>
        <w:jc w:val="center"/>
        <w:rPr>
          <w:b/>
        </w:rPr>
      </w:pPr>
    </w:p>
    <w:p w:rsidR="00F257D3" w:rsidRDefault="00F257D3" w:rsidP="00F257D3">
      <w:pPr>
        <w:jc w:val="center"/>
        <w:rPr>
          <w:b/>
        </w:rPr>
      </w:pPr>
    </w:p>
    <w:p w:rsidR="00F257D3" w:rsidRDefault="00F257D3" w:rsidP="00F257D3">
      <w:pPr>
        <w:jc w:val="center"/>
        <w:rPr>
          <w:b/>
        </w:rPr>
      </w:pPr>
    </w:p>
    <w:p w:rsidR="00F257D3" w:rsidRDefault="00F257D3" w:rsidP="00F257D3">
      <w:pPr>
        <w:jc w:val="center"/>
        <w:rPr>
          <w:b/>
        </w:rPr>
      </w:pPr>
    </w:p>
    <w:p w:rsidR="00F257D3" w:rsidRDefault="00F257D3" w:rsidP="00F257D3">
      <w:pPr>
        <w:jc w:val="center"/>
        <w:rPr>
          <w:b/>
        </w:rPr>
      </w:pPr>
    </w:p>
    <w:p w:rsidR="00F257D3" w:rsidRDefault="00F257D3" w:rsidP="00F257D3">
      <w:pPr>
        <w:jc w:val="center"/>
        <w:rPr>
          <w:b/>
        </w:rPr>
      </w:pPr>
    </w:p>
    <w:p w:rsidR="00F257D3" w:rsidRDefault="00F257D3" w:rsidP="00F257D3">
      <w:pPr>
        <w:jc w:val="center"/>
        <w:rPr>
          <w:b/>
        </w:rPr>
      </w:pPr>
      <w:r>
        <w:rPr>
          <w:b/>
        </w:rPr>
        <w:t>г. Шуя, 2022 год</w:t>
      </w:r>
    </w:p>
    <w:p w:rsidR="00F257D3" w:rsidRPr="00C67E2F" w:rsidRDefault="00F257D3" w:rsidP="00F257D3">
      <w:pPr>
        <w:tabs>
          <w:tab w:val="left" w:pos="2880"/>
        </w:tabs>
        <w:ind w:left="-360" w:firstLine="360"/>
        <w:jc w:val="center"/>
        <w:rPr>
          <w:b/>
        </w:rPr>
      </w:pPr>
      <w:r w:rsidRPr="00C67E2F">
        <w:rPr>
          <w:b/>
        </w:rPr>
        <w:lastRenderedPageBreak/>
        <w:t>Информационное сообщение</w:t>
      </w:r>
    </w:p>
    <w:p w:rsidR="00F257D3" w:rsidRPr="00C67E2F" w:rsidRDefault="00F257D3" w:rsidP="00F257D3">
      <w:pPr>
        <w:jc w:val="center"/>
        <w:rPr>
          <w:b/>
        </w:rPr>
      </w:pPr>
      <w:r w:rsidRPr="00C67E2F">
        <w:rPr>
          <w:b/>
          <w:iCs/>
        </w:rPr>
        <w:t xml:space="preserve">Администрация Шуйского муниципального района </w:t>
      </w:r>
      <w:r w:rsidRPr="00C67E2F">
        <w:rPr>
          <w:b/>
        </w:rPr>
        <w:t>сообщает о проведен</w:t>
      </w:r>
      <w:proofErr w:type="gramStart"/>
      <w:r w:rsidRPr="00C67E2F">
        <w:rPr>
          <w:b/>
        </w:rPr>
        <w:t>ии ау</w:t>
      </w:r>
      <w:proofErr w:type="gramEnd"/>
      <w:r w:rsidRPr="00C67E2F">
        <w:rPr>
          <w:b/>
        </w:rPr>
        <w:t>кциона по продаже объекта недвижимости, являющегося муниципальной собственностью Шуйского муниципального района</w:t>
      </w:r>
    </w:p>
    <w:p w:rsidR="00F257D3" w:rsidRPr="008037CA" w:rsidRDefault="00F257D3" w:rsidP="00F257D3">
      <w:pPr>
        <w:jc w:val="center"/>
        <w:rPr>
          <w:b/>
        </w:rPr>
      </w:pPr>
    </w:p>
    <w:p w:rsidR="00F257D3" w:rsidRPr="00992E3C" w:rsidRDefault="00F257D3" w:rsidP="00F257D3">
      <w:pPr>
        <w:ind w:firstLine="567"/>
        <w:jc w:val="both"/>
      </w:pPr>
      <w:r>
        <w:t xml:space="preserve">Извещение о проведении настоящего аукциона в электронной форме (далее - Извещение) размещается на официальном сайте Российской Федерации для размещения информации о проведении торгов </w:t>
      </w:r>
      <w:hyperlink r:id="rId5" w:history="1">
        <w:r w:rsidRPr="00972D56">
          <w:rPr>
            <w:rStyle w:val="a5"/>
            <w:b/>
          </w:rPr>
          <w:t>www.new.torgi.gov.ru</w:t>
        </w:r>
      </w:hyperlink>
      <w:r>
        <w:t xml:space="preserve">, официальном сайте администрации Шуйского муниципального района </w:t>
      </w:r>
      <w:proofErr w:type="spellStart"/>
      <w:r>
        <w:rPr>
          <w:lang w:val="en-US"/>
        </w:rPr>
        <w:t>adm</w:t>
      </w:r>
      <w:proofErr w:type="spellEnd"/>
      <w:r w:rsidRPr="00165EA9">
        <w:t>-</w:t>
      </w:r>
      <w:proofErr w:type="spellStart"/>
      <w:r>
        <w:rPr>
          <w:lang w:val="en-US"/>
        </w:rPr>
        <w:t>shr</w:t>
      </w:r>
      <w:proofErr w:type="spellEnd"/>
      <w:r w:rsidRPr="00165EA9">
        <w:t>.</w:t>
      </w:r>
      <w:proofErr w:type="spellStart"/>
      <w:r>
        <w:rPr>
          <w:lang w:val="en-US"/>
        </w:rPr>
        <w:t>ru</w:t>
      </w:r>
      <w:proofErr w:type="spellEnd"/>
      <w:r w:rsidRPr="00E80C86">
        <w:t>,</w:t>
      </w:r>
      <w:r>
        <w:t xml:space="preserve"> на электронной торговой площадке http://</w:t>
      </w:r>
      <w:r w:rsidRPr="00E80C86">
        <w:t>roseltorg.ru</w:t>
      </w:r>
    </w:p>
    <w:p w:rsidR="00F257D3" w:rsidRPr="002F2D7B" w:rsidRDefault="00F257D3" w:rsidP="00F257D3">
      <w:pPr>
        <w:ind w:firstLine="567"/>
        <w:jc w:val="both"/>
      </w:pPr>
      <w:r>
        <w:rPr>
          <w:b/>
        </w:rPr>
        <w:t>1. Оператор э</w:t>
      </w:r>
      <w:r w:rsidRPr="007B63CD">
        <w:rPr>
          <w:b/>
        </w:rPr>
        <w:t>лектронн</w:t>
      </w:r>
      <w:r>
        <w:rPr>
          <w:b/>
        </w:rPr>
        <w:t>ой торговой</w:t>
      </w:r>
      <w:r w:rsidRPr="007B63CD">
        <w:rPr>
          <w:b/>
        </w:rPr>
        <w:t xml:space="preserve"> площадк</w:t>
      </w:r>
      <w:r>
        <w:rPr>
          <w:b/>
        </w:rPr>
        <w:t>и</w:t>
      </w:r>
      <w:r w:rsidRPr="007B63CD">
        <w:rPr>
          <w:b/>
        </w:rPr>
        <w:t xml:space="preserve">, на которой проводится </w:t>
      </w:r>
      <w:r>
        <w:rPr>
          <w:b/>
        </w:rPr>
        <w:t xml:space="preserve">аукцион                           </w:t>
      </w:r>
      <w:r w:rsidRPr="007B63CD">
        <w:rPr>
          <w:b/>
        </w:rPr>
        <w:t>в электронной форме</w:t>
      </w:r>
      <w:r>
        <w:t>:</w:t>
      </w:r>
      <w:r w:rsidRPr="007B63CD">
        <w:t xml:space="preserve"> А</w:t>
      </w:r>
      <w:r>
        <w:t>кционерное общество</w:t>
      </w:r>
      <w:r w:rsidRPr="007B63CD">
        <w:t xml:space="preserve"> «Единая электронная торговая площадка</w:t>
      </w:r>
      <w:r w:rsidRPr="004B4023">
        <w:t>» (</w:t>
      </w:r>
      <w:r>
        <w:t>http://</w:t>
      </w:r>
      <w:r w:rsidRPr="00E80C86">
        <w:t xml:space="preserve">roseltorg.ru), </w:t>
      </w:r>
      <w:r w:rsidRPr="007B63CD">
        <w:rPr>
          <w:b/>
        </w:rPr>
        <w:t>(</w:t>
      </w:r>
      <w:r w:rsidRPr="0099543E">
        <w:t xml:space="preserve">далее – </w:t>
      </w:r>
      <w:r>
        <w:t>Оператор электронной</w:t>
      </w:r>
      <w:r w:rsidRPr="0099543E">
        <w:t xml:space="preserve"> площадк</w:t>
      </w:r>
      <w:r>
        <w:t>и</w:t>
      </w:r>
      <w:r w:rsidRPr="007B63CD">
        <w:rPr>
          <w:b/>
        </w:rPr>
        <w:t>)</w:t>
      </w:r>
      <w:r w:rsidRPr="007B63CD">
        <w:t xml:space="preserve">, адрес местонахождения: </w:t>
      </w:r>
      <w:smartTag w:uri="urn:schemas-microsoft-com:office:smarttags" w:element="metricconverter">
        <w:smartTagPr>
          <w:attr w:name="ProductID" w:val="115114, г"/>
        </w:smartTagPr>
        <w:r w:rsidRPr="007B63CD">
          <w:t>115114, г</w:t>
        </w:r>
      </w:smartTag>
      <w:r w:rsidRPr="007B63CD">
        <w:t xml:space="preserve">. Москва, </w:t>
      </w:r>
      <w:r>
        <w:t xml:space="preserve"> </w:t>
      </w:r>
      <w:r w:rsidRPr="007B63CD">
        <w:t>ул</w:t>
      </w:r>
      <w:r>
        <w:t xml:space="preserve">. </w:t>
      </w:r>
      <w:proofErr w:type="spellStart"/>
      <w:r>
        <w:t>Кожевническая</w:t>
      </w:r>
      <w:proofErr w:type="spellEnd"/>
      <w:r>
        <w:t xml:space="preserve">, д. 14, стр. 5, </w:t>
      </w:r>
      <w:r w:rsidRPr="007B63CD">
        <w:t>тел. +7 (495) 276-16-26</w:t>
      </w:r>
      <w:r>
        <w:t>.</w:t>
      </w:r>
    </w:p>
    <w:p w:rsidR="00F257D3" w:rsidRPr="008037CA" w:rsidRDefault="00F257D3" w:rsidP="00F257D3">
      <w:pPr>
        <w:ind w:firstLine="567"/>
        <w:jc w:val="both"/>
      </w:pPr>
      <w:r>
        <w:rPr>
          <w:b/>
        </w:rPr>
        <w:t>2</w:t>
      </w:r>
      <w:r w:rsidRPr="008037CA">
        <w:rPr>
          <w:b/>
        </w:rPr>
        <w:t>. Основание проведения торгов</w:t>
      </w:r>
      <w:r w:rsidRPr="008037CA">
        <w:t xml:space="preserve"> – </w:t>
      </w:r>
      <w:r w:rsidRPr="00EB44BD">
        <w:t>Решени</w:t>
      </w:r>
      <w:r>
        <w:t>е</w:t>
      </w:r>
      <w:r w:rsidRPr="00EB44BD">
        <w:t xml:space="preserve"> Совета Шуйского муниципального района от </w:t>
      </w:r>
      <w:r>
        <w:t>20.12.2021</w:t>
      </w:r>
      <w:r w:rsidRPr="00EB44BD">
        <w:t xml:space="preserve"> № </w:t>
      </w:r>
      <w:r>
        <w:t>82</w:t>
      </w:r>
      <w:r w:rsidRPr="00EB44BD">
        <w:t xml:space="preserve"> «Об  утверждении Прогнозного плана (программы) приватизации муниципального имущества Шуйского муниципального района на 20</w:t>
      </w:r>
      <w:r>
        <w:t>22</w:t>
      </w:r>
      <w:r w:rsidRPr="00EB44BD">
        <w:t xml:space="preserve"> год» (в действующей редакции)</w:t>
      </w:r>
      <w:r>
        <w:t xml:space="preserve">, </w:t>
      </w:r>
      <w:r w:rsidRPr="008037CA">
        <w:t xml:space="preserve">постановление администрации Шуйского муниципального района </w:t>
      </w:r>
      <w:r w:rsidRPr="00114313">
        <w:t xml:space="preserve">от </w:t>
      </w:r>
      <w:r>
        <w:t>22.08.</w:t>
      </w:r>
      <w:r w:rsidRPr="00114313">
        <w:t>202</w:t>
      </w:r>
      <w:r>
        <w:t>2</w:t>
      </w:r>
      <w:r w:rsidRPr="00114313">
        <w:t xml:space="preserve"> № </w:t>
      </w:r>
      <w:r>
        <w:t>559</w:t>
      </w:r>
      <w:r w:rsidRPr="00114313">
        <w:t>-п «О приватизации имущества способом продажи на аукционе».</w:t>
      </w:r>
    </w:p>
    <w:p w:rsidR="00F257D3" w:rsidRPr="008037CA" w:rsidRDefault="00F257D3" w:rsidP="00F257D3">
      <w:pPr>
        <w:ind w:firstLine="567"/>
        <w:jc w:val="both"/>
      </w:pPr>
      <w:r>
        <w:rPr>
          <w:b/>
        </w:rPr>
        <w:t xml:space="preserve">3. </w:t>
      </w:r>
      <w:r w:rsidRPr="008037CA">
        <w:rPr>
          <w:b/>
        </w:rPr>
        <w:t>Собственник, выставляемых на аукцион объектов недвижимости</w:t>
      </w:r>
      <w:r>
        <w:rPr>
          <w:b/>
        </w:rPr>
        <w:t xml:space="preserve"> </w:t>
      </w:r>
      <w:proofErr w:type="gramStart"/>
      <w:r>
        <w:rPr>
          <w:b/>
        </w:rPr>
        <w:t>-</w:t>
      </w:r>
      <w:r w:rsidRPr="008037CA">
        <w:t>М</w:t>
      </w:r>
      <w:proofErr w:type="gramEnd"/>
      <w:r w:rsidRPr="008037CA">
        <w:t xml:space="preserve">униципальное образование «Шуйский муниципальный район». </w:t>
      </w:r>
    </w:p>
    <w:p w:rsidR="00F257D3" w:rsidRPr="008037CA" w:rsidRDefault="00F257D3" w:rsidP="00F257D3">
      <w:pPr>
        <w:tabs>
          <w:tab w:val="left" w:pos="720"/>
        </w:tabs>
        <w:ind w:firstLine="567"/>
        <w:jc w:val="both"/>
        <w:rPr>
          <w:b/>
        </w:rPr>
      </w:pPr>
      <w:r>
        <w:rPr>
          <w:b/>
        </w:rPr>
        <w:t>4</w:t>
      </w:r>
      <w:r w:rsidRPr="008037CA">
        <w:rPr>
          <w:b/>
        </w:rPr>
        <w:t xml:space="preserve">. Организатор торгов (Продавец) – </w:t>
      </w:r>
      <w:r w:rsidRPr="008037CA">
        <w:t xml:space="preserve">Администрация </w:t>
      </w:r>
      <w:r w:rsidRPr="008037CA">
        <w:rPr>
          <w:iCs/>
        </w:rPr>
        <w:t>Шуйского муниципального района,</w:t>
      </w:r>
      <w:r w:rsidRPr="008037CA">
        <w:t xml:space="preserve"> в лице</w:t>
      </w:r>
      <w:r w:rsidRPr="008037CA">
        <w:rPr>
          <w:b/>
        </w:rPr>
        <w:t xml:space="preserve"> </w:t>
      </w:r>
      <w:r>
        <w:t>отдела</w:t>
      </w:r>
      <w:r w:rsidRPr="008037CA">
        <w:t xml:space="preserve"> по управлению имуществом и муниципальным заказам</w:t>
      </w:r>
      <w:r w:rsidRPr="008037CA">
        <w:rPr>
          <w:iCs/>
        </w:rPr>
        <w:t xml:space="preserve">  администрации Шуйского муниципального района</w:t>
      </w:r>
      <w:r w:rsidRPr="008037CA">
        <w:t>.</w:t>
      </w:r>
      <w:r w:rsidRPr="008037CA">
        <w:rPr>
          <w:b/>
        </w:rPr>
        <w:t xml:space="preserve">         </w:t>
      </w:r>
    </w:p>
    <w:p w:rsidR="00F257D3" w:rsidRDefault="00F257D3" w:rsidP="00F257D3">
      <w:pPr>
        <w:tabs>
          <w:tab w:val="left" w:pos="720"/>
        </w:tabs>
        <w:ind w:firstLine="567"/>
        <w:jc w:val="both"/>
      </w:pPr>
      <w:r>
        <w:rPr>
          <w:b/>
        </w:rPr>
        <w:t>5</w:t>
      </w:r>
      <w:r w:rsidRPr="008037CA">
        <w:rPr>
          <w:b/>
        </w:rPr>
        <w:t>.</w:t>
      </w:r>
      <w:r w:rsidRPr="008037CA">
        <w:t xml:space="preserve"> </w:t>
      </w:r>
      <w:r w:rsidRPr="008037CA">
        <w:rPr>
          <w:b/>
        </w:rPr>
        <w:t xml:space="preserve">Форма торгов (способ приватизации) – </w:t>
      </w:r>
      <w:r w:rsidRPr="00120179">
        <w:t>аукцион  в электронной форме, открытый по составу участников и форме подачи предложений</w:t>
      </w:r>
      <w:r w:rsidRPr="008037CA">
        <w:t>, в порядке, установленном Федеральным законом от 21.12.2001 № 178-ФЗ «О приватизации государственного и муниципального имущества»</w:t>
      </w:r>
      <w:r>
        <w:t xml:space="preserve">, </w:t>
      </w:r>
      <w:r w:rsidRPr="005052AE">
        <w:t xml:space="preserve">Постановлением Правительства РФ от 27.08.2012 N 860 </w:t>
      </w:r>
      <w:r>
        <w:t>«</w:t>
      </w:r>
      <w:r w:rsidRPr="005052AE">
        <w:t>Об организации и проведении продажи государственного или муниципального имущества в электронной форме</w:t>
      </w:r>
      <w:r>
        <w:t>».</w:t>
      </w:r>
      <w:r w:rsidRPr="008037CA">
        <w:t xml:space="preserve"> </w:t>
      </w:r>
    </w:p>
    <w:p w:rsidR="00F257D3" w:rsidRPr="00A74D15" w:rsidRDefault="00F257D3" w:rsidP="00F257D3">
      <w:pPr>
        <w:tabs>
          <w:tab w:val="left" w:pos="720"/>
        </w:tabs>
        <w:ind w:firstLine="567"/>
        <w:jc w:val="both"/>
        <w:rPr>
          <w:shd w:val="clear" w:color="auto" w:fill="FFFF00"/>
        </w:rPr>
      </w:pPr>
      <w:r w:rsidRPr="00A74D15">
        <w:rPr>
          <w:b/>
        </w:rPr>
        <w:t xml:space="preserve">6. Начало приема заявок на участие в аукционе </w:t>
      </w:r>
      <w:r w:rsidRPr="00C67E2F">
        <w:rPr>
          <w:b/>
        </w:rPr>
        <w:t xml:space="preserve">- </w:t>
      </w:r>
      <w:r w:rsidRPr="00C67E2F">
        <w:t>9 часов 00 минут «</w:t>
      </w:r>
      <w:r>
        <w:t>29</w:t>
      </w:r>
      <w:r w:rsidRPr="00C67E2F">
        <w:t xml:space="preserve">» </w:t>
      </w:r>
      <w:r>
        <w:t>августа</w:t>
      </w:r>
      <w:r w:rsidRPr="00C67E2F">
        <w:t xml:space="preserve"> 202</w:t>
      </w:r>
      <w:r>
        <w:t>2</w:t>
      </w:r>
      <w:r w:rsidRPr="00C67E2F">
        <w:t xml:space="preserve"> года.</w:t>
      </w:r>
    </w:p>
    <w:p w:rsidR="00F257D3" w:rsidRPr="00A74D15" w:rsidRDefault="00F257D3" w:rsidP="00F257D3">
      <w:pPr>
        <w:tabs>
          <w:tab w:val="left" w:pos="720"/>
        </w:tabs>
        <w:ind w:firstLine="567"/>
        <w:jc w:val="both"/>
        <w:rPr>
          <w:shd w:val="clear" w:color="auto" w:fill="FFFF00"/>
        </w:rPr>
      </w:pPr>
      <w:r w:rsidRPr="00A74D15">
        <w:rPr>
          <w:b/>
        </w:rPr>
        <w:t>7.</w:t>
      </w:r>
      <w:r w:rsidRPr="00A74D15">
        <w:t xml:space="preserve"> </w:t>
      </w:r>
      <w:r w:rsidRPr="00A74D15">
        <w:rPr>
          <w:b/>
        </w:rPr>
        <w:t>Время и дата окончания приема заявок на участие в аукционе –</w:t>
      </w:r>
      <w:r w:rsidRPr="00A74D15">
        <w:t xml:space="preserve"> </w:t>
      </w:r>
      <w:r w:rsidRPr="00C67E2F">
        <w:t>15 часов 45 минут «</w:t>
      </w:r>
      <w:r>
        <w:t>22</w:t>
      </w:r>
      <w:r w:rsidRPr="00C67E2F">
        <w:t xml:space="preserve">» </w:t>
      </w:r>
      <w:r>
        <w:t xml:space="preserve">сентября </w:t>
      </w:r>
      <w:r w:rsidRPr="00C67E2F">
        <w:t>202</w:t>
      </w:r>
      <w:r>
        <w:t>2</w:t>
      </w:r>
      <w:r w:rsidRPr="00C67E2F">
        <w:t xml:space="preserve"> года.</w:t>
      </w:r>
    </w:p>
    <w:p w:rsidR="00F257D3" w:rsidRPr="00337537" w:rsidRDefault="00F257D3" w:rsidP="00F257D3">
      <w:pPr>
        <w:ind w:firstLine="567"/>
        <w:jc w:val="both"/>
      </w:pPr>
      <w:r>
        <w:rPr>
          <w:b/>
        </w:rPr>
        <w:t>8</w:t>
      </w:r>
      <w:r w:rsidRPr="00337537">
        <w:rPr>
          <w:b/>
        </w:rPr>
        <w:t xml:space="preserve">. Время и место приема заявок на участие в аукционе – </w:t>
      </w:r>
      <w:r w:rsidRPr="00337537">
        <w:t>заявки на участие в аукционе в электронной форме принимаются в период, указанный в настоящем информационном сообщении о проведении продажи имущества электронной площадкой, на которой будет проводиться продажа в электронной форме: АО «Едина</w:t>
      </w:r>
      <w:r>
        <w:t>я</w:t>
      </w:r>
      <w:r w:rsidRPr="00337537">
        <w:t xml:space="preserve"> электронная торговая площадка» </w:t>
      </w:r>
      <w:r w:rsidRPr="00337537">
        <w:rPr>
          <w:lang w:val="en-US"/>
        </w:rPr>
        <w:t>http</w:t>
      </w:r>
      <w:r w:rsidRPr="00337537">
        <w:t>://</w:t>
      </w:r>
      <w:proofErr w:type="spellStart"/>
      <w:r w:rsidRPr="00337537">
        <w:rPr>
          <w:lang w:val="en-US"/>
        </w:rPr>
        <w:t>roseltorg</w:t>
      </w:r>
      <w:proofErr w:type="spellEnd"/>
      <w:r w:rsidRPr="00337537">
        <w:t>.</w:t>
      </w:r>
      <w:proofErr w:type="spellStart"/>
      <w:r w:rsidRPr="00337537">
        <w:rPr>
          <w:lang w:val="en-US"/>
        </w:rPr>
        <w:t>ru</w:t>
      </w:r>
      <w:proofErr w:type="spellEnd"/>
      <w:r w:rsidRPr="00337537">
        <w:t>.</w:t>
      </w:r>
    </w:p>
    <w:p w:rsidR="00F257D3" w:rsidRPr="00532965" w:rsidRDefault="00F257D3" w:rsidP="00F257D3">
      <w:pPr>
        <w:tabs>
          <w:tab w:val="left" w:pos="480"/>
        </w:tabs>
        <w:ind w:firstLine="567"/>
        <w:jc w:val="both"/>
        <w:rPr>
          <w:bCs/>
        </w:rPr>
      </w:pPr>
      <w:r w:rsidRPr="00A74D15">
        <w:rPr>
          <w:b/>
        </w:rPr>
        <w:t xml:space="preserve">9. Дата рассмотрения заявок: </w:t>
      </w:r>
      <w:r>
        <w:t>23 сентября</w:t>
      </w:r>
      <w:r w:rsidRPr="001336D5">
        <w:t xml:space="preserve"> 202</w:t>
      </w:r>
      <w:r>
        <w:t>2</w:t>
      </w:r>
      <w:r w:rsidRPr="001336D5">
        <w:t xml:space="preserve"> года</w:t>
      </w:r>
      <w:r>
        <w:t>.</w:t>
      </w:r>
    </w:p>
    <w:p w:rsidR="00F257D3" w:rsidRDefault="00F257D3" w:rsidP="00F257D3">
      <w:pPr>
        <w:tabs>
          <w:tab w:val="left" w:pos="480"/>
        </w:tabs>
        <w:ind w:firstLine="567"/>
        <w:jc w:val="both"/>
      </w:pPr>
      <w:r w:rsidRPr="00A74D15">
        <w:rPr>
          <w:b/>
        </w:rPr>
        <w:t xml:space="preserve">10. Дата и время проведения аукциона в электронной форме: </w:t>
      </w:r>
      <w:r>
        <w:t>26 сентября</w:t>
      </w:r>
      <w:r w:rsidRPr="001336D5">
        <w:t xml:space="preserve"> 202</w:t>
      </w:r>
      <w:r>
        <w:t>2</w:t>
      </w:r>
      <w:r w:rsidRPr="001336D5">
        <w:t xml:space="preserve"> года</w:t>
      </w:r>
      <w:r>
        <w:t xml:space="preserve"> </w:t>
      </w:r>
      <w:r w:rsidRPr="00F257D3">
        <w:t>в</w:t>
      </w:r>
      <w:r>
        <w:t xml:space="preserve"> 10:00;</w:t>
      </w:r>
    </w:p>
    <w:p w:rsidR="00F257D3" w:rsidRPr="00532965" w:rsidRDefault="00F257D3" w:rsidP="00F257D3">
      <w:pPr>
        <w:tabs>
          <w:tab w:val="left" w:pos="480"/>
        </w:tabs>
        <w:ind w:firstLine="567"/>
        <w:jc w:val="both"/>
        <w:rPr>
          <w:bCs/>
        </w:rPr>
      </w:pPr>
      <w:r w:rsidRPr="00BB2DDD">
        <w:rPr>
          <w:b/>
        </w:rPr>
        <w:t xml:space="preserve">11. </w:t>
      </w:r>
      <w:r>
        <w:rPr>
          <w:b/>
        </w:rPr>
        <w:t>Срок</w:t>
      </w:r>
      <w:r w:rsidRPr="00BB2DDD">
        <w:rPr>
          <w:b/>
        </w:rPr>
        <w:t xml:space="preserve"> и место подведения итогов продажи муниципального имущества  </w:t>
      </w:r>
      <w:r w:rsidRPr="00BB2DDD">
        <w:t>–</w:t>
      </w:r>
      <w:r>
        <w:t xml:space="preserve"> 27 сентября</w:t>
      </w:r>
      <w:r w:rsidRPr="001336D5">
        <w:t xml:space="preserve"> 202</w:t>
      </w:r>
      <w:r>
        <w:t>2</w:t>
      </w:r>
      <w:r w:rsidRPr="001336D5">
        <w:t xml:space="preserve"> года</w:t>
      </w:r>
      <w:r>
        <w:t xml:space="preserve"> по адресу:</w:t>
      </w:r>
      <w:r w:rsidRPr="000B5013">
        <w:rPr>
          <w:sz w:val="22"/>
          <w:szCs w:val="22"/>
        </w:rPr>
        <w:t xml:space="preserve"> </w:t>
      </w:r>
      <w:r>
        <w:rPr>
          <w:sz w:val="22"/>
          <w:szCs w:val="22"/>
        </w:rPr>
        <w:t xml:space="preserve">Ивановская область, </w:t>
      </w:r>
      <w:proofErr w:type="gramStart"/>
      <w:r w:rsidRPr="00B260AE">
        <w:rPr>
          <w:sz w:val="22"/>
          <w:szCs w:val="22"/>
        </w:rPr>
        <w:t>г</w:t>
      </w:r>
      <w:proofErr w:type="gramEnd"/>
      <w:r w:rsidRPr="00B260AE">
        <w:rPr>
          <w:sz w:val="22"/>
          <w:szCs w:val="22"/>
        </w:rPr>
        <w:t xml:space="preserve">. Шуя, пл. Ленина, д. 7, </w:t>
      </w:r>
      <w:r>
        <w:rPr>
          <w:sz w:val="22"/>
          <w:szCs w:val="22"/>
        </w:rPr>
        <w:t>кабинет № 12.</w:t>
      </w:r>
    </w:p>
    <w:p w:rsidR="00F257D3" w:rsidRPr="000B5013" w:rsidRDefault="00F257D3" w:rsidP="00F257D3">
      <w:pPr>
        <w:ind w:firstLine="567"/>
        <w:jc w:val="both"/>
        <w:rPr>
          <w:b/>
        </w:rPr>
      </w:pPr>
      <w:r>
        <w:rPr>
          <w:b/>
        </w:rPr>
        <w:t xml:space="preserve">12. </w:t>
      </w:r>
      <w:r w:rsidRPr="00120179">
        <w:rPr>
          <w:b/>
        </w:rPr>
        <w:t>Наименование имущества и иные позволяющие его индивидуализировать сведения (характеристика имущества)</w:t>
      </w:r>
      <w:r>
        <w:rPr>
          <w:b/>
        </w:rPr>
        <w:t xml:space="preserve">: </w:t>
      </w:r>
      <w:r w:rsidRPr="004E33C0">
        <w:t xml:space="preserve">нежилое здание с кадастровым номером 37:20:030622:603, общей площадью 57,6 кв.м, с земельным участком с кадастровым номером 37:20:030622:822, общей площадью 1465 кв.м, расположенные по адресу: Ивановская область, Шуйский район, д. </w:t>
      </w:r>
      <w:proofErr w:type="spellStart"/>
      <w:r w:rsidRPr="004E33C0">
        <w:t>Клочково</w:t>
      </w:r>
      <w:proofErr w:type="spellEnd"/>
      <w:r w:rsidRPr="004E33C0">
        <w:t xml:space="preserve">, ул. Центральная, д. 1-А. </w:t>
      </w:r>
    </w:p>
    <w:p w:rsidR="00F257D3" w:rsidRDefault="00F257D3" w:rsidP="00F257D3">
      <w:pPr>
        <w:jc w:val="both"/>
      </w:pPr>
      <w:r w:rsidRPr="004E33C0">
        <w:rPr>
          <w:b/>
        </w:rPr>
        <w:lastRenderedPageBreak/>
        <w:t>Начальная цена</w:t>
      </w:r>
      <w:r w:rsidRPr="004E33C0">
        <w:t xml:space="preserve"> – </w:t>
      </w:r>
      <w:r>
        <w:t xml:space="preserve">82 </w:t>
      </w:r>
      <w:r w:rsidRPr="004E33C0">
        <w:t>000 (</w:t>
      </w:r>
      <w:r>
        <w:t>Восемьдесят две</w:t>
      </w:r>
      <w:r w:rsidRPr="004E33C0">
        <w:t xml:space="preserve"> тысяч</w:t>
      </w:r>
      <w:r>
        <w:t>и</w:t>
      </w:r>
      <w:r w:rsidRPr="004E33C0">
        <w:t>) рублей.</w:t>
      </w:r>
      <w:r>
        <w:t xml:space="preserve"> </w:t>
      </w:r>
    </w:p>
    <w:p w:rsidR="00F257D3" w:rsidRDefault="00F257D3" w:rsidP="00F257D3">
      <w:pPr>
        <w:jc w:val="both"/>
      </w:pPr>
      <w:r w:rsidRPr="009A73EF">
        <w:rPr>
          <w:b/>
        </w:rPr>
        <w:t>Задаток</w:t>
      </w:r>
      <w:r>
        <w:t xml:space="preserve"> - в счет оплаты в размере 16 400 (Шестнадцать тысяч четыреста) рублей (20% от начальной цены). </w:t>
      </w:r>
    </w:p>
    <w:p w:rsidR="00F257D3" w:rsidRDefault="00F257D3" w:rsidP="00F257D3">
      <w:pPr>
        <w:jc w:val="both"/>
      </w:pPr>
      <w:r w:rsidRPr="009A73EF">
        <w:rPr>
          <w:b/>
        </w:rPr>
        <w:t>Величина повышения первоначальной цены («шаг аукциона»)</w:t>
      </w:r>
      <w:r>
        <w:t xml:space="preserve"> – 4 100 (Четыре тысячи сто) рублей (5 % от начальной цены).</w:t>
      </w:r>
    </w:p>
    <w:p w:rsidR="00F257D3" w:rsidRDefault="00F257D3" w:rsidP="00F257D3">
      <w:pPr>
        <w:tabs>
          <w:tab w:val="left" w:pos="284"/>
        </w:tabs>
        <w:ind w:firstLine="567"/>
        <w:jc w:val="both"/>
      </w:pPr>
      <w:r>
        <w:rPr>
          <w:b/>
        </w:rPr>
        <w:t xml:space="preserve">13. </w:t>
      </w:r>
      <w:proofErr w:type="gramStart"/>
      <w:r>
        <w:rPr>
          <w:b/>
        </w:rPr>
        <w:t xml:space="preserve">Срок и порядок внесения задатка, назначение платежа, необходимые реквизиты счетов: </w:t>
      </w:r>
      <w:r>
        <w:t>в соответствии с регламентом проведения процедур по продаже государственного и муниципального имущества электронной торговой площадки АО «Единая электронная торговая площадка» (</w:t>
      </w:r>
      <w:hyperlink r:id="rId6" w:history="1">
        <w:r>
          <w:rPr>
            <w:rStyle w:val="a5"/>
            <w:lang w:val="en-US"/>
          </w:rPr>
          <w:t>http</w:t>
        </w:r>
        <w:r>
          <w:rPr>
            <w:rStyle w:val="a5"/>
          </w:rPr>
          <w:t>://</w:t>
        </w:r>
        <w:proofErr w:type="spellStart"/>
        <w:r>
          <w:rPr>
            <w:rStyle w:val="a5"/>
          </w:rPr>
          <w:t>roseltorg.ru</w:t>
        </w:r>
        <w:proofErr w:type="spellEnd"/>
      </w:hyperlink>
      <w:r>
        <w:t>) (далее – Регламент) задаток для участия в аукционе вносится на расчетный счет претендента, открытый при регистрации на электронной площадке, до момента окончания подачи заявок на участие в аукционе.</w:t>
      </w:r>
      <w:proofErr w:type="gramEnd"/>
    </w:p>
    <w:p w:rsidR="00F257D3" w:rsidRDefault="00F257D3" w:rsidP="00F257D3">
      <w:pPr>
        <w:autoSpaceDE w:val="0"/>
        <w:autoSpaceDN w:val="0"/>
        <w:adjustRightInd w:val="0"/>
        <w:ind w:firstLine="567"/>
        <w:jc w:val="both"/>
        <w:rPr>
          <w:b/>
        </w:rPr>
      </w:pPr>
      <w:r>
        <w:rPr>
          <w:b/>
        </w:rPr>
        <w:t>14. Порядок возвращения задатка: возврат задатка осуществляется Оператором электронной площадки в порядке, установленном Регламентом.</w:t>
      </w:r>
    </w:p>
    <w:p w:rsidR="00F257D3" w:rsidRDefault="00F257D3" w:rsidP="00F257D3">
      <w:pPr>
        <w:autoSpaceDE w:val="0"/>
        <w:autoSpaceDN w:val="0"/>
        <w:adjustRightInd w:val="0"/>
        <w:ind w:firstLine="567"/>
        <w:jc w:val="both"/>
      </w:pPr>
      <w:r>
        <w:t>Лицам, перечислившим задаток для участия в продаже муниципального имущества на аукционе, денежные средства возвращаются в следующем порядке:</w:t>
      </w:r>
    </w:p>
    <w:p w:rsidR="00F257D3" w:rsidRDefault="00F257D3" w:rsidP="00F257D3">
      <w:pPr>
        <w:autoSpaceDE w:val="0"/>
        <w:autoSpaceDN w:val="0"/>
        <w:adjustRightInd w:val="0"/>
        <w:ind w:firstLine="567"/>
        <w:jc w:val="both"/>
      </w:pPr>
      <w:r>
        <w:t>а) участникам, за исключением победителя, - в течение 5 календарных дней со дня подведения итогов продажи имущества;</w:t>
      </w:r>
    </w:p>
    <w:p w:rsidR="00F257D3" w:rsidRDefault="00F257D3" w:rsidP="00F257D3">
      <w:pPr>
        <w:autoSpaceDE w:val="0"/>
        <w:autoSpaceDN w:val="0"/>
        <w:adjustRightInd w:val="0"/>
        <w:ind w:firstLine="567"/>
        <w:jc w:val="both"/>
      </w:pPr>
      <w: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F257D3" w:rsidRDefault="00F257D3" w:rsidP="00F257D3">
      <w:pPr>
        <w:autoSpaceDE w:val="0"/>
        <w:autoSpaceDN w:val="0"/>
        <w:adjustRightInd w:val="0"/>
        <w:ind w:firstLine="567"/>
        <w:jc w:val="both"/>
      </w:pPr>
      <w: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F257D3" w:rsidRDefault="00F257D3" w:rsidP="00F257D3">
      <w:pPr>
        <w:autoSpaceDE w:val="0"/>
        <w:autoSpaceDN w:val="0"/>
        <w:adjustRightInd w:val="0"/>
        <w:ind w:firstLine="567"/>
        <w:jc w:val="both"/>
      </w:pPr>
      <w:r>
        <w:rPr>
          <w:b/>
        </w:rPr>
        <w:t xml:space="preserve">15. Запрос о разъяснении размещенной информации: </w:t>
      </w:r>
    </w:p>
    <w:p w:rsidR="00F257D3" w:rsidRDefault="00F257D3" w:rsidP="00F257D3">
      <w:pPr>
        <w:autoSpaceDE w:val="0"/>
        <w:autoSpaceDN w:val="0"/>
        <w:adjustRightInd w:val="0"/>
        <w:ind w:firstLine="567"/>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F257D3" w:rsidRDefault="00F257D3" w:rsidP="00F257D3">
      <w:pPr>
        <w:autoSpaceDE w:val="0"/>
        <w:autoSpaceDN w:val="0"/>
        <w:adjustRightInd w:val="0"/>
        <w:ind w:firstLine="567"/>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F257D3" w:rsidRDefault="00F257D3" w:rsidP="00F257D3">
      <w:pPr>
        <w:autoSpaceDE w:val="0"/>
        <w:autoSpaceDN w:val="0"/>
        <w:adjustRightInd w:val="0"/>
        <w:ind w:firstLine="567"/>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F257D3" w:rsidRDefault="00F257D3" w:rsidP="00F257D3">
      <w:pPr>
        <w:autoSpaceDE w:val="0"/>
        <w:autoSpaceDN w:val="0"/>
        <w:adjustRightInd w:val="0"/>
        <w:ind w:firstLine="567"/>
        <w:jc w:val="both"/>
        <w:rPr>
          <w:b/>
        </w:rPr>
      </w:pPr>
      <w:r>
        <w:rPr>
          <w:b/>
        </w:rPr>
        <w:t xml:space="preserve">16. Порядок регистрации на электронной площадке:  </w:t>
      </w:r>
    </w:p>
    <w:p w:rsidR="00F257D3" w:rsidRDefault="00F257D3" w:rsidP="00F257D3">
      <w:pPr>
        <w:autoSpaceDE w:val="0"/>
        <w:autoSpaceDN w:val="0"/>
        <w:adjustRightInd w:val="0"/>
        <w:ind w:firstLine="567"/>
        <w:jc w:val="both"/>
      </w:pPr>
      <w:r>
        <w:t>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F257D3" w:rsidRDefault="00F257D3" w:rsidP="00F257D3">
      <w:pPr>
        <w:autoSpaceDE w:val="0"/>
        <w:autoSpaceDN w:val="0"/>
        <w:adjustRightInd w:val="0"/>
        <w:ind w:firstLine="567"/>
        <w:jc w:val="both"/>
      </w:pPr>
      <w:r>
        <w:t>Для получения регистрации на электронной площадке претенденты представляют оператору электронной площадки:</w:t>
      </w:r>
    </w:p>
    <w:p w:rsidR="00F257D3" w:rsidRDefault="00F257D3" w:rsidP="00F257D3">
      <w:pPr>
        <w:numPr>
          <w:ilvl w:val="0"/>
          <w:numId w:val="3"/>
        </w:numPr>
        <w:autoSpaceDE w:val="0"/>
        <w:autoSpaceDN w:val="0"/>
        <w:adjustRightInd w:val="0"/>
        <w:ind w:left="0" w:firstLine="567"/>
        <w:jc w:val="both"/>
      </w:pPr>
      <w:r>
        <w:t>заявление об их регистрации на электронной площадке по форме, установленной оператором электронной площадки (далее - заявление);</w:t>
      </w:r>
    </w:p>
    <w:p w:rsidR="00F257D3" w:rsidRDefault="00F257D3" w:rsidP="00F257D3">
      <w:pPr>
        <w:numPr>
          <w:ilvl w:val="0"/>
          <w:numId w:val="3"/>
        </w:numPr>
        <w:autoSpaceDE w:val="0"/>
        <w:autoSpaceDN w:val="0"/>
        <w:adjustRightInd w:val="0"/>
        <w:ind w:left="0" w:firstLine="567"/>
        <w:jc w:val="both"/>
      </w:pPr>
      <w: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F257D3" w:rsidRDefault="00F257D3" w:rsidP="00F257D3">
      <w:pPr>
        <w:autoSpaceDE w:val="0"/>
        <w:autoSpaceDN w:val="0"/>
        <w:adjustRightInd w:val="0"/>
        <w:ind w:firstLine="567"/>
        <w:jc w:val="both"/>
      </w:pPr>
      <w:r>
        <w:t>Оператор электронной площадки не должен требовать от претендента документы и информацию, не предусмотренные настоящим пунктом.</w:t>
      </w:r>
    </w:p>
    <w:p w:rsidR="00F257D3" w:rsidRDefault="00F257D3" w:rsidP="00F257D3">
      <w:pPr>
        <w:autoSpaceDE w:val="0"/>
        <w:autoSpaceDN w:val="0"/>
        <w:adjustRightInd w:val="0"/>
        <w:ind w:firstLine="567"/>
        <w:jc w:val="both"/>
      </w:pPr>
      <w:proofErr w:type="gramStart"/>
      <w:r>
        <w:t xml:space="preserve">В срок, не превышающий 3 рабочих дней со дня поступления заявления и указанной выше информации, оператор электронной площадки осуществляет регистрацию претендента на электронной площадке или отказывает ему в регистрации с учетом оснований, </w:t>
      </w:r>
      <w:r>
        <w:lastRenderedPageBreak/>
        <w:t>предусмотренных Положением, и не позднее 1 рабочего дня, следующего за днем регистрации (отказа в регистрации) претендента, направляет ему уведомление о принятом решении.</w:t>
      </w:r>
      <w:proofErr w:type="gramEnd"/>
    </w:p>
    <w:p w:rsidR="00F257D3" w:rsidRDefault="00F257D3" w:rsidP="00F257D3">
      <w:pPr>
        <w:autoSpaceDE w:val="0"/>
        <w:autoSpaceDN w:val="0"/>
        <w:adjustRightInd w:val="0"/>
        <w:ind w:firstLine="567"/>
        <w:jc w:val="both"/>
      </w:pPr>
      <w:r>
        <w:t>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указанной выше.</w:t>
      </w:r>
    </w:p>
    <w:p w:rsidR="00F257D3" w:rsidRDefault="00F257D3" w:rsidP="00F257D3">
      <w:pPr>
        <w:autoSpaceDE w:val="0"/>
        <w:autoSpaceDN w:val="0"/>
        <w:adjustRightInd w:val="0"/>
        <w:ind w:firstLine="567"/>
        <w:jc w:val="both"/>
      </w:pPr>
      <w:r>
        <w:t>При принятии оператором электронной площадки решения об отказе в регистрации претендента уведомление,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для получения регистрации на электронной площадке.</w:t>
      </w:r>
    </w:p>
    <w:p w:rsidR="00F257D3" w:rsidRDefault="00F257D3" w:rsidP="00F257D3">
      <w:pPr>
        <w:autoSpaceDE w:val="0"/>
        <w:autoSpaceDN w:val="0"/>
        <w:adjustRightInd w:val="0"/>
        <w:ind w:firstLine="567"/>
        <w:jc w:val="both"/>
      </w:pPr>
      <w:r>
        <w:t>Отказ в регистрации претендента на электронной площадке не допускается, за исключением случаев, указанных выше.</w:t>
      </w:r>
    </w:p>
    <w:p w:rsidR="00F257D3" w:rsidRDefault="00F257D3" w:rsidP="00F257D3">
      <w:pPr>
        <w:autoSpaceDE w:val="0"/>
        <w:autoSpaceDN w:val="0"/>
        <w:adjustRightInd w:val="0"/>
        <w:ind w:firstLine="567"/>
        <w:jc w:val="both"/>
      </w:pPr>
      <w:r>
        <w:t>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F257D3" w:rsidRDefault="00F257D3" w:rsidP="00F257D3">
      <w:pPr>
        <w:autoSpaceDE w:val="0"/>
        <w:autoSpaceDN w:val="0"/>
        <w:adjustRightInd w:val="0"/>
        <w:ind w:firstLine="567"/>
        <w:jc w:val="both"/>
      </w:pPr>
      <w:r>
        <w:t>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F257D3" w:rsidRDefault="00F257D3" w:rsidP="00F257D3">
      <w:pPr>
        <w:autoSpaceDE w:val="0"/>
        <w:autoSpaceDN w:val="0"/>
        <w:adjustRightInd w:val="0"/>
        <w:ind w:firstLine="567"/>
        <w:jc w:val="both"/>
      </w:pPr>
      <w:r>
        <w:t xml:space="preserve">При этом претенденты, прошедшие с 1 января </w:t>
      </w:r>
      <w:smartTag w:uri="urn:schemas-microsoft-com:office:smarttags" w:element="metricconverter">
        <w:smartTagPr>
          <w:attr w:name="ProductID" w:val="2019 г"/>
        </w:smartTagPr>
        <w:r>
          <w:t>2019 г</w:t>
        </w:r>
      </w:smartTag>
      <w:r>
        <w:t>.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 о контрактной системе, вправе участвовать в продаже имущества в электронной форме без регистрации на такой электронной площадке, предусмотренной Положением.</w:t>
      </w:r>
    </w:p>
    <w:p w:rsidR="00F257D3" w:rsidRDefault="00F257D3" w:rsidP="00F257D3">
      <w:pPr>
        <w:autoSpaceDE w:val="0"/>
        <w:autoSpaceDN w:val="0"/>
        <w:adjustRightInd w:val="0"/>
        <w:ind w:firstLine="567"/>
        <w:jc w:val="both"/>
      </w:pPr>
      <w:r>
        <w:t>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F257D3" w:rsidRDefault="00F257D3" w:rsidP="00F257D3">
      <w:pPr>
        <w:autoSpaceDE w:val="0"/>
        <w:autoSpaceDN w:val="0"/>
        <w:adjustRightInd w:val="0"/>
        <w:ind w:firstLine="567"/>
        <w:jc w:val="both"/>
      </w:pPr>
      <w:r>
        <w:t>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rsidR="00F257D3" w:rsidRDefault="00F257D3" w:rsidP="00F257D3">
      <w:pPr>
        <w:tabs>
          <w:tab w:val="left" w:pos="0"/>
          <w:tab w:val="left" w:pos="8222"/>
        </w:tabs>
        <w:ind w:firstLine="567"/>
        <w:jc w:val="both"/>
        <w:rPr>
          <w:b/>
        </w:rPr>
      </w:pPr>
      <w:r>
        <w:rPr>
          <w:b/>
        </w:rPr>
        <w:t>17. Порядок подачи заявок на участие в аукционе, предложений.</w:t>
      </w:r>
    </w:p>
    <w:p w:rsidR="00F257D3" w:rsidRDefault="00F257D3" w:rsidP="00F257D3">
      <w:pPr>
        <w:tabs>
          <w:tab w:val="left" w:pos="360"/>
        </w:tabs>
        <w:ind w:firstLine="567"/>
        <w:jc w:val="both"/>
      </w:pPr>
      <w:r>
        <w:t>Для участия в продаже имущества на аукционе претенденты перечисляют задаток в размере 20 процентов начальной цены продажи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w:t>
      </w:r>
      <w:proofErr w:type="gramStart"/>
      <w:r>
        <w:t>ии ау</w:t>
      </w:r>
      <w:proofErr w:type="gramEnd"/>
      <w:r>
        <w:t>кциона.</w:t>
      </w:r>
    </w:p>
    <w:p w:rsidR="00F257D3" w:rsidRDefault="00F257D3" w:rsidP="00F257D3">
      <w:pPr>
        <w:tabs>
          <w:tab w:val="left" w:pos="8222"/>
        </w:tabs>
        <w:ind w:firstLine="567"/>
        <w:jc w:val="both"/>
      </w:pPr>
      <w:r>
        <w:t>Одно лицо имеет право подать только одну заявку.</w:t>
      </w:r>
    </w:p>
    <w:p w:rsidR="00F257D3" w:rsidRDefault="00F257D3" w:rsidP="00F257D3">
      <w:pPr>
        <w:tabs>
          <w:tab w:val="left" w:pos="8222"/>
        </w:tabs>
        <w:ind w:firstLine="567"/>
        <w:jc w:val="both"/>
      </w:pPr>
      <w:r>
        <w:t xml:space="preserve">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течение не менее 25 календарных дней и заканчивается не </w:t>
      </w:r>
      <w:proofErr w:type="gramStart"/>
      <w:r>
        <w:t>позднее</w:t>
      </w:r>
      <w:proofErr w:type="gramEnd"/>
      <w:r>
        <w:t xml:space="preserve"> чем за 3 рабочих дня до дня определения продавцом участников.</w:t>
      </w:r>
    </w:p>
    <w:p w:rsidR="00F257D3" w:rsidRDefault="00F257D3" w:rsidP="00F257D3">
      <w:pPr>
        <w:tabs>
          <w:tab w:val="left" w:pos="8222"/>
        </w:tabs>
        <w:ind w:firstLine="567"/>
        <w:jc w:val="both"/>
      </w:pPr>
      <w:r>
        <w:t>В течение этого периода оператор электронной площадки ежедневно направляет продавцу уведомления о поступивших заявках.</w:t>
      </w:r>
    </w:p>
    <w:p w:rsidR="00F257D3" w:rsidRDefault="00F257D3" w:rsidP="00F257D3">
      <w:pPr>
        <w:tabs>
          <w:tab w:val="left" w:pos="8222"/>
        </w:tabs>
        <w:ind w:firstLine="567"/>
        <w:jc w:val="both"/>
      </w:pPr>
      <w:proofErr w:type="gramStart"/>
      <w: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roofErr w:type="gramEnd"/>
    </w:p>
    <w:p w:rsidR="00F257D3" w:rsidRDefault="00F257D3" w:rsidP="00F257D3">
      <w:pPr>
        <w:tabs>
          <w:tab w:val="left" w:pos="8222"/>
        </w:tabs>
        <w:ind w:firstLine="567"/>
        <w:jc w:val="both"/>
      </w:pPr>
      <w:r>
        <w:lastRenderedPageBreak/>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257D3" w:rsidRDefault="00F257D3" w:rsidP="00F257D3">
      <w:pPr>
        <w:tabs>
          <w:tab w:val="left" w:pos="8222"/>
        </w:tabs>
        <w:ind w:firstLine="567"/>
        <w:jc w:val="both"/>
      </w:pPr>
      <w: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t>уведомления</w:t>
      </w:r>
      <w:proofErr w:type="gramEnd"/>
      <w:r>
        <w:t xml:space="preserve"> с приложением электронных копий зарегистрированной заявки и прилагаемых к ней документов.</w:t>
      </w:r>
    </w:p>
    <w:p w:rsidR="00F257D3" w:rsidRDefault="00F257D3" w:rsidP="00F257D3">
      <w:pPr>
        <w:tabs>
          <w:tab w:val="left" w:pos="8222"/>
        </w:tabs>
        <w:ind w:firstLine="567"/>
        <w:jc w:val="both"/>
      </w:pPr>
      <w:r>
        <w:t>Заявки с прилагаемыми к ним документами, поданные с нарушением установленного срока, на электронной площадке не регистрируются.</w:t>
      </w:r>
    </w:p>
    <w:p w:rsidR="00F257D3" w:rsidRDefault="00F257D3" w:rsidP="00F257D3">
      <w:pPr>
        <w:autoSpaceDE w:val="0"/>
        <w:autoSpaceDN w:val="0"/>
        <w:adjustRightInd w:val="0"/>
        <w:ind w:firstLine="567"/>
        <w:jc w:val="both"/>
      </w:pPr>
      <w:r>
        <w:t xml:space="preserve">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t>позднее</w:t>
      </w:r>
      <w:proofErr w:type="gramEnd"/>
      <w: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257D3" w:rsidRDefault="00F257D3" w:rsidP="00F257D3">
      <w:pPr>
        <w:tabs>
          <w:tab w:val="left" w:pos="8222"/>
        </w:tabs>
        <w:ind w:firstLine="567"/>
        <w:jc w:val="both"/>
      </w:pPr>
      <w:r>
        <w:t xml:space="preserve"> 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p>
    <w:p w:rsidR="00F257D3" w:rsidRDefault="00F257D3" w:rsidP="00F257D3">
      <w:pPr>
        <w:ind w:firstLine="567"/>
        <w:jc w:val="both"/>
      </w:pPr>
      <w:r>
        <w:t>Заявки с прилагаемыми к ним документами, в части их оформления и содержания, должны быть представлены на русском языке и соответствовать требованиям, установленным в настоящем информационном сообщении, и требованиям законодательства Российской Федерации.</w:t>
      </w:r>
    </w:p>
    <w:p w:rsidR="00F257D3" w:rsidRDefault="00F257D3" w:rsidP="00F257D3">
      <w:pPr>
        <w:ind w:firstLine="567"/>
        <w:jc w:val="both"/>
      </w:pPr>
      <w:r>
        <w:t>Документы на иностранном языке, представленные иностранными юридическими и физическими лицами, должны быть легализованы, и иметь нотариально заверенный перевод на русский язык.</w:t>
      </w:r>
    </w:p>
    <w:p w:rsidR="00F257D3" w:rsidRDefault="00F257D3" w:rsidP="00F257D3">
      <w:pPr>
        <w:tabs>
          <w:tab w:val="left" w:pos="0"/>
          <w:tab w:val="left" w:pos="8222"/>
        </w:tabs>
        <w:ind w:firstLine="567"/>
        <w:jc w:val="both"/>
        <w:rPr>
          <w:b/>
        </w:rPr>
      </w:pPr>
      <w:r>
        <w:rPr>
          <w:b/>
        </w:rPr>
        <w:t>18. Перечень требуемых для участия в аукционе документов и требования к их оформлению:</w:t>
      </w:r>
    </w:p>
    <w:p w:rsidR="00F257D3" w:rsidRDefault="00F257D3" w:rsidP="00F257D3">
      <w:pPr>
        <w:autoSpaceDE w:val="0"/>
        <w:autoSpaceDN w:val="0"/>
        <w:adjustRightInd w:val="0"/>
        <w:ind w:firstLine="567"/>
        <w:jc w:val="both"/>
      </w:pPr>
      <w:bookmarkStart w:id="0" w:name="sub_323"/>
      <w:r>
        <w:t>Одновременно с заявкой претенденты представляют следующие документы:</w:t>
      </w:r>
    </w:p>
    <w:p w:rsidR="00F257D3" w:rsidRDefault="00F257D3" w:rsidP="00F257D3">
      <w:pPr>
        <w:autoSpaceDE w:val="0"/>
        <w:autoSpaceDN w:val="0"/>
        <w:adjustRightInd w:val="0"/>
        <w:ind w:firstLine="567"/>
        <w:jc w:val="both"/>
        <w:rPr>
          <w:b/>
        </w:rPr>
      </w:pPr>
      <w:r>
        <w:rPr>
          <w:b/>
        </w:rPr>
        <w:t>юридические лица:</w:t>
      </w:r>
    </w:p>
    <w:p w:rsidR="00F257D3" w:rsidRDefault="00F257D3" w:rsidP="00F257D3">
      <w:pPr>
        <w:autoSpaceDE w:val="0"/>
        <w:autoSpaceDN w:val="0"/>
        <w:adjustRightInd w:val="0"/>
        <w:ind w:firstLine="567"/>
        <w:jc w:val="both"/>
      </w:pPr>
      <w:r>
        <w:t>заверенные копии учредительных документов;</w:t>
      </w:r>
    </w:p>
    <w:p w:rsidR="00F257D3" w:rsidRDefault="00F257D3" w:rsidP="00F257D3">
      <w:pPr>
        <w:autoSpaceDE w:val="0"/>
        <w:autoSpaceDN w:val="0"/>
        <w:adjustRightInd w:val="0"/>
        <w:ind w:firstLine="567"/>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257D3" w:rsidRDefault="00F257D3" w:rsidP="00F257D3">
      <w:pPr>
        <w:autoSpaceDE w:val="0"/>
        <w:autoSpaceDN w:val="0"/>
        <w:adjustRightInd w:val="0"/>
        <w:ind w:firstLine="567"/>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257D3" w:rsidRDefault="00F257D3" w:rsidP="00F257D3">
      <w:pPr>
        <w:autoSpaceDE w:val="0"/>
        <w:autoSpaceDN w:val="0"/>
        <w:adjustRightInd w:val="0"/>
        <w:ind w:firstLine="567"/>
        <w:jc w:val="both"/>
      </w:pPr>
      <w:proofErr w:type="gramStart"/>
      <w:r>
        <w:rPr>
          <w:b/>
        </w:rPr>
        <w:t xml:space="preserve">физические лица </w:t>
      </w:r>
      <w:r>
        <w:t>предъявляют документ, удостоверяющий личность, или представляют копии всех его листов (паспорт гражданина РФ является основным документом, удостоверяющим личность гражданина РФ на территории РФ (</w:t>
      </w:r>
      <w:hyperlink r:id="rId7" w:history="1">
        <w:r>
          <w:rPr>
            <w:rStyle w:val="a5"/>
          </w:rPr>
          <w:t>Положение</w:t>
        </w:r>
      </w:hyperlink>
      <w:r>
        <w:t xml:space="preserve"> о паспорте гражданина Российской Федерации, утвержденное </w:t>
      </w:r>
      <w:hyperlink r:id="rId8" w:history="1">
        <w:r>
          <w:rPr>
            <w:rStyle w:val="a5"/>
          </w:rPr>
          <w:t>постановлением</w:t>
        </w:r>
      </w:hyperlink>
      <w:r>
        <w:t xml:space="preserve"> Правительства РФ от 8 июля </w:t>
      </w:r>
      <w:smartTag w:uri="urn:schemas-microsoft-com:office:smarttags" w:element="metricconverter">
        <w:smartTagPr>
          <w:attr w:name="ProductID" w:val="1997 г"/>
        </w:smartTagPr>
        <w:r>
          <w:t>1997 г</w:t>
        </w:r>
      </w:smartTag>
      <w:r>
        <w:t>. N 828).</w:t>
      </w:r>
      <w:proofErr w:type="gramEnd"/>
    </w:p>
    <w:p w:rsidR="00F257D3" w:rsidRDefault="00F257D3" w:rsidP="00F257D3">
      <w:pPr>
        <w:autoSpaceDE w:val="0"/>
        <w:autoSpaceDN w:val="0"/>
        <w:adjustRightInd w:val="0"/>
        <w:ind w:firstLine="567"/>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0"/>
    <w:p w:rsidR="00F257D3" w:rsidRDefault="00F257D3" w:rsidP="00F257D3">
      <w:pPr>
        <w:autoSpaceDE w:val="0"/>
        <w:autoSpaceDN w:val="0"/>
        <w:adjustRightInd w:val="0"/>
        <w:ind w:firstLine="567"/>
        <w:jc w:val="both"/>
      </w:pPr>
      <w:r>
        <w:lastRenderedPageBreak/>
        <w:t>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разделом, а также требовать представление иных документов.</w:t>
      </w:r>
    </w:p>
    <w:p w:rsidR="00F257D3" w:rsidRDefault="00F257D3" w:rsidP="00F257D3">
      <w:pPr>
        <w:autoSpaceDE w:val="0"/>
        <w:autoSpaceDN w:val="0"/>
        <w:adjustRightInd w:val="0"/>
        <w:ind w:firstLine="567"/>
        <w:jc w:val="both"/>
      </w:pPr>
      <w:r>
        <w:t>В случае</w:t>
      </w:r>
      <w:proofErr w:type="gramStart"/>
      <w:r>
        <w:t>,</w:t>
      </w:r>
      <w:proofErr w:type="gramEnd"/>
      <w: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F257D3" w:rsidRDefault="00F257D3" w:rsidP="00F257D3">
      <w:pPr>
        <w:autoSpaceDE w:val="0"/>
        <w:autoSpaceDN w:val="0"/>
        <w:adjustRightInd w:val="0"/>
        <w:ind w:firstLine="567"/>
        <w:jc w:val="both"/>
      </w:pPr>
      <w:r>
        <w:t>Заявка и иные предоставленные одновременно с ней документы подаются в форме электронных документов.</w:t>
      </w:r>
    </w:p>
    <w:p w:rsidR="00F257D3" w:rsidRDefault="00F257D3" w:rsidP="00F257D3">
      <w:pPr>
        <w:ind w:firstLine="567"/>
        <w:jc w:val="both"/>
        <w:rPr>
          <w:b/>
        </w:rPr>
      </w:pPr>
      <w:r>
        <w:rPr>
          <w:b/>
        </w:rPr>
        <w:t>19. Порядок допуска Претендента к участию в аукционе.</w:t>
      </w:r>
    </w:p>
    <w:p w:rsidR="00F257D3" w:rsidRDefault="00F257D3" w:rsidP="00F257D3">
      <w:pPr>
        <w:ind w:firstLine="567"/>
        <w:jc w:val="both"/>
      </w:pPr>
      <w:r>
        <w:t>Претендент не допускается к участию в аукционе по следующим основаниям:</w:t>
      </w:r>
    </w:p>
    <w:p w:rsidR="00F257D3" w:rsidRDefault="00F257D3" w:rsidP="00F257D3">
      <w:pPr>
        <w:numPr>
          <w:ilvl w:val="0"/>
          <w:numId w:val="4"/>
        </w:numPr>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F257D3" w:rsidRDefault="00F257D3" w:rsidP="00F257D3">
      <w:pPr>
        <w:numPr>
          <w:ilvl w:val="0"/>
          <w:numId w:val="4"/>
        </w:numPr>
        <w:jc w:val="both"/>
      </w:pPr>
      <w: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F257D3" w:rsidRDefault="00F257D3" w:rsidP="00F257D3">
      <w:pPr>
        <w:numPr>
          <w:ilvl w:val="0"/>
          <w:numId w:val="4"/>
        </w:numPr>
        <w:jc w:val="both"/>
      </w:pPr>
      <w:r>
        <w:t>заявка подана лицом, не уполномоченным претендентом на осуществление таких действий;</w:t>
      </w:r>
    </w:p>
    <w:p w:rsidR="00F257D3" w:rsidRDefault="00F257D3" w:rsidP="00F257D3">
      <w:pPr>
        <w:numPr>
          <w:ilvl w:val="0"/>
          <w:numId w:val="4"/>
        </w:numPr>
        <w:jc w:val="both"/>
      </w:pPr>
      <w:r>
        <w:t>не подтверждено поступление в установленный срок задатка на счета, указанные в информационном сообщении.</w:t>
      </w:r>
    </w:p>
    <w:p w:rsidR="00F257D3" w:rsidRDefault="00F257D3" w:rsidP="00F257D3">
      <w:pPr>
        <w:ind w:firstLine="567"/>
        <w:jc w:val="both"/>
      </w:pPr>
      <w:r>
        <w:t xml:space="preserve">Перечень оснований отказа претенденту в участии в аукционе является исчерпывающим. </w:t>
      </w:r>
    </w:p>
    <w:p w:rsidR="00F257D3" w:rsidRDefault="00F257D3" w:rsidP="00F257D3">
      <w:pPr>
        <w:ind w:firstLine="567"/>
        <w:jc w:val="both"/>
      </w:pPr>
      <w:r>
        <w:t>В день определения участников, указанный в информационном сообщении о проведен</w:t>
      </w:r>
      <w:proofErr w:type="gramStart"/>
      <w:r>
        <w:t>ии ау</w:t>
      </w:r>
      <w:proofErr w:type="gramEnd"/>
      <w:r>
        <w:t>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F257D3" w:rsidRDefault="00F257D3" w:rsidP="00F257D3">
      <w:pPr>
        <w:ind w:firstLine="567"/>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имущества.</w:t>
      </w:r>
    </w:p>
    <w:p w:rsidR="00F257D3" w:rsidRDefault="00F257D3" w:rsidP="00F257D3">
      <w:pPr>
        <w:ind w:firstLine="567"/>
        <w:jc w:val="both"/>
      </w:pPr>
      <w:r>
        <w:t xml:space="preserve">Решение продавца о признании претендентов участниками аукциона принимается в течение 5 рабочих дней </w:t>
      </w:r>
      <w:proofErr w:type="gramStart"/>
      <w:r>
        <w:t>с даты окончания</w:t>
      </w:r>
      <w:proofErr w:type="gramEnd"/>
      <w:r>
        <w:t xml:space="preserve"> срока приема заявок.</w:t>
      </w:r>
    </w:p>
    <w:p w:rsidR="00F257D3" w:rsidRDefault="00F257D3" w:rsidP="00F257D3">
      <w:pPr>
        <w:ind w:firstLine="567"/>
        <w:jc w:val="both"/>
      </w:pPr>
      <w:proofErr w:type="gramStart"/>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F257D3" w:rsidRDefault="00F257D3" w:rsidP="00F257D3">
      <w:pPr>
        <w:ind w:firstLine="567"/>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F257D3" w:rsidRDefault="00F257D3" w:rsidP="00F257D3">
      <w:pPr>
        <w:ind w:firstLine="567"/>
        <w:jc w:val="both"/>
      </w:pPr>
      <w: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F257D3" w:rsidRDefault="00F257D3" w:rsidP="00F257D3">
      <w:pPr>
        <w:autoSpaceDE w:val="0"/>
        <w:autoSpaceDN w:val="0"/>
        <w:adjustRightInd w:val="0"/>
        <w:ind w:firstLine="567"/>
        <w:jc w:val="both"/>
        <w:rPr>
          <w:b/>
        </w:rPr>
      </w:pPr>
      <w:r>
        <w:rPr>
          <w:b/>
        </w:rPr>
        <w:t>20. Правила проведения продажи в электронной форме:</w:t>
      </w:r>
    </w:p>
    <w:p w:rsidR="00F257D3" w:rsidRDefault="00F257D3" w:rsidP="00F257D3">
      <w:pPr>
        <w:autoSpaceDE w:val="0"/>
        <w:autoSpaceDN w:val="0"/>
        <w:adjustRightInd w:val="0"/>
        <w:ind w:firstLine="567"/>
        <w:jc w:val="both"/>
      </w:pPr>
      <w:r>
        <w:t xml:space="preserve">Проведение продажи муниципального имущества в электронной форме осуществляется на электронной площадке оператором электронной площадки. Представление предложений о </w:t>
      </w:r>
      <w:r>
        <w:lastRenderedPageBreak/>
        <w:t>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F257D3" w:rsidRDefault="00F257D3" w:rsidP="00F257D3">
      <w:pPr>
        <w:autoSpaceDE w:val="0"/>
        <w:autoSpaceDN w:val="0"/>
        <w:adjustRightInd w:val="0"/>
        <w:ind w:firstLine="567"/>
        <w:jc w:val="both"/>
      </w:pPr>
      <w: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F257D3" w:rsidRDefault="00F257D3" w:rsidP="00F257D3">
      <w:pPr>
        <w:autoSpaceDE w:val="0"/>
        <w:autoSpaceDN w:val="0"/>
        <w:adjustRightInd w:val="0"/>
        <w:ind w:firstLine="567"/>
        <w:jc w:val="both"/>
      </w:pPr>
      <w:r>
        <w:t>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w:t>
      </w:r>
      <w:proofErr w:type="gramStart"/>
      <w:r>
        <w:t>ии ау</w:t>
      </w:r>
      <w:proofErr w:type="gramEnd"/>
      <w:r>
        <w:t>кциона.</w:t>
      </w:r>
    </w:p>
    <w:p w:rsidR="00F257D3" w:rsidRDefault="00F257D3" w:rsidP="00F257D3">
      <w:pPr>
        <w:autoSpaceDE w:val="0"/>
        <w:autoSpaceDN w:val="0"/>
        <w:adjustRightInd w:val="0"/>
        <w:ind w:firstLine="567"/>
        <w:jc w:val="both"/>
      </w:pPr>
      <w:r>
        <w:t>Процедура аукциона проводится в день и время, указанные в информационном сообщении о проведен</w:t>
      </w:r>
      <w:proofErr w:type="gramStart"/>
      <w:r>
        <w:t>ии ау</w:t>
      </w:r>
      <w:proofErr w:type="gramEnd"/>
      <w:r>
        <w:t>кциона, путем последовательного повышения участниками начальной цены продажи на величину, равную либо кратную величине "шага аукциона".</w:t>
      </w:r>
    </w:p>
    <w:p w:rsidR="00F257D3" w:rsidRDefault="00F257D3" w:rsidP="00F257D3">
      <w:pPr>
        <w:autoSpaceDE w:val="0"/>
        <w:autoSpaceDN w:val="0"/>
        <w:adjustRightInd w:val="0"/>
        <w:ind w:firstLine="567"/>
        <w:jc w:val="both"/>
      </w:pPr>
      <w: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F257D3" w:rsidRDefault="00F257D3" w:rsidP="00F257D3">
      <w:pPr>
        <w:autoSpaceDE w:val="0"/>
        <w:autoSpaceDN w:val="0"/>
        <w:adjustRightInd w:val="0"/>
        <w:ind w:firstLine="567"/>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F257D3" w:rsidRDefault="00F257D3" w:rsidP="00F257D3">
      <w:pPr>
        <w:autoSpaceDE w:val="0"/>
        <w:autoSpaceDN w:val="0"/>
        <w:adjustRightInd w:val="0"/>
        <w:ind w:firstLine="567"/>
        <w:jc w:val="both"/>
      </w:pPr>
      <w:r>
        <w:t>1)Со времени начала проведения процедуры аукциона оператором электронной площадки размещается:</w:t>
      </w:r>
    </w:p>
    <w:p w:rsidR="00F257D3" w:rsidRDefault="00F257D3" w:rsidP="00F257D3">
      <w:pPr>
        <w:autoSpaceDE w:val="0"/>
        <w:autoSpaceDN w:val="0"/>
        <w:adjustRightInd w:val="0"/>
        <w:ind w:firstLine="567"/>
        <w:jc w:val="both"/>
      </w:pPr>
      <w: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F257D3" w:rsidRDefault="00F257D3" w:rsidP="00F257D3">
      <w:pPr>
        <w:autoSpaceDE w:val="0"/>
        <w:autoSpaceDN w:val="0"/>
        <w:adjustRightInd w:val="0"/>
        <w:ind w:firstLine="567"/>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257D3" w:rsidRDefault="00F257D3" w:rsidP="00F257D3">
      <w:pPr>
        <w:autoSpaceDE w:val="0"/>
        <w:autoSpaceDN w:val="0"/>
        <w:adjustRightInd w:val="0"/>
        <w:ind w:firstLine="567"/>
        <w:jc w:val="both"/>
      </w:pPr>
      <w:r>
        <w:t>2)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F257D3" w:rsidRDefault="00F257D3" w:rsidP="00F257D3">
      <w:pPr>
        <w:autoSpaceDE w:val="0"/>
        <w:autoSpaceDN w:val="0"/>
        <w:adjustRightInd w:val="0"/>
        <w:ind w:firstLine="567"/>
        <w:jc w:val="both"/>
      </w:pPr>
      <w: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F257D3" w:rsidRDefault="00F257D3" w:rsidP="00F257D3">
      <w:pPr>
        <w:autoSpaceDE w:val="0"/>
        <w:autoSpaceDN w:val="0"/>
        <w:adjustRightInd w:val="0"/>
        <w:ind w:firstLine="567"/>
        <w:jc w:val="both"/>
      </w:pPr>
      <w: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F257D3" w:rsidRDefault="00F257D3" w:rsidP="00F257D3">
      <w:pPr>
        <w:autoSpaceDE w:val="0"/>
        <w:autoSpaceDN w:val="0"/>
        <w:adjustRightInd w:val="0"/>
        <w:ind w:firstLine="567"/>
        <w:jc w:val="both"/>
      </w:pPr>
      <w:r>
        <w:t>3) При этом программными средствами электронной площадки обеспечивается:</w:t>
      </w:r>
    </w:p>
    <w:p w:rsidR="00F257D3" w:rsidRDefault="00F257D3" w:rsidP="00F257D3">
      <w:pPr>
        <w:autoSpaceDE w:val="0"/>
        <w:autoSpaceDN w:val="0"/>
        <w:adjustRightInd w:val="0"/>
        <w:ind w:firstLine="567"/>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F257D3" w:rsidRDefault="00F257D3" w:rsidP="00F257D3">
      <w:pPr>
        <w:autoSpaceDE w:val="0"/>
        <w:autoSpaceDN w:val="0"/>
        <w:adjustRightInd w:val="0"/>
        <w:ind w:firstLine="567"/>
        <w:jc w:val="both"/>
      </w:pPr>
      <w: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F257D3" w:rsidRDefault="00F257D3" w:rsidP="00F257D3">
      <w:pPr>
        <w:autoSpaceDE w:val="0"/>
        <w:autoSpaceDN w:val="0"/>
        <w:adjustRightInd w:val="0"/>
        <w:ind w:firstLine="540"/>
        <w:jc w:val="both"/>
      </w:pPr>
      <w:r>
        <w:t>4) 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F257D3" w:rsidRDefault="00F257D3" w:rsidP="00F257D3">
      <w:pPr>
        <w:autoSpaceDE w:val="0"/>
        <w:autoSpaceDN w:val="0"/>
        <w:adjustRightInd w:val="0"/>
        <w:ind w:firstLine="540"/>
        <w:jc w:val="both"/>
      </w:pPr>
      <w:r>
        <w:t>В случае отказа лица, признанного единственным участником аукциона, от заключения договора аукцион признается несостоявшимся.</w:t>
      </w:r>
    </w:p>
    <w:p w:rsidR="00F257D3" w:rsidRDefault="00F257D3" w:rsidP="00F257D3">
      <w:pPr>
        <w:autoSpaceDE w:val="0"/>
        <w:autoSpaceDN w:val="0"/>
        <w:adjustRightInd w:val="0"/>
        <w:ind w:firstLine="567"/>
        <w:jc w:val="both"/>
      </w:pPr>
      <w:r>
        <w:lastRenderedPageBreak/>
        <w:t>5) 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F257D3" w:rsidRDefault="00F257D3" w:rsidP="00F257D3">
      <w:pPr>
        <w:autoSpaceDE w:val="0"/>
        <w:autoSpaceDN w:val="0"/>
        <w:adjustRightInd w:val="0"/>
        <w:spacing w:before="240"/>
        <w:ind w:firstLine="540"/>
        <w:jc w:val="both"/>
      </w:pPr>
      <w:r>
        <w:t xml:space="preserve">6) 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t>возвращается</w:t>
      </w:r>
      <w:proofErr w:type="gramEnd"/>
      <w:r>
        <w:t xml:space="preserve"> и он утрачивает право на заключение указанного договора.</w:t>
      </w:r>
    </w:p>
    <w:p w:rsidR="00F257D3" w:rsidRDefault="00F257D3" w:rsidP="00F257D3">
      <w:pPr>
        <w:ind w:firstLine="567"/>
        <w:jc w:val="both"/>
        <w:rPr>
          <w:b/>
          <w:bCs/>
        </w:rPr>
      </w:pPr>
      <w:r>
        <w:rPr>
          <w:b/>
          <w:bCs/>
        </w:rPr>
        <w:t>21. Порядок определения победителя аукциона.</w:t>
      </w:r>
      <w:r>
        <w:t xml:space="preserve"> </w:t>
      </w:r>
    </w:p>
    <w:p w:rsidR="00F257D3" w:rsidRDefault="00F257D3" w:rsidP="00F257D3">
      <w:pPr>
        <w:ind w:firstLine="567"/>
        <w:jc w:val="both"/>
        <w:rPr>
          <w:bCs/>
        </w:rPr>
      </w:pPr>
      <w:r>
        <w:rPr>
          <w:bCs/>
        </w:rPr>
        <w:t>Победителем признается участник, предложивший наиболее высокую цену имущества.</w:t>
      </w:r>
    </w:p>
    <w:p w:rsidR="00F257D3" w:rsidRDefault="00F257D3" w:rsidP="00F257D3">
      <w:pPr>
        <w:ind w:firstLine="567"/>
        <w:jc w:val="both"/>
        <w:rPr>
          <w:bCs/>
        </w:rPr>
      </w:pPr>
      <w:r>
        <w:rPr>
          <w:bCs/>
        </w:rPr>
        <w:t>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F257D3" w:rsidRDefault="00F257D3" w:rsidP="00F257D3">
      <w:pPr>
        <w:ind w:firstLine="567"/>
        <w:jc w:val="both"/>
        <w:rPr>
          <w:bCs/>
        </w:rPr>
      </w:pPr>
      <w:r>
        <w:rPr>
          <w:bCs/>
        </w:rPr>
        <w:t>1) наименование имущества и иные позволяющие его индивидуализировать сведения;</w:t>
      </w:r>
    </w:p>
    <w:p w:rsidR="00F257D3" w:rsidRDefault="00F257D3" w:rsidP="00F257D3">
      <w:pPr>
        <w:ind w:firstLine="567"/>
        <w:jc w:val="both"/>
        <w:rPr>
          <w:bCs/>
        </w:rPr>
      </w:pPr>
      <w:r>
        <w:rPr>
          <w:bCs/>
        </w:rPr>
        <w:t>2) цена сделки приватизации;</w:t>
      </w:r>
    </w:p>
    <w:p w:rsidR="00F257D3" w:rsidRDefault="00F257D3" w:rsidP="00F257D3">
      <w:pPr>
        <w:ind w:firstLine="567"/>
        <w:jc w:val="both"/>
        <w:rPr>
          <w:bCs/>
        </w:rPr>
      </w:pPr>
      <w:r>
        <w:rPr>
          <w:bCs/>
        </w:rPr>
        <w:t>3) имя физического лица или наименование юридического лица - победителя торгов.</w:t>
      </w:r>
    </w:p>
    <w:p w:rsidR="00F257D3" w:rsidRDefault="00F257D3" w:rsidP="00F257D3">
      <w:pPr>
        <w:ind w:firstLine="567"/>
        <w:jc w:val="both"/>
        <w:rPr>
          <w:bCs/>
        </w:rPr>
      </w:pPr>
      <w:r>
        <w:rPr>
          <w:bCs/>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F257D3" w:rsidRDefault="00F257D3" w:rsidP="00F257D3">
      <w:pPr>
        <w:ind w:firstLine="567"/>
        <w:jc w:val="both"/>
        <w:rPr>
          <w:bCs/>
        </w:rPr>
      </w:pPr>
      <w:proofErr w:type="gramStart"/>
      <w:r>
        <w:rPr>
          <w:bCs/>
        </w:rPr>
        <w:t xml:space="preserve">Протокол об итогах аукциона удостоверяет право победителя </w:t>
      </w:r>
      <w:r>
        <w:t>либо лица, признанного единственным участником аукциона,</w:t>
      </w:r>
      <w:r>
        <w:rPr>
          <w:bCs/>
        </w:rPr>
        <w:t xml:space="preserve"> на заключение договора купли-продажи имущества, содержит фамилию, имя, отчество или наименование юридического лица - победителя аукциона </w:t>
      </w:r>
      <w:r>
        <w:t>либо лица, признанного единственным участником аукциона</w:t>
      </w:r>
      <w:r>
        <w:rPr>
          <w:bCs/>
        </w:rPr>
        <w:t xml:space="preserve">, цену имущества, предложенную победителем </w:t>
      </w:r>
      <w:r>
        <w:t>либо лицом, признанным единственным участником аукциона,</w:t>
      </w:r>
      <w:r>
        <w:rPr>
          <w:bCs/>
        </w:rPr>
        <w:t xml:space="preserve"> фамилию, имя, отчество или наименование юридического лица - участника продажи, который сделал предпоследнее предложение о цене такого</w:t>
      </w:r>
      <w:proofErr w:type="gramEnd"/>
      <w:r>
        <w:rPr>
          <w:bCs/>
        </w:rPr>
        <w:t xml:space="preserve">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F257D3" w:rsidRDefault="00F257D3" w:rsidP="00F257D3">
      <w:pPr>
        <w:ind w:firstLine="567"/>
        <w:jc w:val="both"/>
        <w:rPr>
          <w:bCs/>
        </w:rPr>
      </w:pPr>
      <w:r>
        <w:rPr>
          <w:bCs/>
        </w:rPr>
        <w:t>Процедура аукциона считается завершенной со времени подписания продавцом протокола об итогах аукциона.</w:t>
      </w:r>
    </w:p>
    <w:p w:rsidR="00F257D3" w:rsidRDefault="00F257D3" w:rsidP="00F257D3">
      <w:pPr>
        <w:ind w:firstLine="567"/>
        <w:jc w:val="both"/>
        <w:rPr>
          <w:bCs/>
        </w:rPr>
      </w:pPr>
      <w:r>
        <w:rPr>
          <w:bCs/>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F257D3" w:rsidRDefault="00F257D3" w:rsidP="00F257D3">
      <w:pPr>
        <w:ind w:firstLine="567"/>
        <w:jc w:val="both"/>
        <w:rPr>
          <w:bCs/>
        </w:rPr>
      </w:pPr>
      <w:r>
        <w:rPr>
          <w:bCs/>
        </w:rPr>
        <w:t>а) наименование имущества и иные позволяющие его индивидуализировать сведения;</w:t>
      </w:r>
    </w:p>
    <w:p w:rsidR="00F257D3" w:rsidRDefault="00F257D3" w:rsidP="00F257D3">
      <w:pPr>
        <w:ind w:firstLine="567"/>
        <w:jc w:val="both"/>
        <w:rPr>
          <w:bCs/>
        </w:rPr>
      </w:pPr>
      <w:r>
        <w:rPr>
          <w:bCs/>
        </w:rPr>
        <w:t>б) цена сделки;</w:t>
      </w:r>
    </w:p>
    <w:p w:rsidR="00F257D3" w:rsidRDefault="00F257D3" w:rsidP="00F257D3">
      <w:pPr>
        <w:ind w:firstLine="567"/>
        <w:jc w:val="both"/>
        <w:rPr>
          <w:bCs/>
        </w:rPr>
      </w:pPr>
      <w:r>
        <w:rPr>
          <w:bCs/>
        </w:rPr>
        <w:t>в) фамилия, имя, отчество физического лица или наименование юридического лица - победителя.</w:t>
      </w:r>
    </w:p>
    <w:p w:rsidR="00F257D3" w:rsidRDefault="00F257D3" w:rsidP="00F257D3">
      <w:pPr>
        <w:ind w:firstLine="567"/>
        <w:jc w:val="both"/>
        <w:rPr>
          <w:b/>
          <w:bCs/>
        </w:rPr>
      </w:pPr>
      <w:r>
        <w:rPr>
          <w:b/>
          <w:bCs/>
        </w:rPr>
        <w:t>Аукцион признается несостоявшимся в следующих случаях:</w:t>
      </w:r>
    </w:p>
    <w:p w:rsidR="00F257D3" w:rsidRDefault="00F257D3" w:rsidP="00F257D3">
      <w:pPr>
        <w:ind w:firstLine="567"/>
        <w:jc w:val="both"/>
        <w:rPr>
          <w:bCs/>
        </w:rPr>
      </w:pPr>
      <w:r>
        <w:rPr>
          <w:bCs/>
        </w:rPr>
        <w:t>а) не было подано ни одной заявки на участие либо ни один из претендентов не признан участником;</w:t>
      </w:r>
    </w:p>
    <w:p w:rsidR="00F257D3" w:rsidRDefault="00F257D3" w:rsidP="00F257D3">
      <w:pPr>
        <w:ind w:firstLine="567"/>
        <w:jc w:val="both"/>
        <w:rPr>
          <w:bCs/>
        </w:rPr>
      </w:pPr>
      <w:r>
        <w:rPr>
          <w:bCs/>
        </w:rPr>
        <w:t>б) принято решение о признании только одного претендента участником;</w:t>
      </w:r>
    </w:p>
    <w:p w:rsidR="00F257D3" w:rsidRDefault="00F257D3" w:rsidP="00F257D3">
      <w:pPr>
        <w:ind w:firstLine="567"/>
        <w:jc w:val="both"/>
        <w:rPr>
          <w:bCs/>
        </w:rPr>
      </w:pPr>
      <w:r>
        <w:rPr>
          <w:bCs/>
        </w:rPr>
        <w:t>в) ни один из участников не сделал предложение о начальной цене имущества.</w:t>
      </w:r>
    </w:p>
    <w:p w:rsidR="00F257D3" w:rsidRDefault="00F257D3" w:rsidP="00F257D3">
      <w:pPr>
        <w:ind w:firstLine="567"/>
        <w:jc w:val="both"/>
        <w:rPr>
          <w:bCs/>
        </w:rPr>
      </w:pPr>
      <w:r>
        <w:rPr>
          <w:bCs/>
        </w:rPr>
        <w:t>Решение о признан</w:t>
      </w:r>
      <w:proofErr w:type="gramStart"/>
      <w:r>
        <w:rPr>
          <w:bCs/>
        </w:rPr>
        <w:t>ии ау</w:t>
      </w:r>
      <w:proofErr w:type="gramEnd"/>
      <w:r>
        <w:rPr>
          <w:bCs/>
        </w:rPr>
        <w:t>кциона несостоявшимся оформляется протоколом.</w:t>
      </w:r>
    </w:p>
    <w:p w:rsidR="00F257D3" w:rsidRDefault="00F257D3" w:rsidP="00F257D3">
      <w:pPr>
        <w:ind w:firstLine="567"/>
      </w:pPr>
      <w:r>
        <w:rPr>
          <w:b/>
          <w:bCs/>
        </w:rPr>
        <w:t>22.Порядок и срок заключения договора купли-продажи имущества по итогам аукциона.</w:t>
      </w:r>
    </w:p>
    <w:p w:rsidR="00F257D3" w:rsidRDefault="00F257D3" w:rsidP="00F257D3">
      <w:pPr>
        <w:autoSpaceDE w:val="0"/>
        <w:autoSpaceDN w:val="0"/>
        <w:adjustRightInd w:val="0"/>
        <w:ind w:firstLine="567"/>
        <w:jc w:val="both"/>
        <w:rPr>
          <w:b/>
          <w:bCs/>
        </w:rPr>
      </w:pPr>
      <w:r>
        <w:lastRenderedPageBreak/>
        <w:t xml:space="preserve">В течение пяти рабочих дней </w:t>
      </w:r>
      <w:proofErr w:type="gramStart"/>
      <w:r>
        <w:t>с даты подведения</w:t>
      </w:r>
      <w:proofErr w:type="gramEnd"/>
      <w:r>
        <w:t xml:space="preserve"> итогов аукциона с победителем аукциона, </w:t>
      </w:r>
      <w:r>
        <w:rPr>
          <w:bCs/>
        </w:rPr>
        <w:t>либо лицом, признанным единственным участником аукциона</w:t>
      </w:r>
      <w:r>
        <w:t>, заключается договор купли-продажи имущества.</w:t>
      </w:r>
    </w:p>
    <w:p w:rsidR="00F257D3" w:rsidRDefault="00F257D3" w:rsidP="00F257D3">
      <w:pPr>
        <w:ind w:firstLine="567"/>
        <w:jc w:val="both"/>
      </w:pPr>
      <w: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F257D3" w:rsidRDefault="00F257D3" w:rsidP="00F257D3">
      <w:pPr>
        <w:ind w:firstLine="567"/>
        <w:jc w:val="both"/>
      </w:pPr>
      <w:r>
        <w:t>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 178-ФЗ.</w:t>
      </w:r>
    </w:p>
    <w:p w:rsidR="00F257D3" w:rsidRDefault="00F257D3" w:rsidP="00F257D3">
      <w:pPr>
        <w:ind w:firstLine="567"/>
        <w:jc w:val="both"/>
      </w:pPr>
      <w: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F257D3" w:rsidRDefault="00F257D3" w:rsidP="00F257D3">
      <w:pPr>
        <w:ind w:firstLine="567"/>
        <w:jc w:val="both"/>
      </w:pPr>
      <w:r>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F257D3" w:rsidRDefault="00F257D3" w:rsidP="00F257D3">
      <w:pPr>
        <w:ind w:firstLine="567"/>
        <w:jc w:val="both"/>
      </w:pPr>
      <w:r>
        <w:t>При уклонении или отказе победителя либо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либо лицо, признанное единственным участником аукциона, утрачивает право на заключение указанного договора, задаток ему не возвращается.</w:t>
      </w:r>
    </w:p>
    <w:p w:rsidR="00F257D3" w:rsidRDefault="00F257D3" w:rsidP="00F257D3">
      <w:pPr>
        <w:autoSpaceDE w:val="0"/>
        <w:autoSpaceDN w:val="0"/>
        <w:adjustRightInd w:val="0"/>
        <w:ind w:firstLine="567"/>
        <w:jc w:val="both"/>
      </w:pPr>
      <w: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t>возвращается</w:t>
      </w:r>
      <w:proofErr w:type="gramEnd"/>
      <w:r>
        <w:t xml:space="preserve"> и он утрачивает право на заключение указанного договора.</w:t>
      </w:r>
    </w:p>
    <w:p w:rsidR="00F257D3" w:rsidRDefault="00F257D3" w:rsidP="00F257D3">
      <w:pPr>
        <w:autoSpaceDE w:val="0"/>
        <w:autoSpaceDN w:val="0"/>
        <w:adjustRightInd w:val="0"/>
        <w:ind w:firstLine="567"/>
        <w:jc w:val="both"/>
        <w:rPr>
          <w:strike/>
        </w:rPr>
      </w:pPr>
      <w:r>
        <w:rPr>
          <w:b/>
        </w:rPr>
        <w:t xml:space="preserve">23.Условия и сроки платежа, необходимые реквизиты счетов: </w:t>
      </w:r>
    </w:p>
    <w:p w:rsidR="00F257D3" w:rsidRDefault="00F257D3" w:rsidP="00F257D3">
      <w:pPr>
        <w:autoSpaceDE w:val="0"/>
        <w:autoSpaceDN w:val="0"/>
        <w:adjustRightInd w:val="0"/>
        <w:ind w:firstLine="567"/>
        <w:jc w:val="both"/>
      </w:pPr>
      <w:r>
        <w:t>Оплата приобретаемого имущества производится единовременно путем перечисления денежных средств на счет Продавца.</w:t>
      </w:r>
    </w:p>
    <w:p w:rsidR="00F257D3" w:rsidRDefault="00F257D3" w:rsidP="00F257D3">
      <w:pPr>
        <w:autoSpaceDE w:val="0"/>
        <w:autoSpaceDN w:val="0"/>
        <w:adjustRightInd w:val="0"/>
        <w:ind w:firstLine="567"/>
        <w:jc w:val="both"/>
      </w:pPr>
      <w:r>
        <w:rPr>
          <w:b/>
        </w:rPr>
        <w:t>24.Ограничения участия отдельных категорий физических лиц и юридических лиц в приватизации Имущества:</w:t>
      </w:r>
      <w:r>
        <w:t xml:space="preserve"> покупателями государственного и муниципального имущества могут быть любые физические и юридические лица, за исключением лиц указанных в ст. 5 Федерального закона от 21.12.2001 № 178-ФЗ (в действующей редакции).</w:t>
      </w:r>
    </w:p>
    <w:p w:rsidR="00F257D3" w:rsidRDefault="00F257D3" w:rsidP="00F257D3">
      <w:pPr>
        <w:ind w:firstLine="567"/>
        <w:jc w:val="both"/>
        <w:rPr>
          <w:b/>
        </w:rPr>
      </w:pPr>
      <w:r>
        <w:rPr>
          <w:b/>
        </w:rPr>
        <w:t>25. Порядок ознакомления покупателей с иной информацией, условиями договора купли-продажи такого имущества.</w:t>
      </w:r>
    </w:p>
    <w:p w:rsidR="00F257D3" w:rsidRDefault="00F257D3" w:rsidP="00F257D3">
      <w:pPr>
        <w:ind w:firstLine="567"/>
        <w:jc w:val="both"/>
      </w:pPr>
      <w:r>
        <w:t xml:space="preserve">Ответственное лицо – </w:t>
      </w:r>
      <w:proofErr w:type="spellStart"/>
      <w:r>
        <w:t>Шорина</w:t>
      </w:r>
      <w:proofErr w:type="spellEnd"/>
      <w:r>
        <w:t xml:space="preserve"> Анна Евгеньевна, телефон: +7(49351) 4-33-75 в рабочие дни с 09 час. 00 мин. до 12 час. 00 мин. и с 13 час. 00 мин. до 15 час. 45 мин. по адресу: Ивановская область, </w:t>
      </w:r>
      <w:proofErr w:type="gramStart"/>
      <w:r>
        <w:t>г</w:t>
      </w:r>
      <w:proofErr w:type="gramEnd"/>
      <w:r>
        <w:t xml:space="preserve">. Шуя, пл. Ленина, д. 7, </w:t>
      </w:r>
      <w:proofErr w:type="spellStart"/>
      <w:r>
        <w:t>каб</w:t>
      </w:r>
      <w:proofErr w:type="spellEnd"/>
      <w:r>
        <w:t>. 20, отдел по управлению имуществом и муниципальным заказам Администрации Шуйского муниципального района.</w:t>
      </w:r>
    </w:p>
    <w:p w:rsidR="00F257D3" w:rsidRDefault="00F257D3" w:rsidP="00F257D3">
      <w:pPr>
        <w:ind w:firstLine="567"/>
        <w:jc w:val="both"/>
      </w:pPr>
      <w:r>
        <w:t>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F257D3" w:rsidRDefault="00F257D3" w:rsidP="00F257D3">
      <w:pPr>
        <w:ind w:firstLine="567"/>
        <w:jc w:val="both"/>
      </w:pPr>
      <w:proofErr w:type="gramStart"/>
      <w:r>
        <w:t xml:space="preserve">В указанном </w:t>
      </w:r>
      <w:r>
        <w:rPr>
          <w:b/>
        </w:rPr>
        <w:t>месте подачи заявок</w:t>
      </w:r>
      <w:r>
        <w:t xml:space="preserve"> </w:t>
      </w:r>
      <w:r>
        <w:rPr>
          <w:b/>
        </w:rPr>
        <w:t>(электронная площадка указана выше)</w:t>
      </w:r>
      <w:r>
        <w:t xml:space="preserve"> и на сайте продавца муниципального имущества в сети "Интернет"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roofErr w:type="gramEnd"/>
    </w:p>
    <w:p w:rsidR="00F257D3" w:rsidRDefault="00F257D3" w:rsidP="00F257D3">
      <w:pPr>
        <w:ind w:firstLine="567"/>
        <w:jc w:val="both"/>
      </w:pPr>
      <w:r>
        <w:t>Проект договора купли-продажи содержится в настоящем информационном сообщении.</w:t>
      </w:r>
    </w:p>
    <w:p w:rsidR="00F257D3" w:rsidRDefault="00F257D3" w:rsidP="00F257D3">
      <w:pPr>
        <w:ind w:firstLine="567"/>
        <w:jc w:val="both"/>
      </w:pPr>
      <w:r>
        <w:lastRenderedPageBreak/>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F257D3" w:rsidRDefault="00F257D3" w:rsidP="00F257D3">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sz w:val="24"/>
          <w:szCs w:val="24"/>
          <w:lang w:val="ru-RU"/>
        </w:rPr>
      </w:pPr>
      <w:r>
        <w:rPr>
          <w:sz w:val="24"/>
          <w:szCs w:val="24"/>
          <w:lang w:val="ru-RU"/>
        </w:rPr>
        <w:t>26.Продавец вправе:</w:t>
      </w:r>
    </w:p>
    <w:p w:rsidR="00F257D3" w:rsidRDefault="00F257D3" w:rsidP="00F257D3">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отказаться от проведения аукциона</w:t>
      </w:r>
      <w:r>
        <w:rPr>
          <w:sz w:val="24"/>
          <w:szCs w:val="24"/>
          <w:lang w:val="ru-RU"/>
        </w:rPr>
        <w:t xml:space="preserve"> </w:t>
      </w:r>
      <w:r>
        <w:rPr>
          <w:b w:val="0"/>
          <w:sz w:val="24"/>
          <w:szCs w:val="24"/>
          <w:lang w:val="ru-RU"/>
        </w:rPr>
        <w:t xml:space="preserve">не </w:t>
      </w:r>
      <w:proofErr w:type="gramStart"/>
      <w:r>
        <w:rPr>
          <w:b w:val="0"/>
          <w:sz w:val="24"/>
          <w:szCs w:val="24"/>
          <w:lang w:val="ru-RU"/>
        </w:rPr>
        <w:t>позднее</w:t>
      </w:r>
      <w:proofErr w:type="gramEnd"/>
      <w:r>
        <w:rPr>
          <w:b w:val="0"/>
          <w:sz w:val="24"/>
          <w:szCs w:val="24"/>
          <w:lang w:val="ru-RU"/>
        </w:rPr>
        <w:t xml:space="preserve"> чем за 3 (три) дня до даты проведения аукциона. При этом задатки возвращаются заявителям в течение 5 (пяти) дней </w:t>
      </w:r>
      <w:proofErr w:type="gramStart"/>
      <w:r>
        <w:rPr>
          <w:b w:val="0"/>
          <w:sz w:val="24"/>
          <w:szCs w:val="24"/>
          <w:lang w:val="ru-RU"/>
        </w:rPr>
        <w:t>с даты публикации</w:t>
      </w:r>
      <w:proofErr w:type="gramEnd"/>
      <w:r>
        <w:rPr>
          <w:b w:val="0"/>
          <w:sz w:val="24"/>
          <w:szCs w:val="24"/>
          <w:lang w:val="ru-RU"/>
        </w:rPr>
        <w:t xml:space="preserve"> извещения об отказе от проведения аукциона на официальных сайтах торгов, электронной площадке.</w:t>
      </w:r>
    </w:p>
    <w:p w:rsidR="00F257D3" w:rsidRDefault="00F257D3" w:rsidP="00F257D3">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Оператор  </w:t>
      </w:r>
      <w:r>
        <w:rPr>
          <w:b w:val="0"/>
          <w:bCs/>
          <w:iCs/>
          <w:sz w:val="24"/>
          <w:szCs w:val="24"/>
          <w:lang w:val="ru-RU"/>
        </w:rPr>
        <w:t xml:space="preserve">извещает Претендентов об отказе Продавца от проведения аукциона не позднее следующего рабочего </w:t>
      </w:r>
      <w:r>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F257D3" w:rsidRDefault="00F257D3" w:rsidP="00F257D3">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внесении изменений срок подачи заявок на участие в аукционе продлевается таким образом, чтобы </w:t>
      </w:r>
      <w:proofErr w:type="gramStart"/>
      <w:r>
        <w:rPr>
          <w:b w:val="0"/>
          <w:sz w:val="24"/>
          <w:szCs w:val="24"/>
          <w:lang w:val="ru-RU"/>
        </w:rPr>
        <w:t>с даты размещения</w:t>
      </w:r>
      <w:proofErr w:type="gramEnd"/>
      <w:r>
        <w:rPr>
          <w:b w:val="0"/>
          <w:sz w:val="24"/>
          <w:szCs w:val="24"/>
          <w:lang w:val="ru-RU"/>
        </w:rPr>
        <w:t xml:space="preserve"> на официальных сайтах торгов внесенных изменений до даты окончания подачи заявок на участие в аукционе составлял не менее 25 (двадцати пяти) дней. </w:t>
      </w:r>
      <w:r>
        <w:rPr>
          <w:b w:val="0"/>
          <w:bCs/>
          <w:sz w:val="24"/>
          <w:szCs w:val="24"/>
          <w:lang w:val="ru-RU"/>
        </w:rPr>
        <w:t>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F257D3" w:rsidRDefault="00F257D3" w:rsidP="00F257D3">
      <w:pPr>
        <w:tabs>
          <w:tab w:val="left" w:pos="720"/>
        </w:tabs>
        <w:overflowPunct w:val="0"/>
        <w:autoSpaceDE w:val="0"/>
        <w:autoSpaceDN w:val="0"/>
        <w:adjustRightInd w:val="0"/>
        <w:jc w:val="both"/>
        <w:rPr>
          <w:b/>
        </w:rPr>
      </w:pPr>
      <w: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F257D3" w:rsidRDefault="00F257D3" w:rsidP="00F257D3">
      <w:pPr>
        <w:tabs>
          <w:tab w:val="left" w:pos="720"/>
        </w:tabs>
        <w:overflowPunct w:val="0"/>
        <w:autoSpaceDE w:val="0"/>
        <w:autoSpaceDN w:val="0"/>
        <w:adjustRightInd w:val="0"/>
        <w:ind w:firstLine="567"/>
        <w:jc w:val="both"/>
        <w:rPr>
          <w:b/>
        </w:rPr>
      </w:pPr>
      <w:r>
        <w:rPr>
          <w:b/>
        </w:rPr>
        <w:t>27</w:t>
      </w:r>
      <w:r w:rsidRPr="005052AE">
        <w:rPr>
          <w:b/>
        </w:rPr>
        <w:t>. 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r>
        <w:rPr>
          <w:b/>
        </w:rPr>
        <w:t xml:space="preserve"> </w:t>
      </w:r>
    </w:p>
    <w:p w:rsidR="00F257D3" w:rsidRDefault="00F257D3" w:rsidP="00F257D3">
      <w:pPr>
        <w:tabs>
          <w:tab w:val="left" w:pos="720"/>
        </w:tabs>
        <w:overflowPunct w:val="0"/>
        <w:autoSpaceDE w:val="0"/>
        <w:autoSpaceDN w:val="0"/>
        <w:adjustRightInd w:val="0"/>
        <w:jc w:val="both"/>
      </w:pPr>
      <w:r>
        <w:t>Процедура № 21000012950000000001</w:t>
      </w:r>
    </w:p>
    <w:p w:rsidR="00F257D3" w:rsidRDefault="00F257D3" w:rsidP="00F257D3">
      <w:pPr>
        <w:tabs>
          <w:tab w:val="left" w:pos="720"/>
        </w:tabs>
        <w:overflowPunct w:val="0"/>
        <w:autoSpaceDE w:val="0"/>
        <w:autoSpaceDN w:val="0"/>
        <w:adjustRightInd w:val="0"/>
        <w:jc w:val="both"/>
      </w:pPr>
      <w:r>
        <w:t>Протокол подведения итогов № 21000012950000000001 от 09.08.2022</w:t>
      </w:r>
    </w:p>
    <w:p w:rsidR="00F257D3" w:rsidRDefault="00F257D3" w:rsidP="00F257D3">
      <w:pPr>
        <w:tabs>
          <w:tab w:val="left" w:pos="720"/>
        </w:tabs>
        <w:overflowPunct w:val="0"/>
        <w:autoSpaceDE w:val="0"/>
        <w:autoSpaceDN w:val="0"/>
        <w:adjustRightInd w:val="0"/>
        <w:jc w:val="both"/>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F257D3" w:rsidRDefault="00F257D3" w:rsidP="00F257D3">
      <w:pPr>
        <w:ind w:firstLine="567"/>
        <w:jc w:val="both"/>
        <w:rPr>
          <w:b/>
        </w:rPr>
      </w:pPr>
    </w:p>
    <w:p w:rsidR="00C4428E" w:rsidRDefault="00C4428E" w:rsidP="00F257D3">
      <w:pPr>
        <w:ind w:firstLine="567"/>
        <w:jc w:val="both"/>
        <w:rPr>
          <w:b/>
        </w:rPr>
      </w:pPr>
    </w:p>
    <w:p w:rsidR="00C4428E" w:rsidRDefault="00C4428E" w:rsidP="00F257D3">
      <w:pPr>
        <w:ind w:firstLine="567"/>
        <w:jc w:val="both"/>
        <w:rPr>
          <w:b/>
        </w:rPr>
      </w:pPr>
    </w:p>
    <w:p w:rsidR="00F257D3" w:rsidRPr="000346BB" w:rsidRDefault="00F257D3" w:rsidP="00F257D3">
      <w:pPr>
        <w:pStyle w:val="1"/>
        <w:jc w:val="center"/>
        <w:rPr>
          <w:rFonts w:ascii="Times New Roman" w:hAnsi="Times New Roman"/>
          <w:b/>
          <w:sz w:val="28"/>
          <w:szCs w:val="28"/>
        </w:rPr>
      </w:pPr>
      <w:r w:rsidRPr="000346BB">
        <w:rPr>
          <w:rFonts w:ascii="Times New Roman" w:hAnsi="Times New Roman"/>
          <w:b/>
          <w:sz w:val="28"/>
          <w:szCs w:val="28"/>
        </w:rPr>
        <w:lastRenderedPageBreak/>
        <w:t xml:space="preserve">ЗАЯВКА </w:t>
      </w:r>
    </w:p>
    <w:p w:rsidR="00F257D3" w:rsidRPr="000346BB" w:rsidRDefault="00F257D3" w:rsidP="00F257D3">
      <w:pPr>
        <w:jc w:val="center"/>
        <w:rPr>
          <w:b/>
          <w:sz w:val="20"/>
          <w:szCs w:val="20"/>
        </w:rPr>
      </w:pPr>
      <w:r w:rsidRPr="000346BB">
        <w:rPr>
          <w:b/>
          <w:sz w:val="20"/>
          <w:szCs w:val="20"/>
        </w:rPr>
        <w:t>НА УЧАСТИЕ В АУКЦИОНЕ В ЭЛЕКТРОННОЙ ФОРМЕ</w:t>
      </w:r>
    </w:p>
    <w:p w:rsidR="00F257D3" w:rsidRPr="000346BB" w:rsidRDefault="00F257D3" w:rsidP="00F257D3">
      <w:pPr>
        <w:pStyle w:val="a6"/>
        <w:rPr>
          <w:sz w:val="20"/>
        </w:rPr>
      </w:pPr>
      <w:r w:rsidRPr="000346BB">
        <w:rPr>
          <w:sz w:val="20"/>
        </w:rPr>
        <w:t>ПО ПРОДАЖЕ МУНИЦИПАЛЬНОГО ИМУЩЕСТВА</w:t>
      </w:r>
    </w:p>
    <w:p w:rsidR="00F257D3" w:rsidRPr="000346BB" w:rsidRDefault="00F257D3" w:rsidP="00F257D3">
      <w:pPr>
        <w:jc w:val="center"/>
        <w:rPr>
          <w:i/>
          <w:iCs/>
          <w:sz w:val="20"/>
          <w:szCs w:val="20"/>
        </w:rPr>
      </w:pPr>
      <w:r w:rsidRPr="000346BB">
        <w:rPr>
          <w:i/>
          <w:iCs/>
          <w:sz w:val="20"/>
          <w:szCs w:val="20"/>
        </w:rPr>
        <w:t xml:space="preserve"> </w:t>
      </w:r>
      <w:proofErr w:type="gramStart"/>
      <w:r w:rsidRPr="000346BB">
        <w:rPr>
          <w:i/>
          <w:iCs/>
          <w:sz w:val="20"/>
          <w:szCs w:val="20"/>
        </w:rPr>
        <w:t>(заполняется претендентом (его полномочным представителем)</w:t>
      </w:r>
      <w:proofErr w:type="gramEnd"/>
    </w:p>
    <w:p w:rsidR="00F257D3" w:rsidRPr="000346BB" w:rsidRDefault="00F257D3" w:rsidP="00F257D3">
      <w:pPr>
        <w:jc w:val="center"/>
        <w:rPr>
          <w:i/>
          <w:iCs/>
          <w:sz w:val="20"/>
          <w:szCs w:val="20"/>
        </w:rPr>
      </w:pPr>
    </w:p>
    <w:p w:rsidR="00F257D3" w:rsidRPr="000346BB" w:rsidRDefault="00D01544" w:rsidP="00F257D3">
      <w:r>
        <w:rPr>
          <w:noProof/>
        </w:rPr>
        <w:pict>
          <v:rect id="Rectangle 2" o:spid="_x0000_s1026" style="position:absolute;margin-left:168.6pt;margin-top:13.6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F257D3" w:rsidRPr="000346BB">
        <w:t xml:space="preserve">Претендент - физическое лицо                                юридическое лицо </w:t>
      </w:r>
    </w:p>
    <w:p w:rsidR="00F257D3" w:rsidRPr="000346BB" w:rsidRDefault="00D01544" w:rsidP="00F257D3">
      <w:pPr>
        <w:pStyle w:val="1"/>
        <w:spacing w:line="360" w:lineRule="auto"/>
        <w:jc w:val="center"/>
        <w:rPr>
          <w:rFonts w:ascii="Times New Roman" w:hAnsi="Times New Roman"/>
          <w:b/>
          <w:sz w:val="28"/>
          <w:szCs w:val="28"/>
        </w:rPr>
      </w:pPr>
      <w:r w:rsidRPr="00D01544">
        <w:rPr>
          <w:noProof/>
        </w:rPr>
        <w:pict>
          <v:rect id="Rectangle 3" o:spid="_x0000_s1027" style="position:absolute;left:0;text-align:left;margin-left:359.7pt;margin-top:1.7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F257D3" w:rsidRPr="000346BB" w:rsidTr="006D57EA">
        <w:trPr>
          <w:trHeight w:val="1130"/>
          <w:tblCellSpacing w:w="20" w:type="dxa"/>
        </w:trPr>
        <w:tc>
          <w:tcPr>
            <w:tcW w:w="10431" w:type="dxa"/>
            <w:shd w:val="clear" w:color="auto" w:fill="auto"/>
          </w:tcPr>
          <w:p w:rsidR="00F257D3" w:rsidRPr="000346BB" w:rsidRDefault="00F257D3" w:rsidP="006D57EA">
            <w:pPr>
              <w:jc w:val="both"/>
              <w:rPr>
                <w:b/>
                <w:bCs/>
                <w:sz w:val="16"/>
                <w:szCs w:val="16"/>
              </w:rPr>
            </w:pPr>
          </w:p>
          <w:p w:rsidR="00F257D3" w:rsidRPr="000346BB" w:rsidRDefault="00F257D3" w:rsidP="006D57EA">
            <w:pPr>
              <w:rPr>
                <w:sz w:val="20"/>
                <w:szCs w:val="20"/>
              </w:rPr>
            </w:pPr>
            <w:r w:rsidRPr="000346BB">
              <w:rPr>
                <w:b/>
                <w:bCs/>
                <w:sz w:val="20"/>
                <w:szCs w:val="20"/>
              </w:rPr>
              <w:t xml:space="preserve">Претендент </w:t>
            </w:r>
            <w:r w:rsidRPr="000346BB">
              <w:rPr>
                <w:bCs/>
                <w:sz w:val="20"/>
                <w:szCs w:val="20"/>
              </w:rPr>
              <w:t>(физическое лицо/индивидуальный предприниматель)</w:t>
            </w:r>
            <w:r w:rsidRPr="000346BB">
              <w:rPr>
                <w:b/>
                <w:bCs/>
                <w:sz w:val="20"/>
                <w:szCs w:val="20"/>
              </w:rPr>
              <w:t xml:space="preserve"> …………………………………….</w:t>
            </w:r>
            <w:r w:rsidRPr="000346BB">
              <w:rPr>
                <w:sz w:val="20"/>
                <w:szCs w:val="20"/>
              </w:rPr>
              <w:t>…………………………………………………………….……………………………...….</w:t>
            </w:r>
          </w:p>
          <w:p w:rsidR="00F257D3" w:rsidRPr="000346BB" w:rsidRDefault="00F257D3" w:rsidP="006D57EA">
            <w:pPr>
              <w:jc w:val="both"/>
              <w:rPr>
                <w:bCs/>
                <w:sz w:val="16"/>
                <w:szCs w:val="16"/>
              </w:rPr>
            </w:pPr>
            <w:r w:rsidRPr="000346BB">
              <w:rPr>
                <w:sz w:val="16"/>
                <w:szCs w:val="16"/>
              </w:rPr>
              <w:t xml:space="preserve">                                                                                         (</w:t>
            </w:r>
            <w:r w:rsidRPr="000346BB">
              <w:rPr>
                <w:bCs/>
                <w:sz w:val="16"/>
                <w:szCs w:val="16"/>
              </w:rPr>
              <w:t>Ф.И.О. полностью)</w:t>
            </w:r>
          </w:p>
          <w:p w:rsidR="00F257D3" w:rsidRPr="000346BB" w:rsidRDefault="00F257D3" w:rsidP="006D57EA">
            <w:pPr>
              <w:jc w:val="both"/>
              <w:rPr>
                <w:bCs/>
                <w:sz w:val="10"/>
                <w:szCs w:val="10"/>
              </w:rPr>
            </w:pPr>
          </w:p>
          <w:p w:rsidR="00F257D3" w:rsidRPr="000346BB" w:rsidRDefault="00F257D3" w:rsidP="006D57EA">
            <w:pPr>
              <w:jc w:val="both"/>
              <w:rPr>
                <w:sz w:val="20"/>
                <w:szCs w:val="20"/>
              </w:rPr>
            </w:pPr>
            <w:r w:rsidRPr="000346BB">
              <w:rPr>
                <w:sz w:val="20"/>
                <w:szCs w:val="20"/>
              </w:rPr>
              <w:t>Документ, удостоверяющий личность (паспорт, свидетельство о рождении, иное) серия ……………№ …………..…..</w:t>
            </w:r>
          </w:p>
          <w:p w:rsidR="00F257D3" w:rsidRPr="000346BB" w:rsidRDefault="00F257D3" w:rsidP="006D57EA">
            <w:pPr>
              <w:jc w:val="both"/>
              <w:rPr>
                <w:b/>
                <w:bCs/>
                <w:sz w:val="20"/>
                <w:szCs w:val="20"/>
              </w:rPr>
            </w:pPr>
          </w:p>
          <w:p w:rsidR="00F257D3" w:rsidRPr="000346BB" w:rsidRDefault="00F257D3" w:rsidP="006D57EA">
            <w:pPr>
              <w:jc w:val="both"/>
              <w:rPr>
                <w:sz w:val="20"/>
                <w:szCs w:val="20"/>
              </w:rPr>
            </w:pPr>
            <w:r w:rsidRPr="000346BB">
              <w:rPr>
                <w:sz w:val="20"/>
                <w:szCs w:val="20"/>
              </w:rPr>
              <w:t>кем выдан………………………………………………………………….………….… дата выдачи «…...» ...….… 20.…г.</w:t>
            </w:r>
          </w:p>
          <w:p w:rsidR="00F257D3" w:rsidRPr="000346BB" w:rsidRDefault="00F257D3" w:rsidP="006D57EA">
            <w:pPr>
              <w:jc w:val="both"/>
              <w:rPr>
                <w:sz w:val="20"/>
                <w:szCs w:val="20"/>
              </w:rPr>
            </w:pPr>
            <w:r w:rsidRPr="000346BB">
              <w:rPr>
                <w:sz w:val="20"/>
                <w:szCs w:val="20"/>
              </w:rPr>
              <w:t>Место жительства (адрес постоянной регистрации)……………………………………………………………………………</w:t>
            </w:r>
          </w:p>
          <w:p w:rsidR="00F257D3" w:rsidRPr="000346BB" w:rsidRDefault="00F257D3" w:rsidP="006D57EA">
            <w:pPr>
              <w:spacing w:before="40"/>
              <w:jc w:val="both"/>
              <w:rPr>
                <w:sz w:val="20"/>
                <w:szCs w:val="20"/>
              </w:rPr>
            </w:pPr>
            <w:r w:rsidRPr="000346BB">
              <w:rPr>
                <w:sz w:val="20"/>
                <w:szCs w:val="20"/>
              </w:rPr>
              <w:t>Контактный телефон: …………………………...…….. Адрес электронной почты: ……………………………………….</w:t>
            </w:r>
          </w:p>
          <w:p w:rsidR="00F257D3" w:rsidRPr="000346BB" w:rsidRDefault="00F257D3" w:rsidP="006D57EA">
            <w:pPr>
              <w:spacing w:before="40"/>
              <w:jc w:val="both"/>
              <w:rPr>
                <w:sz w:val="10"/>
                <w:szCs w:val="10"/>
              </w:rPr>
            </w:pPr>
          </w:p>
        </w:tc>
      </w:tr>
      <w:tr w:rsidR="00F257D3" w:rsidRPr="000346BB" w:rsidTr="006D57EA">
        <w:trPr>
          <w:trHeight w:val="1130"/>
          <w:tblCellSpacing w:w="20" w:type="dxa"/>
        </w:trPr>
        <w:tc>
          <w:tcPr>
            <w:tcW w:w="10431" w:type="dxa"/>
            <w:shd w:val="clear" w:color="auto" w:fill="auto"/>
          </w:tcPr>
          <w:p w:rsidR="00F257D3" w:rsidRPr="000346BB" w:rsidRDefault="00F257D3" w:rsidP="006D57EA">
            <w:pPr>
              <w:widowControl w:val="0"/>
              <w:autoSpaceDE w:val="0"/>
              <w:autoSpaceDN w:val="0"/>
              <w:adjustRightInd w:val="0"/>
              <w:ind w:right="1"/>
              <w:jc w:val="both"/>
              <w:rPr>
                <w:b/>
                <w:sz w:val="10"/>
                <w:szCs w:val="10"/>
              </w:rPr>
            </w:pPr>
          </w:p>
          <w:p w:rsidR="00F257D3" w:rsidRPr="000346BB" w:rsidRDefault="00F257D3" w:rsidP="006D57EA">
            <w:pPr>
              <w:widowControl w:val="0"/>
              <w:autoSpaceDE w:val="0"/>
              <w:autoSpaceDN w:val="0"/>
              <w:adjustRightInd w:val="0"/>
              <w:ind w:right="1"/>
              <w:jc w:val="both"/>
              <w:rPr>
                <w:b/>
                <w:sz w:val="20"/>
                <w:szCs w:val="20"/>
              </w:rPr>
            </w:pPr>
            <w:r w:rsidRPr="000346BB">
              <w:rPr>
                <w:b/>
                <w:sz w:val="20"/>
                <w:szCs w:val="20"/>
              </w:rPr>
              <w:t xml:space="preserve">Претендент </w:t>
            </w:r>
            <w:r w:rsidRPr="000346BB">
              <w:rPr>
                <w:sz w:val="20"/>
                <w:szCs w:val="20"/>
              </w:rPr>
              <w:t>(юридическое лицо)</w:t>
            </w:r>
          </w:p>
          <w:p w:rsidR="00F257D3" w:rsidRPr="000346BB" w:rsidRDefault="00F257D3" w:rsidP="006D57EA">
            <w:pPr>
              <w:widowControl w:val="0"/>
              <w:autoSpaceDE w:val="0"/>
              <w:autoSpaceDN w:val="0"/>
              <w:adjustRightInd w:val="0"/>
              <w:ind w:right="1"/>
              <w:jc w:val="both"/>
              <w:rPr>
                <w:b/>
                <w:sz w:val="10"/>
                <w:szCs w:val="10"/>
              </w:rPr>
            </w:pPr>
          </w:p>
          <w:p w:rsidR="00F257D3" w:rsidRPr="000346BB" w:rsidRDefault="00F257D3" w:rsidP="006D57EA">
            <w:pPr>
              <w:widowControl w:val="0"/>
              <w:autoSpaceDE w:val="0"/>
              <w:autoSpaceDN w:val="0"/>
              <w:adjustRightInd w:val="0"/>
              <w:spacing w:before="40"/>
              <w:jc w:val="both"/>
              <w:rPr>
                <w:sz w:val="20"/>
                <w:szCs w:val="20"/>
              </w:rPr>
            </w:pPr>
            <w:r w:rsidRPr="000346BB">
              <w:rPr>
                <w:sz w:val="20"/>
                <w:szCs w:val="20"/>
              </w:rPr>
              <w:t>……………………………………………………………………………………………………………………………………</w:t>
            </w:r>
          </w:p>
          <w:p w:rsidR="00F257D3" w:rsidRPr="000346BB" w:rsidRDefault="00F257D3" w:rsidP="006D57EA">
            <w:pPr>
              <w:jc w:val="both"/>
              <w:rPr>
                <w:sz w:val="16"/>
                <w:szCs w:val="16"/>
              </w:rPr>
            </w:pPr>
            <w:r w:rsidRPr="000346BB">
              <w:rPr>
                <w:sz w:val="16"/>
                <w:szCs w:val="16"/>
              </w:rPr>
              <w:t xml:space="preserve">                                                                 (наименование с указанием организационно-правовой формы)</w:t>
            </w:r>
          </w:p>
          <w:p w:rsidR="00F257D3" w:rsidRPr="000346BB" w:rsidRDefault="00F257D3" w:rsidP="006D57EA">
            <w:pPr>
              <w:jc w:val="both"/>
              <w:rPr>
                <w:sz w:val="16"/>
                <w:szCs w:val="16"/>
              </w:rPr>
            </w:pPr>
          </w:p>
          <w:p w:rsidR="00F257D3" w:rsidRPr="000346BB" w:rsidRDefault="00F257D3" w:rsidP="006D57EA">
            <w:pPr>
              <w:jc w:val="both"/>
              <w:rPr>
                <w:sz w:val="20"/>
                <w:szCs w:val="20"/>
              </w:rPr>
            </w:pPr>
            <w:r w:rsidRPr="000346BB">
              <w:rPr>
                <w:sz w:val="20"/>
                <w:szCs w:val="20"/>
              </w:rPr>
              <w:t>ОГРН/ИНН ……………………………………………………………………………………………………………………….,</w:t>
            </w:r>
          </w:p>
          <w:p w:rsidR="00F257D3" w:rsidRPr="000346BB" w:rsidRDefault="00F257D3" w:rsidP="006D57EA">
            <w:pPr>
              <w:jc w:val="both"/>
              <w:rPr>
                <w:sz w:val="16"/>
                <w:szCs w:val="16"/>
              </w:rPr>
            </w:pPr>
            <w:r w:rsidRPr="000346BB">
              <w:rPr>
                <w:bCs/>
                <w:sz w:val="16"/>
                <w:szCs w:val="16"/>
              </w:rPr>
              <w:t xml:space="preserve">                                                    </w:t>
            </w:r>
          </w:p>
          <w:p w:rsidR="00F257D3" w:rsidRPr="000346BB" w:rsidRDefault="00F257D3" w:rsidP="006D57EA">
            <w:pPr>
              <w:jc w:val="both"/>
              <w:rPr>
                <w:sz w:val="20"/>
                <w:szCs w:val="20"/>
              </w:rPr>
            </w:pPr>
            <w:r w:rsidRPr="000346BB">
              <w:rPr>
                <w:sz w:val="20"/>
                <w:szCs w:val="20"/>
              </w:rPr>
              <w:t>Руководитель …………………………………………………………………………………………………………………….</w:t>
            </w:r>
          </w:p>
          <w:p w:rsidR="00F257D3" w:rsidRPr="000346BB" w:rsidRDefault="00F257D3" w:rsidP="006D57EA">
            <w:pPr>
              <w:jc w:val="both"/>
              <w:rPr>
                <w:sz w:val="16"/>
                <w:szCs w:val="16"/>
              </w:rPr>
            </w:pPr>
            <w:r w:rsidRPr="000346BB">
              <w:rPr>
                <w:sz w:val="16"/>
                <w:szCs w:val="16"/>
              </w:rPr>
              <w:t xml:space="preserve">                                                                      (</w:t>
            </w:r>
            <w:r w:rsidRPr="000346BB">
              <w:rPr>
                <w:bCs/>
                <w:sz w:val="16"/>
                <w:szCs w:val="16"/>
              </w:rPr>
              <w:t>Ф.И.О. полностью</w:t>
            </w:r>
            <w:r w:rsidRPr="000346BB">
              <w:rPr>
                <w:sz w:val="16"/>
                <w:szCs w:val="16"/>
              </w:rPr>
              <w:t>, должность)</w:t>
            </w:r>
          </w:p>
          <w:p w:rsidR="00F257D3" w:rsidRPr="000346BB" w:rsidRDefault="00F257D3" w:rsidP="006D57EA">
            <w:pPr>
              <w:spacing w:before="40"/>
              <w:jc w:val="both"/>
              <w:rPr>
                <w:sz w:val="20"/>
                <w:szCs w:val="20"/>
              </w:rPr>
            </w:pPr>
            <w:r w:rsidRPr="000346BB">
              <w:rPr>
                <w:sz w:val="20"/>
                <w:szCs w:val="20"/>
              </w:rPr>
              <w:t>Контактный телефон: ………………………...……….. Адрес электронной почты: ……………………………………….</w:t>
            </w:r>
          </w:p>
          <w:p w:rsidR="00F257D3" w:rsidRPr="000346BB" w:rsidRDefault="00F257D3" w:rsidP="006D57EA">
            <w:pPr>
              <w:spacing w:before="40"/>
              <w:jc w:val="both"/>
              <w:rPr>
                <w:b/>
                <w:sz w:val="10"/>
                <w:szCs w:val="10"/>
              </w:rPr>
            </w:pPr>
          </w:p>
        </w:tc>
      </w:tr>
    </w:tbl>
    <w:p w:rsidR="00F257D3" w:rsidRPr="000346BB" w:rsidRDefault="00F257D3" w:rsidP="00F257D3">
      <w:pPr>
        <w:widowControl w:val="0"/>
        <w:autoSpaceDE w:val="0"/>
        <w:autoSpaceDN w:val="0"/>
        <w:adjustRightInd w:val="0"/>
        <w:ind w:right="1"/>
        <w:jc w:val="both"/>
        <w:rPr>
          <w:b/>
          <w:sz w:val="10"/>
          <w:szCs w:val="10"/>
        </w:rPr>
      </w:pPr>
    </w:p>
    <w:p w:rsidR="00F257D3" w:rsidRPr="000346BB" w:rsidRDefault="00F257D3" w:rsidP="00F257D3">
      <w:pPr>
        <w:widowControl w:val="0"/>
        <w:autoSpaceDE w:val="0"/>
        <w:autoSpaceDN w:val="0"/>
        <w:adjustRightInd w:val="0"/>
        <w:ind w:right="1"/>
        <w:jc w:val="both"/>
        <w:rPr>
          <w:b/>
        </w:rPr>
      </w:pPr>
      <w:r w:rsidRPr="000346BB">
        <w:rPr>
          <w:b/>
        </w:rPr>
        <w:t xml:space="preserve">Представитель Претендента на участие в аукционе </w:t>
      </w:r>
      <w:r w:rsidRPr="000346BB">
        <w:t>(при наличии)</w:t>
      </w:r>
    </w:p>
    <w:p w:rsidR="00F257D3" w:rsidRPr="000346BB" w:rsidRDefault="00F257D3" w:rsidP="00F257D3">
      <w:pPr>
        <w:widowControl w:val="0"/>
        <w:autoSpaceDE w:val="0"/>
        <w:autoSpaceDN w:val="0"/>
        <w:adjustRightInd w:val="0"/>
        <w:ind w:right="1"/>
        <w:jc w:val="both"/>
        <w:rPr>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F257D3" w:rsidRPr="000346BB" w:rsidTr="006D57EA">
        <w:trPr>
          <w:trHeight w:val="1538"/>
          <w:tblCellSpacing w:w="20" w:type="dxa"/>
        </w:trPr>
        <w:tc>
          <w:tcPr>
            <w:tcW w:w="10431" w:type="dxa"/>
            <w:shd w:val="clear" w:color="auto" w:fill="auto"/>
          </w:tcPr>
          <w:p w:rsidR="00F257D3" w:rsidRPr="000346BB" w:rsidRDefault="00F257D3" w:rsidP="006D57EA">
            <w:pPr>
              <w:jc w:val="both"/>
              <w:rPr>
                <w:b/>
                <w:bCs/>
                <w:sz w:val="10"/>
                <w:szCs w:val="10"/>
              </w:rPr>
            </w:pPr>
          </w:p>
          <w:p w:rsidR="00F257D3" w:rsidRPr="000346BB" w:rsidRDefault="00F257D3" w:rsidP="006D57EA">
            <w:pPr>
              <w:rPr>
                <w:b/>
                <w:sz w:val="20"/>
                <w:szCs w:val="20"/>
              </w:rPr>
            </w:pPr>
            <w:r w:rsidRPr="000346BB">
              <w:rPr>
                <w:b/>
                <w:bCs/>
                <w:sz w:val="20"/>
                <w:szCs w:val="20"/>
              </w:rPr>
              <w:t xml:space="preserve">Представитель Претендента </w:t>
            </w:r>
            <w:r w:rsidRPr="000346BB">
              <w:rPr>
                <w:bCs/>
                <w:sz w:val="20"/>
                <w:szCs w:val="20"/>
              </w:rPr>
              <w:t xml:space="preserve">(физическое лицо </w:t>
            </w:r>
            <w:r w:rsidRPr="000346BB">
              <w:rPr>
                <w:sz w:val="20"/>
                <w:szCs w:val="20"/>
              </w:rPr>
              <w:t>/индивидуальный предприниматель</w:t>
            </w:r>
            <w:r w:rsidRPr="000346BB">
              <w:rPr>
                <w:bCs/>
                <w:sz w:val="20"/>
                <w:szCs w:val="20"/>
              </w:rPr>
              <w:t>)</w:t>
            </w:r>
            <w:proofErr w:type="gramStart"/>
            <w:r w:rsidRPr="000346BB">
              <w:rPr>
                <w:b/>
                <w:sz w:val="20"/>
                <w:szCs w:val="20"/>
              </w:rPr>
              <w:t xml:space="preserve"> .</w:t>
            </w:r>
            <w:proofErr w:type="gramEnd"/>
            <w:r w:rsidRPr="000346BB">
              <w:rPr>
                <w:sz w:val="20"/>
                <w:szCs w:val="20"/>
              </w:rPr>
              <w:t>……………………………………………………………………….</w:t>
            </w:r>
          </w:p>
          <w:p w:rsidR="00F257D3" w:rsidRPr="000346BB" w:rsidRDefault="00F257D3" w:rsidP="006D57EA">
            <w:pPr>
              <w:ind w:left="3686"/>
              <w:jc w:val="both"/>
              <w:rPr>
                <w:bCs/>
                <w:sz w:val="16"/>
                <w:szCs w:val="16"/>
              </w:rPr>
            </w:pPr>
            <w:r w:rsidRPr="000346BB">
              <w:rPr>
                <w:sz w:val="16"/>
                <w:szCs w:val="16"/>
              </w:rPr>
              <w:t xml:space="preserve">     (</w:t>
            </w:r>
            <w:r w:rsidRPr="000346BB">
              <w:rPr>
                <w:bCs/>
                <w:sz w:val="16"/>
                <w:szCs w:val="16"/>
              </w:rPr>
              <w:t>Ф.И.О. полностью)</w:t>
            </w:r>
          </w:p>
          <w:p w:rsidR="00F257D3" w:rsidRPr="000346BB" w:rsidRDefault="00F257D3" w:rsidP="006D57EA">
            <w:pPr>
              <w:spacing w:before="40"/>
              <w:jc w:val="both"/>
              <w:rPr>
                <w:b/>
                <w:sz w:val="20"/>
                <w:szCs w:val="20"/>
              </w:rPr>
            </w:pPr>
            <w:r w:rsidRPr="000346BB">
              <w:rPr>
                <w:sz w:val="20"/>
                <w:szCs w:val="20"/>
              </w:rPr>
              <w:t xml:space="preserve">Действует на основании доверенности от «….»…………20.….г., зарегистрированной в реестре </w:t>
            </w:r>
            <w:proofErr w:type="gramStart"/>
            <w:r w:rsidRPr="000346BB">
              <w:rPr>
                <w:sz w:val="20"/>
                <w:szCs w:val="20"/>
              </w:rPr>
              <w:t>за</w:t>
            </w:r>
            <w:proofErr w:type="gramEnd"/>
            <w:r w:rsidRPr="000346BB">
              <w:rPr>
                <w:sz w:val="20"/>
                <w:szCs w:val="20"/>
              </w:rPr>
              <w:t xml:space="preserve"> № …………….….</w:t>
            </w:r>
          </w:p>
          <w:p w:rsidR="00F257D3" w:rsidRPr="000346BB" w:rsidRDefault="00F257D3" w:rsidP="006D57EA">
            <w:pPr>
              <w:spacing w:before="40"/>
              <w:jc w:val="both"/>
              <w:rPr>
                <w:sz w:val="20"/>
                <w:szCs w:val="20"/>
              </w:rPr>
            </w:pPr>
            <w:r w:rsidRPr="000346BB">
              <w:rPr>
                <w:sz w:val="20"/>
                <w:szCs w:val="20"/>
              </w:rPr>
              <w:t>Документ, удостоверяющий личность (паспорт, иное) серия ……… № …………</w:t>
            </w:r>
          </w:p>
          <w:p w:rsidR="00F257D3" w:rsidRPr="000346BB" w:rsidRDefault="00F257D3" w:rsidP="006D57EA">
            <w:pPr>
              <w:spacing w:before="40"/>
              <w:jc w:val="both"/>
              <w:rPr>
                <w:sz w:val="20"/>
                <w:szCs w:val="20"/>
              </w:rPr>
            </w:pPr>
            <w:r w:rsidRPr="000346BB">
              <w:rPr>
                <w:sz w:val="20"/>
                <w:szCs w:val="20"/>
              </w:rPr>
              <w:t>кем выдан</w:t>
            </w:r>
            <w:proofErr w:type="gramStart"/>
            <w:r w:rsidRPr="000346BB">
              <w:rPr>
                <w:sz w:val="20"/>
                <w:szCs w:val="20"/>
              </w:rPr>
              <w:t xml:space="preserve"> .</w:t>
            </w:r>
            <w:proofErr w:type="gramEnd"/>
            <w:r w:rsidRPr="000346BB">
              <w:rPr>
                <w:sz w:val="20"/>
                <w:szCs w:val="20"/>
              </w:rPr>
              <w:t>………………………………………….…..……………………….……… дата выдачи «….» ………. 20….г.</w:t>
            </w:r>
          </w:p>
          <w:p w:rsidR="00F257D3" w:rsidRPr="000346BB" w:rsidRDefault="00F257D3" w:rsidP="006D57EA">
            <w:pPr>
              <w:spacing w:before="40"/>
              <w:jc w:val="both"/>
              <w:rPr>
                <w:sz w:val="20"/>
                <w:szCs w:val="20"/>
              </w:rPr>
            </w:pPr>
            <w:r w:rsidRPr="000346BB">
              <w:rPr>
                <w:sz w:val="20"/>
                <w:szCs w:val="20"/>
              </w:rPr>
              <w:t>Контактный телефон: …………………………...……….. Адрес электронной почты: ……………………………………….</w:t>
            </w:r>
          </w:p>
          <w:p w:rsidR="00F257D3" w:rsidRPr="000346BB" w:rsidRDefault="00F257D3" w:rsidP="006D57EA">
            <w:pPr>
              <w:spacing w:before="40"/>
              <w:jc w:val="both"/>
              <w:rPr>
                <w:sz w:val="10"/>
                <w:szCs w:val="10"/>
              </w:rPr>
            </w:pPr>
          </w:p>
        </w:tc>
      </w:tr>
      <w:tr w:rsidR="00F257D3" w:rsidRPr="000346BB" w:rsidTr="006D57EA">
        <w:trPr>
          <w:trHeight w:val="391"/>
          <w:tblCellSpacing w:w="20" w:type="dxa"/>
        </w:trPr>
        <w:tc>
          <w:tcPr>
            <w:tcW w:w="10431" w:type="dxa"/>
            <w:shd w:val="clear" w:color="auto" w:fill="auto"/>
          </w:tcPr>
          <w:p w:rsidR="00F257D3" w:rsidRPr="000346BB" w:rsidRDefault="00F257D3" w:rsidP="006D57EA">
            <w:pPr>
              <w:jc w:val="both"/>
              <w:rPr>
                <w:b/>
                <w:sz w:val="10"/>
                <w:szCs w:val="10"/>
              </w:rPr>
            </w:pPr>
          </w:p>
          <w:p w:rsidR="00F257D3" w:rsidRPr="000346BB" w:rsidRDefault="00F257D3" w:rsidP="006D57EA">
            <w:pPr>
              <w:widowControl w:val="0"/>
              <w:autoSpaceDE w:val="0"/>
              <w:autoSpaceDN w:val="0"/>
              <w:adjustRightInd w:val="0"/>
              <w:ind w:right="1"/>
              <w:jc w:val="both"/>
              <w:rPr>
                <w:sz w:val="20"/>
                <w:szCs w:val="20"/>
              </w:rPr>
            </w:pPr>
            <w:r w:rsidRPr="000346BB">
              <w:rPr>
                <w:b/>
                <w:bCs/>
                <w:sz w:val="20"/>
                <w:szCs w:val="20"/>
              </w:rPr>
              <w:t xml:space="preserve">Представитель Претендента </w:t>
            </w:r>
            <w:r w:rsidRPr="000346BB">
              <w:rPr>
                <w:sz w:val="20"/>
                <w:szCs w:val="20"/>
              </w:rPr>
              <w:t>(юридическое лицо)</w:t>
            </w:r>
          </w:p>
          <w:p w:rsidR="00F257D3" w:rsidRPr="000346BB" w:rsidRDefault="00F257D3" w:rsidP="006D57EA">
            <w:pPr>
              <w:widowControl w:val="0"/>
              <w:autoSpaceDE w:val="0"/>
              <w:autoSpaceDN w:val="0"/>
              <w:adjustRightInd w:val="0"/>
              <w:ind w:right="1"/>
              <w:jc w:val="both"/>
              <w:rPr>
                <w:sz w:val="10"/>
                <w:szCs w:val="10"/>
              </w:rPr>
            </w:pPr>
          </w:p>
          <w:p w:rsidR="00F257D3" w:rsidRPr="000346BB" w:rsidRDefault="00F257D3" w:rsidP="006D57EA">
            <w:pPr>
              <w:widowControl w:val="0"/>
              <w:autoSpaceDE w:val="0"/>
              <w:autoSpaceDN w:val="0"/>
              <w:adjustRightInd w:val="0"/>
              <w:spacing w:before="40"/>
              <w:jc w:val="both"/>
              <w:rPr>
                <w:sz w:val="20"/>
                <w:szCs w:val="20"/>
              </w:rPr>
            </w:pPr>
            <w:r w:rsidRPr="000346BB">
              <w:rPr>
                <w:sz w:val="20"/>
                <w:szCs w:val="20"/>
              </w:rPr>
              <w:t>……………………………………………………………………………………………………………………………………</w:t>
            </w:r>
          </w:p>
          <w:p w:rsidR="00F257D3" w:rsidRPr="000346BB" w:rsidRDefault="00F257D3" w:rsidP="006D57EA">
            <w:pPr>
              <w:jc w:val="both"/>
              <w:rPr>
                <w:sz w:val="16"/>
                <w:szCs w:val="16"/>
              </w:rPr>
            </w:pPr>
            <w:r w:rsidRPr="000346BB">
              <w:rPr>
                <w:sz w:val="16"/>
                <w:szCs w:val="16"/>
              </w:rPr>
              <w:t xml:space="preserve">                                                        (наименование с указанием организационно-правовой формы)</w:t>
            </w:r>
          </w:p>
          <w:p w:rsidR="00F257D3" w:rsidRPr="000346BB" w:rsidRDefault="00F257D3" w:rsidP="006D57EA">
            <w:pPr>
              <w:jc w:val="both"/>
              <w:rPr>
                <w:sz w:val="20"/>
                <w:szCs w:val="20"/>
              </w:rPr>
            </w:pPr>
            <w:r w:rsidRPr="000346BB">
              <w:rPr>
                <w:sz w:val="20"/>
                <w:szCs w:val="20"/>
              </w:rPr>
              <w:t>в лице …………………………………………………………………………………………………………………………..,</w:t>
            </w:r>
          </w:p>
          <w:p w:rsidR="00F257D3" w:rsidRPr="000346BB" w:rsidRDefault="00F257D3" w:rsidP="006D57EA">
            <w:pPr>
              <w:jc w:val="both"/>
              <w:rPr>
                <w:bCs/>
                <w:sz w:val="16"/>
                <w:szCs w:val="16"/>
              </w:rPr>
            </w:pPr>
            <w:r w:rsidRPr="000346BB">
              <w:rPr>
                <w:bCs/>
                <w:sz w:val="16"/>
                <w:szCs w:val="16"/>
              </w:rPr>
              <w:t xml:space="preserve">                                                  (наименование должности, Ф.И.О. уполномоченного лица полностью)</w:t>
            </w:r>
          </w:p>
          <w:p w:rsidR="00F257D3" w:rsidRPr="000346BB" w:rsidRDefault="00F257D3" w:rsidP="006D57EA">
            <w:pPr>
              <w:jc w:val="both"/>
              <w:rPr>
                <w:sz w:val="20"/>
                <w:szCs w:val="20"/>
              </w:rPr>
            </w:pPr>
            <w:r w:rsidRPr="000346BB">
              <w:rPr>
                <w:sz w:val="20"/>
                <w:szCs w:val="20"/>
              </w:rPr>
              <w:t>Руководитель ………………………………………………………………………………………………………………….</w:t>
            </w:r>
          </w:p>
          <w:p w:rsidR="00F257D3" w:rsidRPr="000346BB" w:rsidRDefault="00F257D3" w:rsidP="006D57EA">
            <w:pPr>
              <w:jc w:val="both"/>
              <w:rPr>
                <w:sz w:val="16"/>
                <w:szCs w:val="16"/>
              </w:rPr>
            </w:pPr>
            <w:r w:rsidRPr="000346BB">
              <w:rPr>
                <w:sz w:val="16"/>
                <w:szCs w:val="16"/>
              </w:rPr>
              <w:t xml:space="preserve">                                                                      (</w:t>
            </w:r>
            <w:r w:rsidRPr="000346BB">
              <w:rPr>
                <w:bCs/>
                <w:sz w:val="16"/>
                <w:szCs w:val="16"/>
              </w:rPr>
              <w:t>Ф.И.О. полностью</w:t>
            </w:r>
            <w:r w:rsidRPr="000346BB">
              <w:rPr>
                <w:sz w:val="16"/>
                <w:szCs w:val="16"/>
              </w:rPr>
              <w:t>, должность)</w:t>
            </w:r>
          </w:p>
          <w:p w:rsidR="00F257D3" w:rsidRPr="000346BB" w:rsidRDefault="00F257D3" w:rsidP="006D57EA">
            <w:pPr>
              <w:spacing w:before="40"/>
              <w:jc w:val="both"/>
              <w:rPr>
                <w:sz w:val="20"/>
                <w:szCs w:val="20"/>
              </w:rPr>
            </w:pPr>
            <w:r w:rsidRPr="000346BB">
              <w:rPr>
                <w:sz w:val="20"/>
                <w:szCs w:val="20"/>
              </w:rPr>
              <w:t>Действует на основании доверенности от «….»…………20.….г., № ……………….</w:t>
            </w:r>
          </w:p>
          <w:p w:rsidR="00F257D3" w:rsidRPr="000346BB" w:rsidRDefault="00F257D3" w:rsidP="006D57EA">
            <w:pPr>
              <w:spacing w:before="40"/>
              <w:jc w:val="both"/>
              <w:rPr>
                <w:sz w:val="20"/>
                <w:szCs w:val="20"/>
              </w:rPr>
            </w:pPr>
            <w:r w:rsidRPr="000346BB">
              <w:rPr>
                <w:sz w:val="20"/>
                <w:szCs w:val="20"/>
              </w:rPr>
              <w:t>Контактный телефон: …………………………...……….. Адрес электронной почты: ……………………………………….</w:t>
            </w:r>
          </w:p>
          <w:p w:rsidR="00F257D3" w:rsidRPr="000346BB" w:rsidRDefault="00F257D3" w:rsidP="006D57EA">
            <w:pPr>
              <w:spacing w:before="40"/>
              <w:jc w:val="both"/>
              <w:rPr>
                <w:sz w:val="10"/>
                <w:szCs w:val="10"/>
              </w:rPr>
            </w:pPr>
          </w:p>
        </w:tc>
      </w:tr>
    </w:tbl>
    <w:p w:rsidR="00F257D3" w:rsidRPr="000346BB" w:rsidRDefault="00F257D3" w:rsidP="00F257D3">
      <w:pPr>
        <w:jc w:val="both"/>
      </w:pPr>
      <w:r w:rsidRPr="000346BB">
        <w:t>принимая решение об участии в аукционе по продаже имущества, находящегося в муниципальной собственности Шуйского муниципального района: _________________________________________________________________</w:t>
      </w:r>
      <w:proofErr w:type="gramStart"/>
      <w:r w:rsidRPr="000346BB">
        <w:t xml:space="preserve"> ,</w:t>
      </w:r>
      <w:proofErr w:type="gramEnd"/>
    </w:p>
    <w:p w:rsidR="00F257D3" w:rsidRPr="000346BB" w:rsidRDefault="00F257D3" w:rsidP="00F257D3">
      <w:pPr>
        <w:jc w:val="both"/>
      </w:pPr>
      <w:proofErr w:type="gramStart"/>
      <w:r w:rsidRPr="000346BB">
        <w:lastRenderedPageBreak/>
        <w:t>расположенного</w:t>
      </w:r>
      <w:proofErr w:type="gramEnd"/>
      <w:r w:rsidRPr="000346BB">
        <w:t xml:space="preserve"> по адресу:_______________________________________________________________,</w:t>
      </w:r>
    </w:p>
    <w:p w:rsidR="00F257D3" w:rsidRPr="000346BB" w:rsidRDefault="00F257D3" w:rsidP="00F257D3">
      <w:pPr>
        <w:pStyle w:val="1"/>
        <w:jc w:val="both"/>
        <w:rPr>
          <w:rFonts w:ascii="Times New Roman" w:hAnsi="Times New Roman"/>
          <w:sz w:val="24"/>
          <w:szCs w:val="24"/>
        </w:rPr>
      </w:pPr>
      <w:r w:rsidRPr="000346BB">
        <w:rPr>
          <w:rFonts w:ascii="Times New Roman" w:hAnsi="Times New Roman"/>
          <w:sz w:val="24"/>
          <w:szCs w:val="24"/>
        </w:rPr>
        <w:t>обязуюсь:</w:t>
      </w:r>
    </w:p>
    <w:p w:rsidR="00F257D3" w:rsidRPr="000346BB" w:rsidRDefault="00F257D3" w:rsidP="00F257D3">
      <w:pPr>
        <w:jc w:val="both"/>
      </w:pPr>
      <w:smartTag w:uri="urn:schemas-microsoft-com:office:cs:smarttags" w:element="NumConv6p0">
        <w:smartTagPr>
          <w:attr w:name="val" w:val="1"/>
          <w:attr w:name="sch" w:val="1"/>
        </w:smartTagPr>
        <w:r w:rsidRPr="000346BB">
          <w:t>1</w:t>
        </w:r>
      </w:smartTag>
      <w:r w:rsidRPr="000346BB">
        <w:t>) соблюдать условия аукциона, содержащиеся в информационном сообщении о проведен</w:t>
      </w:r>
      <w:proofErr w:type="gramStart"/>
      <w:r w:rsidRPr="000346BB">
        <w:t>ии ау</w:t>
      </w:r>
      <w:proofErr w:type="gramEnd"/>
      <w:r w:rsidRPr="000346BB">
        <w:t xml:space="preserve">кциона и аукционной документации, а также порядок проведения аукциона, в соответствии с Федеральным законом от 21.12.2001г. № </w:t>
      </w:r>
      <w:smartTag w:uri="urn:schemas-microsoft-com:office:cs:smarttags" w:element="NumConv6p0">
        <w:smartTagPr>
          <w:attr w:name="val" w:val="178"/>
          <w:attr w:name="sch" w:val="1"/>
        </w:smartTagPr>
        <w:r w:rsidRPr="000346BB">
          <w:t>178</w:t>
        </w:r>
      </w:smartTag>
      <w:r w:rsidRPr="000346BB">
        <w:t>-ФЗ «О приватизации государственного и муниципального имущества»;</w:t>
      </w:r>
      <w:r w:rsidRPr="000346BB">
        <w:rPr>
          <w:sz w:val="20"/>
          <w:szCs w:val="20"/>
        </w:rPr>
        <w:t xml:space="preserve"> </w:t>
      </w:r>
      <w:r w:rsidRPr="000346BB">
        <w:t>постановлений Правительства РФ от 27.08.2012 года № 860.</w:t>
      </w:r>
    </w:p>
    <w:p w:rsidR="00F257D3" w:rsidRPr="000346BB" w:rsidRDefault="00F257D3" w:rsidP="00F257D3">
      <w:pPr>
        <w:pStyle w:val="1"/>
        <w:jc w:val="both"/>
        <w:rPr>
          <w:rFonts w:ascii="Times New Roman" w:hAnsi="Times New Roman"/>
          <w:sz w:val="24"/>
          <w:szCs w:val="24"/>
        </w:rPr>
      </w:pPr>
      <w:smartTag w:uri="urn:schemas-microsoft-com:office:cs:smarttags" w:element="NumConv6p0">
        <w:smartTagPr>
          <w:attr w:name="val" w:val="2"/>
          <w:attr w:name="sch" w:val="1"/>
        </w:smartTagPr>
        <w:r w:rsidRPr="000346BB">
          <w:rPr>
            <w:rFonts w:ascii="Times New Roman" w:hAnsi="Times New Roman"/>
            <w:sz w:val="24"/>
            <w:szCs w:val="24"/>
          </w:rPr>
          <w:t>2</w:t>
        </w:r>
      </w:smartTag>
      <w:r w:rsidRPr="000346BB">
        <w:rPr>
          <w:rFonts w:ascii="Times New Roman" w:hAnsi="Times New Roman"/>
          <w:sz w:val="24"/>
          <w:szCs w:val="24"/>
        </w:rPr>
        <w:t>) в случае признания победителем аукциона заключить с Продавцом договор купли-продажи в установленные законом сроки после подписания протокола об итогах аукциона  и произвести оплату стоимости имущества, установленной по результатам аукциона, в сроки и на счет, определяемые договором купли-продажи, а также возместить стоимость услуг оценщика, указанную в аукционной документации.</w:t>
      </w:r>
    </w:p>
    <w:p w:rsidR="00F257D3" w:rsidRPr="000346BB" w:rsidRDefault="00F257D3" w:rsidP="00F257D3">
      <w:pPr>
        <w:pStyle w:val="ConsPlusNormal"/>
        <w:widowControl/>
        <w:ind w:firstLine="540"/>
        <w:jc w:val="both"/>
        <w:rPr>
          <w:rFonts w:ascii="Times New Roman" w:hAnsi="Times New Roman" w:cs="Times New Roman"/>
          <w:sz w:val="24"/>
          <w:szCs w:val="24"/>
        </w:rPr>
      </w:pPr>
    </w:p>
    <w:p w:rsidR="00F257D3" w:rsidRPr="000346BB" w:rsidRDefault="00F257D3" w:rsidP="00F257D3">
      <w:pPr>
        <w:pStyle w:val="ConsPlusNormal"/>
        <w:widowControl/>
        <w:ind w:firstLine="540"/>
        <w:jc w:val="both"/>
        <w:rPr>
          <w:rFonts w:ascii="Times New Roman" w:hAnsi="Times New Roman" w:cs="Times New Roman"/>
          <w:sz w:val="24"/>
          <w:szCs w:val="24"/>
        </w:rPr>
      </w:pPr>
      <w:proofErr w:type="gramStart"/>
      <w:r w:rsidRPr="000346BB">
        <w:rPr>
          <w:rFonts w:ascii="Times New Roman" w:hAnsi="Times New Roman" w:cs="Times New Roman"/>
          <w:sz w:val="24"/>
          <w:szCs w:val="24"/>
        </w:rPr>
        <w:t>Со сведениями, изложенными в извещении о проведении аукциона, аукционной документации ознакомлен и согласен, в том числе со следующими положениями:</w:t>
      </w:r>
      <w:proofErr w:type="gramEnd"/>
    </w:p>
    <w:p w:rsidR="00F257D3" w:rsidRPr="000346BB" w:rsidRDefault="00F257D3" w:rsidP="00F257D3">
      <w:pPr>
        <w:pStyle w:val="a8"/>
        <w:jc w:val="both"/>
      </w:pPr>
      <w:r w:rsidRPr="000346BB">
        <w:t xml:space="preserve">- сведениями об обременении объекта;  </w:t>
      </w:r>
    </w:p>
    <w:p w:rsidR="00F257D3" w:rsidRPr="000346BB" w:rsidRDefault="00F257D3" w:rsidP="00F257D3">
      <w:pPr>
        <w:autoSpaceDE w:val="0"/>
        <w:autoSpaceDN w:val="0"/>
        <w:adjustRightInd w:val="0"/>
        <w:jc w:val="both"/>
      </w:pPr>
      <w:r w:rsidRPr="000346BB">
        <w:t>- покупатель, признанный налоговым агентом в соответствии со ст. 161 Налогового кодекса Российской Федерации, обязан исчислить расчетным методом, удержать из выплачиваемых доходов и уплатить в бюджет соответствующую сумму налога на добавленную стоимость.</w:t>
      </w:r>
    </w:p>
    <w:p w:rsidR="00F257D3" w:rsidRPr="000346BB" w:rsidRDefault="00F257D3" w:rsidP="00F257D3">
      <w:pPr>
        <w:pStyle w:val="ConsPlusNormal"/>
        <w:widowControl/>
        <w:ind w:firstLine="540"/>
        <w:jc w:val="both"/>
        <w:rPr>
          <w:rFonts w:ascii="Times New Roman" w:hAnsi="Times New Roman" w:cs="Times New Roman"/>
          <w:sz w:val="24"/>
          <w:szCs w:val="24"/>
        </w:rPr>
      </w:pPr>
    </w:p>
    <w:p w:rsidR="00F257D3" w:rsidRPr="000346BB" w:rsidRDefault="00F257D3" w:rsidP="00F257D3">
      <w:pPr>
        <w:pStyle w:val="1"/>
        <w:jc w:val="both"/>
        <w:rPr>
          <w:rFonts w:ascii="Times New Roman" w:hAnsi="Times New Roman"/>
          <w:sz w:val="24"/>
          <w:szCs w:val="24"/>
        </w:rPr>
      </w:pPr>
      <w:r w:rsidRPr="000346BB">
        <w:rPr>
          <w:rFonts w:ascii="Times New Roman" w:hAnsi="Times New Roman"/>
          <w:sz w:val="24"/>
          <w:szCs w:val="24"/>
        </w:rPr>
        <w:t>К заявке прилагаются документы в соответствии с перечнем, указанным в извещении о проведен</w:t>
      </w:r>
      <w:proofErr w:type="gramStart"/>
      <w:r w:rsidRPr="000346BB">
        <w:rPr>
          <w:rFonts w:ascii="Times New Roman" w:hAnsi="Times New Roman"/>
          <w:sz w:val="24"/>
          <w:szCs w:val="24"/>
        </w:rPr>
        <w:t>ии ау</w:t>
      </w:r>
      <w:proofErr w:type="gramEnd"/>
      <w:r w:rsidRPr="000346BB">
        <w:rPr>
          <w:rFonts w:ascii="Times New Roman" w:hAnsi="Times New Roman"/>
          <w:sz w:val="24"/>
          <w:szCs w:val="24"/>
        </w:rPr>
        <w:t>кциона, аукционной документации и опись документов.</w:t>
      </w:r>
    </w:p>
    <w:p w:rsidR="00F257D3" w:rsidRPr="000346BB" w:rsidRDefault="00F257D3" w:rsidP="00F257D3">
      <w:pPr>
        <w:pStyle w:val="ConsPlusNonformat"/>
        <w:widowControl/>
        <w:jc w:val="both"/>
        <w:rPr>
          <w:rFonts w:ascii="Times New Roman" w:hAnsi="Times New Roman" w:cs="Times New Roman"/>
          <w:sz w:val="24"/>
          <w:szCs w:val="24"/>
        </w:rPr>
      </w:pPr>
      <w:r w:rsidRPr="000346BB">
        <w:rPr>
          <w:rFonts w:ascii="Times New Roman" w:hAnsi="Times New Roman" w:cs="Times New Roman"/>
          <w:sz w:val="24"/>
          <w:szCs w:val="24"/>
        </w:rPr>
        <w:t>С текстом проекта договора купли-продажи имущества ознакомлен и согласен.</w:t>
      </w:r>
    </w:p>
    <w:p w:rsidR="00F257D3" w:rsidRPr="000346BB" w:rsidRDefault="00F257D3" w:rsidP="00F257D3">
      <w:pPr>
        <w:pStyle w:val="ConsPlusNonformat"/>
        <w:widowControl/>
        <w:jc w:val="both"/>
        <w:rPr>
          <w:rFonts w:ascii="Times New Roman" w:hAnsi="Times New Roman" w:cs="Times New Roman"/>
          <w:sz w:val="24"/>
          <w:szCs w:val="24"/>
        </w:rPr>
      </w:pPr>
      <w:r w:rsidRPr="000346BB">
        <w:rPr>
          <w:rFonts w:ascii="Times New Roman" w:hAnsi="Times New Roman" w:cs="Times New Roman"/>
          <w:sz w:val="24"/>
          <w:szCs w:val="24"/>
        </w:rPr>
        <w:t>Полноту и достоверность предоставленных сведений подтверждаю.</w:t>
      </w:r>
    </w:p>
    <w:p w:rsidR="00F257D3" w:rsidRDefault="00F257D3" w:rsidP="00F257D3">
      <w:pPr>
        <w:pStyle w:val="1"/>
        <w:jc w:val="both"/>
        <w:rPr>
          <w:rFonts w:ascii="Times New Roman" w:hAnsi="Times New Roman"/>
          <w:sz w:val="24"/>
          <w:szCs w:val="24"/>
        </w:rPr>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Default="00F257D3" w:rsidP="00F257D3">
      <w:pPr>
        <w:jc w:val="both"/>
      </w:pPr>
    </w:p>
    <w:p w:rsidR="00F257D3" w:rsidRPr="000346BB" w:rsidRDefault="00F257D3" w:rsidP="00F257D3">
      <w:pPr>
        <w:jc w:val="both"/>
        <w:rPr>
          <w:b/>
          <w:sz w:val="20"/>
          <w:szCs w:val="20"/>
          <w:lang w:eastAsia="en-US"/>
        </w:rPr>
      </w:pPr>
    </w:p>
    <w:p w:rsidR="00F257D3" w:rsidRPr="000346BB" w:rsidRDefault="00F257D3" w:rsidP="00F257D3">
      <w:pPr>
        <w:ind w:firstLine="708"/>
        <w:jc w:val="center"/>
        <w:rPr>
          <w:b/>
          <w:sz w:val="20"/>
          <w:szCs w:val="20"/>
          <w:lang w:eastAsia="en-US"/>
        </w:rPr>
      </w:pPr>
      <w:r w:rsidRPr="000346BB">
        <w:rPr>
          <w:b/>
          <w:sz w:val="20"/>
          <w:szCs w:val="20"/>
          <w:lang w:eastAsia="en-US"/>
        </w:rPr>
        <w:lastRenderedPageBreak/>
        <w:t>Согласие на обработку персональных данных</w:t>
      </w:r>
    </w:p>
    <w:p w:rsidR="00F257D3" w:rsidRPr="000346BB" w:rsidRDefault="00F257D3" w:rsidP="00F257D3">
      <w:pPr>
        <w:jc w:val="both"/>
        <w:rPr>
          <w:sz w:val="20"/>
          <w:szCs w:val="20"/>
          <w:lang w:eastAsia="en-US"/>
        </w:rPr>
      </w:pPr>
    </w:p>
    <w:p w:rsidR="00F257D3" w:rsidRPr="000346BB" w:rsidRDefault="00F257D3" w:rsidP="00F257D3">
      <w:pPr>
        <w:ind w:left="284" w:right="-85"/>
        <w:jc w:val="both"/>
        <w:rPr>
          <w:sz w:val="20"/>
          <w:szCs w:val="20"/>
        </w:rPr>
      </w:pPr>
      <w:r w:rsidRPr="000346BB">
        <w:rPr>
          <w:b/>
          <w:sz w:val="20"/>
          <w:szCs w:val="20"/>
        </w:rPr>
        <w:t>Я</w:t>
      </w:r>
      <w:r w:rsidRPr="000346BB">
        <w:rPr>
          <w:sz w:val="20"/>
          <w:szCs w:val="20"/>
        </w:rPr>
        <w:t>, _________________________________________________________________________________________</w:t>
      </w:r>
    </w:p>
    <w:p w:rsidR="00F257D3" w:rsidRPr="000346BB" w:rsidRDefault="00F257D3" w:rsidP="00F257D3">
      <w:pPr>
        <w:ind w:left="284" w:right="-85" w:firstLine="709"/>
        <w:jc w:val="both"/>
        <w:rPr>
          <w:sz w:val="20"/>
          <w:szCs w:val="20"/>
        </w:rPr>
      </w:pPr>
      <w:r w:rsidRPr="000346BB">
        <w:rPr>
          <w:sz w:val="20"/>
          <w:szCs w:val="20"/>
        </w:rPr>
        <w:tab/>
        <w:t xml:space="preserve">                                                              (фамилия, имя, отчество)</w:t>
      </w:r>
    </w:p>
    <w:p w:rsidR="00F257D3" w:rsidRPr="000346BB" w:rsidRDefault="00F257D3" w:rsidP="00F257D3">
      <w:pPr>
        <w:ind w:left="284" w:right="-85"/>
        <w:jc w:val="both"/>
        <w:rPr>
          <w:sz w:val="20"/>
          <w:szCs w:val="20"/>
        </w:rPr>
      </w:pPr>
      <w:r w:rsidRPr="000346BB">
        <w:rPr>
          <w:sz w:val="20"/>
          <w:szCs w:val="20"/>
        </w:rPr>
        <w:t>Документ, удостоверяющий личность: __________________________________________________</w:t>
      </w:r>
    </w:p>
    <w:p w:rsidR="00F257D3" w:rsidRPr="000346BB" w:rsidRDefault="00F257D3" w:rsidP="00F257D3">
      <w:pPr>
        <w:ind w:left="284" w:right="-85" w:firstLine="709"/>
        <w:jc w:val="both"/>
        <w:rPr>
          <w:sz w:val="20"/>
          <w:szCs w:val="20"/>
        </w:rPr>
      </w:pPr>
    </w:p>
    <w:p w:rsidR="00F257D3" w:rsidRPr="000346BB" w:rsidRDefault="00F257D3" w:rsidP="00F257D3">
      <w:pPr>
        <w:ind w:left="284" w:right="-85"/>
        <w:jc w:val="both"/>
        <w:rPr>
          <w:sz w:val="20"/>
          <w:szCs w:val="20"/>
        </w:rPr>
      </w:pPr>
      <w:r w:rsidRPr="000346BB">
        <w:rPr>
          <w:sz w:val="20"/>
          <w:szCs w:val="20"/>
        </w:rPr>
        <w:t>____________________________   выдан  ________________________________________________________</w:t>
      </w:r>
    </w:p>
    <w:p w:rsidR="00F257D3" w:rsidRPr="000346BB" w:rsidRDefault="00F257D3" w:rsidP="00F257D3">
      <w:pPr>
        <w:ind w:left="284" w:right="-85"/>
        <w:jc w:val="both"/>
        <w:rPr>
          <w:sz w:val="20"/>
          <w:szCs w:val="20"/>
        </w:rPr>
      </w:pPr>
      <w:r w:rsidRPr="000346BB">
        <w:rPr>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F257D3" w:rsidRPr="000346BB" w:rsidRDefault="00F257D3" w:rsidP="00F257D3">
      <w:pPr>
        <w:ind w:left="284" w:right="-85" w:firstLine="709"/>
        <w:jc w:val="both"/>
        <w:rPr>
          <w:sz w:val="20"/>
          <w:szCs w:val="20"/>
        </w:rPr>
      </w:pPr>
    </w:p>
    <w:p w:rsidR="00F257D3" w:rsidRPr="000346BB" w:rsidRDefault="00F257D3" w:rsidP="00F257D3">
      <w:pPr>
        <w:ind w:left="284" w:right="-85"/>
        <w:jc w:val="both"/>
        <w:rPr>
          <w:sz w:val="20"/>
          <w:szCs w:val="20"/>
        </w:rPr>
      </w:pPr>
      <w:r w:rsidRPr="000346BB">
        <w:rPr>
          <w:sz w:val="20"/>
          <w:szCs w:val="20"/>
        </w:rPr>
        <w:t>_________________________________________________________________________________________</w:t>
      </w:r>
    </w:p>
    <w:p w:rsidR="00F257D3" w:rsidRPr="000346BB" w:rsidRDefault="00F257D3" w:rsidP="00F257D3">
      <w:pPr>
        <w:ind w:left="284" w:right="-85"/>
        <w:jc w:val="both"/>
        <w:rPr>
          <w:sz w:val="20"/>
          <w:szCs w:val="20"/>
        </w:rPr>
      </w:pPr>
      <w:proofErr w:type="gramStart"/>
      <w:r w:rsidRPr="000346BB">
        <w:rPr>
          <w:sz w:val="20"/>
          <w:szCs w:val="20"/>
        </w:rPr>
        <w:t>проживающий</w:t>
      </w:r>
      <w:proofErr w:type="gramEnd"/>
      <w:r w:rsidRPr="000346BB">
        <w:rPr>
          <w:sz w:val="20"/>
          <w:szCs w:val="20"/>
        </w:rPr>
        <w:t xml:space="preserve"> (</w:t>
      </w:r>
      <w:proofErr w:type="spellStart"/>
      <w:r w:rsidRPr="000346BB">
        <w:rPr>
          <w:sz w:val="20"/>
          <w:szCs w:val="20"/>
        </w:rPr>
        <w:t>ая</w:t>
      </w:r>
      <w:proofErr w:type="spellEnd"/>
      <w:r w:rsidRPr="000346BB">
        <w:rPr>
          <w:sz w:val="20"/>
          <w:szCs w:val="20"/>
        </w:rPr>
        <w:t>) по  адресу:____________________________________________________________________</w:t>
      </w:r>
    </w:p>
    <w:p w:rsidR="00F257D3" w:rsidRPr="000346BB" w:rsidRDefault="00F257D3" w:rsidP="00F257D3">
      <w:pPr>
        <w:ind w:left="284" w:right="-85"/>
        <w:jc w:val="both"/>
        <w:rPr>
          <w:sz w:val="20"/>
          <w:szCs w:val="20"/>
        </w:rPr>
      </w:pPr>
      <w:r w:rsidRPr="000346BB">
        <w:rPr>
          <w:sz w:val="20"/>
          <w:szCs w:val="20"/>
        </w:rPr>
        <w:t>_________________________________________________________________________________________</w:t>
      </w:r>
    </w:p>
    <w:p w:rsidR="00F257D3" w:rsidRPr="000346BB" w:rsidRDefault="00F257D3" w:rsidP="00F257D3">
      <w:pPr>
        <w:ind w:left="284" w:right="-85"/>
        <w:jc w:val="both"/>
        <w:rPr>
          <w:sz w:val="20"/>
          <w:szCs w:val="20"/>
        </w:rPr>
      </w:pPr>
    </w:p>
    <w:p w:rsidR="00F257D3" w:rsidRPr="000346BB" w:rsidRDefault="00F257D3" w:rsidP="00F257D3">
      <w:pPr>
        <w:ind w:left="284" w:right="-85" w:firstLine="709"/>
        <w:jc w:val="both"/>
        <w:rPr>
          <w:sz w:val="20"/>
          <w:szCs w:val="20"/>
        </w:rPr>
      </w:pPr>
      <w:r w:rsidRPr="000346BB">
        <w:rPr>
          <w:sz w:val="20"/>
          <w:szCs w:val="20"/>
        </w:rPr>
        <w:t xml:space="preserve">                                       </w:t>
      </w:r>
    </w:p>
    <w:p w:rsidR="00F257D3" w:rsidRPr="000346BB" w:rsidRDefault="00F257D3" w:rsidP="00F257D3">
      <w:pPr>
        <w:ind w:left="284" w:right="-85" w:firstLine="709"/>
        <w:jc w:val="both"/>
        <w:rPr>
          <w:sz w:val="20"/>
          <w:szCs w:val="20"/>
        </w:rPr>
      </w:pPr>
    </w:p>
    <w:p w:rsidR="00F257D3" w:rsidRPr="000346BB" w:rsidRDefault="00F257D3" w:rsidP="00F257D3">
      <w:pPr>
        <w:ind w:left="284" w:right="-85"/>
        <w:jc w:val="both"/>
        <w:rPr>
          <w:sz w:val="20"/>
          <w:szCs w:val="20"/>
          <w:lang w:eastAsia="en-US"/>
        </w:rPr>
      </w:pPr>
      <w:proofErr w:type="gramStart"/>
      <w:r w:rsidRPr="000346BB">
        <w:rPr>
          <w:sz w:val="20"/>
          <w:szCs w:val="20"/>
          <w:lang w:eastAsia="en-US"/>
        </w:rPr>
        <w:t xml:space="preserve">в соответствии с Федеральным законом от 27.07.2006 года № 152-ФЗ «О персональных данных» своей волей и в своем интересе выражаю Администрации Шуйского муниципального района, адрес местонахождения: </w:t>
      </w:r>
      <w:r w:rsidRPr="000346BB">
        <w:rPr>
          <w:spacing w:val="-2"/>
          <w:sz w:val="20"/>
          <w:szCs w:val="20"/>
          <w:lang w:eastAsia="en-US"/>
        </w:rPr>
        <w:t>155900, Ивановская область, г. Шуя, пл. Ленина, д. 7</w:t>
      </w:r>
      <w:r w:rsidRPr="000346BB">
        <w:rPr>
          <w:sz w:val="20"/>
          <w:szCs w:val="20"/>
          <w:lang w:eastAsia="en-US"/>
        </w:rPr>
        <w:t>, согласие на обработку своих персональных данных, в целях связанных с продажей муниципального имущества, находящегося в собственности Шуйского муниципального района, а также в целях принятия по данному</w:t>
      </w:r>
      <w:proofErr w:type="gramEnd"/>
      <w:r w:rsidRPr="000346BB">
        <w:rPr>
          <w:sz w:val="20"/>
          <w:szCs w:val="20"/>
          <w:lang w:eastAsia="en-US"/>
        </w:rPr>
        <w:t xml:space="preserve">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w:t>
      </w:r>
      <w:proofErr w:type="gramStart"/>
      <w:r w:rsidRPr="000346BB">
        <w:rPr>
          <w:sz w:val="20"/>
          <w:szCs w:val="20"/>
          <w:lang w:eastAsia="en-US"/>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F257D3" w:rsidRPr="000346BB" w:rsidRDefault="00F257D3" w:rsidP="00F257D3">
      <w:pPr>
        <w:ind w:left="284" w:right="-85" w:firstLine="709"/>
        <w:jc w:val="both"/>
        <w:rPr>
          <w:sz w:val="20"/>
          <w:szCs w:val="20"/>
          <w:lang w:eastAsia="en-US"/>
        </w:rPr>
      </w:pPr>
      <w:r w:rsidRPr="000346BB">
        <w:rPr>
          <w:sz w:val="20"/>
          <w:szCs w:val="20"/>
          <w:lang w:eastAsia="en-US"/>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F257D3" w:rsidRPr="000346BB" w:rsidRDefault="00F257D3" w:rsidP="00F257D3">
      <w:pPr>
        <w:ind w:left="284" w:right="-85" w:firstLine="709"/>
        <w:jc w:val="both"/>
        <w:rPr>
          <w:sz w:val="20"/>
          <w:szCs w:val="20"/>
        </w:rPr>
      </w:pPr>
      <w:r w:rsidRPr="000346BB">
        <w:rPr>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неопределенного срока, и может быть отозвано путем направления мною в Администрацию Шуйского муниципального района соответствующего письменного заявления в произвольной форме.</w:t>
      </w:r>
    </w:p>
    <w:p w:rsidR="00F257D3" w:rsidRPr="000346BB" w:rsidRDefault="00F257D3" w:rsidP="00F257D3">
      <w:pPr>
        <w:ind w:left="284" w:right="-284"/>
        <w:jc w:val="both"/>
        <w:rPr>
          <w:sz w:val="20"/>
          <w:szCs w:val="20"/>
        </w:rPr>
      </w:pPr>
    </w:p>
    <w:p w:rsidR="00F257D3" w:rsidRPr="000346BB" w:rsidRDefault="00F257D3" w:rsidP="00F257D3"/>
    <w:p w:rsidR="00F257D3" w:rsidRPr="000346BB" w:rsidRDefault="00F257D3" w:rsidP="00F257D3">
      <w:pPr>
        <w:ind w:left="-567" w:right="-284"/>
        <w:jc w:val="both"/>
        <w:rPr>
          <w:lang w:eastAsia="en-US"/>
        </w:rPr>
      </w:pPr>
    </w:p>
    <w:p w:rsidR="00F257D3" w:rsidRPr="000346BB" w:rsidRDefault="00F257D3" w:rsidP="00F257D3">
      <w:pPr>
        <w:ind w:left="-567" w:right="-284"/>
        <w:jc w:val="both"/>
        <w:rPr>
          <w:lang w:eastAsia="en-US"/>
        </w:rPr>
      </w:pPr>
    </w:p>
    <w:p w:rsidR="00F257D3" w:rsidRPr="000346BB" w:rsidRDefault="00F257D3" w:rsidP="00F257D3">
      <w:pPr>
        <w:ind w:left="-567" w:right="-284"/>
        <w:jc w:val="both"/>
        <w:rPr>
          <w:lang w:eastAsia="en-US"/>
        </w:rPr>
      </w:pPr>
    </w:p>
    <w:p w:rsidR="00F257D3" w:rsidRPr="000346BB" w:rsidRDefault="00F257D3" w:rsidP="00F257D3">
      <w:pPr>
        <w:ind w:left="-567" w:right="-284"/>
        <w:jc w:val="both"/>
        <w:rPr>
          <w:lang w:eastAsia="en-US"/>
        </w:rPr>
      </w:pPr>
    </w:p>
    <w:p w:rsidR="00F257D3" w:rsidRPr="000346BB" w:rsidRDefault="00F257D3" w:rsidP="00F257D3">
      <w:pPr>
        <w:ind w:left="-567" w:right="-284"/>
        <w:jc w:val="both"/>
        <w:rPr>
          <w:lang w:eastAsia="en-US"/>
        </w:rPr>
      </w:pPr>
    </w:p>
    <w:p w:rsidR="00F257D3" w:rsidRPr="000346BB" w:rsidRDefault="00F257D3" w:rsidP="00F257D3">
      <w:pPr>
        <w:ind w:left="-567" w:right="-284"/>
        <w:jc w:val="both"/>
        <w:rPr>
          <w:lang w:eastAsia="en-US"/>
        </w:rPr>
      </w:pPr>
    </w:p>
    <w:p w:rsidR="00F257D3" w:rsidRPr="000346BB" w:rsidRDefault="00F257D3" w:rsidP="00F257D3">
      <w:pPr>
        <w:ind w:left="-567" w:right="-284"/>
        <w:jc w:val="both"/>
        <w:rPr>
          <w:lang w:eastAsia="en-US"/>
        </w:rPr>
      </w:pPr>
    </w:p>
    <w:p w:rsidR="00F257D3" w:rsidRPr="000346BB" w:rsidRDefault="00F257D3" w:rsidP="00F257D3">
      <w:pPr>
        <w:ind w:left="-567" w:right="-284"/>
        <w:jc w:val="both"/>
        <w:rPr>
          <w:lang w:eastAsia="en-US"/>
        </w:rPr>
      </w:pPr>
    </w:p>
    <w:p w:rsidR="00F257D3" w:rsidRPr="000346BB" w:rsidRDefault="00F257D3" w:rsidP="00F257D3">
      <w:pPr>
        <w:ind w:left="-567" w:right="-284"/>
        <w:jc w:val="both"/>
        <w:rPr>
          <w:lang w:eastAsia="en-US"/>
        </w:rPr>
      </w:pPr>
    </w:p>
    <w:p w:rsidR="00F257D3" w:rsidRPr="000346BB" w:rsidRDefault="00F257D3" w:rsidP="00F257D3">
      <w:pPr>
        <w:ind w:left="-567" w:right="-284"/>
        <w:jc w:val="both"/>
        <w:rPr>
          <w:lang w:eastAsia="en-US"/>
        </w:rPr>
      </w:pPr>
    </w:p>
    <w:p w:rsidR="00F257D3" w:rsidRPr="000346BB" w:rsidRDefault="00F257D3" w:rsidP="00F257D3">
      <w:pPr>
        <w:ind w:left="-567" w:right="-284"/>
        <w:jc w:val="both"/>
        <w:rPr>
          <w:lang w:eastAsia="en-US"/>
        </w:rPr>
      </w:pPr>
    </w:p>
    <w:p w:rsidR="00F257D3" w:rsidRPr="000346BB" w:rsidRDefault="00F257D3" w:rsidP="00F257D3">
      <w:pPr>
        <w:ind w:left="-567" w:right="-284"/>
        <w:jc w:val="both"/>
        <w:rPr>
          <w:lang w:eastAsia="en-US"/>
        </w:rPr>
      </w:pPr>
    </w:p>
    <w:p w:rsidR="00F257D3" w:rsidRPr="000346BB" w:rsidRDefault="00F257D3" w:rsidP="00F257D3">
      <w:pPr>
        <w:ind w:left="-567" w:right="-284"/>
        <w:jc w:val="both"/>
        <w:rPr>
          <w:lang w:eastAsia="en-US"/>
        </w:rPr>
      </w:pPr>
    </w:p>
    <w:p w:rsidR="00F257D3" w:rsidRPr="000346BB" w:rsidRDefault="00F257D3" w:rsidP="00F257D3">
      <w:pPr>
        <w:ind w:left="-567" w:right="-284"/>
        <w:jc w:val="both"/>
        <w:rPr>
          <w:lang w:eastAsia="en-US"/>
        </w:rPr>
      </w:pPr>
    </w:p>
    <w:p w:rsidR="00F257D3" w:rsidRPr="000346BB" w:rsidRDefault="00F257D3" w:rsidP="00F257D3">
      <w:pPr>
        <w:ind w:left="-567" w:right="-284"/>
        <w:jc w:val="both"/>
        <w:rPr>
          <w:lang w:eastAsia="en-US"/>
        </w:rPr>
      </w:pPr>
    </w:p>
    <w:p w:rsidR="00F257D3" w:rsidRPr="000346BB" w:rsidRDefault="00F257D3" w:rsidP="00F257D3">
      <w:pPr>
        <w:ind w:left="-567" w:right="-284"/>
        <w:jc w:val="both"/>
        <w:rPr>
          <w:lang w:eastAsia="en-US"/>
        </w:rPr>
      </w:pPr>
    </w:p>
    <w:p w:rsidR="00F257D3" w:rsidRDefault="00F257D3" w:rsidP="00F257D3">
      <w:pPr>
        <w:ind w:left="-567" w:right="-284"/>
        <w:jc w:val="both"/>
        <w:rPr>
          <w:lang w:eastAsia="en-US"/>
        </w:rPr>
      </w:pPr>
    </w:p>
    <w:p w:rsidR="00F257D3" w:rsidRPr="000346BB" w:rsidRDefault="00F257D3" w:rsidP="00F257D3">
      <w:pPr>
        <w:ind w:right="-284"/>
        <w:jc w:val="both"/>
        <w:rPr>
          <w:rFonts w:cs="Courier New"/>
        </w:rPr>
      </w:pPr>
    </w:p>
    <w:p w:rsidR="00F257D3" w:rsidRPr="000346BB" w:rsidRDefault="00F257D3" w:rsidP="00F257D3">
      <w:pPr>
        <w:widowControl w:val="0"/>
        <w:autoSpaceDE w:val="0"/>
        <w:autoSpaceDN w:val="0"/>
        <w:adjustRightInd w:val="0"/>
        <w:contextualSpacing/>
        <w:jc w:val="center"/>
        <w:rPr>
          <w:b/>
        </w:rPr>
      </w:pPr>
      <w:r w:rsidRPr="000346BB">
        <w:rPr>
          <w:b/>
        </w:rPr>
        <w:lastRenderedPageBreak/>
        <w:t xml:space="preserve">  ОПИСЬ ДОКУМЕНТОВ,</w:t>
      </w:r>
    </w:p>
    <w:p w:rsidR="00F257D3" w:rsidRPr="000346BB" w:rsidRDefault="00F257D3" w:rsidP="00F257D3">
      <w:pPr>
        <w:widowControl w:val="0"/>
        <w:autoSpaceDE w:val="0"/>
        <w:autoSpaceDN w:val="0"/>
        <w:adjustRightInd w:val="0"/>
        <w:contextualSpacing/>
        <w:jc w:val="center"/>
        <w:rPr>
          <w:b/>
        </w:rPr>
      </w:pPr>
      <w:proofErr w:type="gramStart"/>
      <w:r w:rsidRPr="000346BB">
        <w:rPr>
          <w:b/>
        </w:rPr>
        <w:t>представляемых</w:t>
      </w:r>
      <w:proofErr w:type="gramEnd"/>
      <w:r w:rsidRPr="000346BB">
        <w:rPr>
          <w:b/>
        </w:rPr>
        <w:t xml:space="preserve"> для участия в электронном аукционе</w:t>
      </w:r>
    </w:p>
    <w:p w:rsidR="00F257D3" w:rsidRPr="000346BB" w:rsidRDefault="00F257D3" w:rsidP="00F257D3">
      <w:pPr>
        <w:widowControl w:val="0"/>
        <w:autoSpaceDE w:val="0"/>
        <w:autoSpaceDN w:val="0"/>
        <w:adjustRightInd w:val="0"/>
        <w:contextualSpacing/>
        <w:jc w:val="center"/>
        <w:rPr>
          <w:b/>
        </w:rPr>
      </w:pPr>
      <w:r w:rsidRPr="000346BB">
        <w:rPr>
          <w:b/>
        </w:rPr>
        <w:t>по продаже муниципального имущества</w:t>
      </w:r>
    </w:p>
    <w:p w:rsidR="00F257D3" w:rsidRPr="000346BB" w:rsidRDefault="00F257D3" w:rsidP="00F257D3">
      <w:pPr>
        <w:widowControl w:val="0"/>
        <w:autoSpaceDE w:val="0"/>
        <w:autoSpaceDN w:val="0"/>
        <w:adjustRightInd w:val="0"/>
        <w:contextualSpacing/>
        <w:jc w:val="center"/>
        <w:rPr>
          <w:b/>
        </w:rPr>
      </w:pPr>
      <w:r w:rsidRPr="000346BB">
        <w:rPr>
          <w:b/>
        </w:rPr>
        <w:t xml:space="preserve">(реестровый номер торгов </w:t>
      </w:r>
      <w:r w:rsidRPr="000346BB">
        <w:rPr>
          <w:b/>
          <w:u w:val="single"/>
        </w:rPr>
        <w:t>___</w:t>
      </w:r>
      <w:r w:rsidRPr="000346BB">
        <w:rPr>
          <w:b/>
        </w:rPr>
        <w:t>)</w:t>
      </w:r>
    </w:p>
    <w:p w:rsidR="00F257D3" w:rsidRPr="000346BB" w:rsidRDefault="00F257D3" w:rsidP="00F257D3">
      <w:pPr>
        <w:widowControl w:val="0"/>
        <w:autoSpaceDE w:val="0"/>
        <w:autoSpaceDN w:val="0"/>
        <w:adjustRightInd w:val="0"/>
        <w:contextualSpacing/>
        <w:jc w:val="center"/>
        <w:rPr>
          <w:b/>
        </w:rPr>
      </w:pPr>
    </w:p>
    <w:p w:rsidR="00F257D3" w:rsidRPr="000346BB" w:rsidRDefault="00F257D3" w:rsidP="00F257D3">
      <w:pPr>
        <w:widowControl w:val="0"/>
        <w:autoSpaceDE w:val="0"/>
        <w:autoSpaceDN w:val="0"/>
        <w:adjustRightInd w:val="0"/>
        <w:ind w:firstLine="709"/>
        <w:contextualSpacing/>
        <w:jc w:val="both"/>
      </w:pPr>
      <w:r w:rsidRPr="000346BB">
        <w:t xml:space="preserve">Настоящим______________________________________________________________                         </w:t>
      </w:r>
    </w:p>
    <w:p w:rsidR="00F257D3" w:rsidRPr="000346BB" w:rsidRDefault="00F257D3" w:rsidP="00F257D3">
      <w:pPr>
        <w:spacing w:after="200" w:line="276" w:lineRule="auto"/>
        <w:jc w:val="center"/>
        <w:rPr>
          <w:i/>
          <w:vertAlign w:val="subscript"/>
          <w:lang w:eastAsia="en-US"/>
        </w:rPr>
      </w:pPr>
      <w:r w:rsidRPr="000346BB">
        <w:rPr>
          <w:i/>
          <w:vertAlign w:val="subscript"/>
          <w:lang w:eastAsia="en-US"/>
        </w:rPr>
        <w:t xml:space="preserve">                                             (полное наименование юридического лица или Ф.И.О. физического лица, подающего заявку)</w:t>
      </w:r>
    </w:p>
    <w:p w:rsidR="00F257D3" w:rsidRPr="000346BB" w:rsidRDefault="00F257D3" w:rsidP="00F257D3">
      <w:pPr>
        <w:widowControl w:val="0"/>
        <w:autoSpaceDE w:val="0"/>
        <w:autoSpaceDN w:val="0"/>
        <w:adjustRightInd w:val="0"/>
        <w:contextualSpacing/>
        <w:jc w:val="both"/>
      </w:pPr>
      <w:r w:rsidRPr="000346BB">
        <w:t xml:space="preserve"> в </w:t>
      </w:r>
      <w:proofErr w:type="spellStart"/>
      <w:r w:rsidRPr="000346BB">
        <w:t>лице____________________________________________________</w:t>
      </w:r>
      <w:proofErr w:type="spellEnd"/>
      <w:r w:rsidRPr="000346BB">
        <w:t>, действующег</w:t>
      </w:r>
      <w:proofErr w:type="gramStart"/>
      <w:r w:rsidRPr="000346BB">
        <w:t>о(</w:t>
      </w:r>
      <w:proofErr w:type="gramEnd"/>
      <w:r w:rsidRPr="000346BB">
        <w:t>ей) на основании ________________________________________________________подтверждает,</w:t>
      </w:r>
    </w:p>
    <w:p w:rsidR="00F257D3" w:rsidRPr="000346BB" w:rsidRDefault="00F257D3" w:rsidP="00F257D3">
      <w:pPr>
        <w:widowControl w:val="0"/>
        <w:autoSpaceDE w:val="0"/>
        <w:autoSpaceDN w:val="0"/>
        <w:adjustRightInd w:val="0"/>
        <w:contextualSpacing/>
        <w:jc w:val="both"/>
      </w:pPr>
      <w:r w:rsidRPr="000346BB">
        <w:t>что для участия в электронном аукционе по продаже муниципального имущества представляются нижеперечисленные документы.</w:t>
      </w:r>
    </w:p>
    <w:p w:rsidR="00F257D3" w:rsidRPr="000346BB" w:rsidRDefault="00F257D3" w:rsidP="00F257D3">
      <w:pPr>
        <w:widowControl w:val="0"/>
        <w:autoSpaceDE w:val="0"/>
        <w:autoSpaceDN w:val="0"/>
        <w:adjustRightInd w:val="0"/>
        <w:contextualSpacing/>
        <w:jc w:val="both"/>
        <w:rPr>
          <w:rFonts w:eastAsia="Calibri" w:cs="Arial"/>
        </w:rPr>
      </w:pPr>
    </w:p>
    <w:tbl>
      <w:tblPr>
        <w:tblW w:w="9348" w:type="dxa"/>
        <w:tblInd w:w="27" w:type="dxa"/>
        <w:tblLayout w:type="fixed"/>
        <w:tblCellMar>
          <w:left w:w="70" w:type="dxa"/>
          <w:right w:w="70" w:type="dxa"/>
        </w:tblCellMar>
        <w:tblLook w:val="0000"/>
      </w:tblPr>
      <w:tblGrid>
        <w:gridCol w:w="913"/>
        <w:gridCol w:w="6542"/>
        <w:gridCol w:w="1893"/>
      </w:tblGrid>
      <w:tr w:rsidR="00F257D3" w:rsidRPr="000346BB" w:rsidTr="006D57EA">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F257D3" w:rsidRPr="000346BB" w:rsidRDefault="00F257D3" w:rsidP="006D57EA">
            <w:pPr>
              <w:widowControl w:val="0"/>
              <w:autoSpaceDE w:val="0"/>
              <w:autoSpaceDN w:val="0"/>
              <w:adjustRightInd w:val="0"/>
              <w:contextualSpacing/>
              <w:jc w:val="center"/>
              <w:rPr>
                <w:rFonts w:eastAsia="Calibri" w:cs="Arial"/>
              </w:rPr>
            </w:pPr>
            <w:r w:rsidRPr="000346BB">
              <w:rPr>
                <w:rFonts w:eastAsia="Calibri" w:cs="Arial"/>
              </w:rPr>
              <w:t xml:space="preserve">№  </w:t>
            </w:r>
            <w:proofErr w:type="spellStart"/>
            <w:proofErr w:type="gramStart"/>
            <w:r w:rsidRPr="000346BB">
              <w:rPr>
                <w:rFonts w:eastAsia="Calibri" w:cs="Arial"/>
              </w:rPr>
              <w:t>п</w:t>
            </w:r>
            <w:proofErr w:type="spellEnd"/>
            <w:proofErr w:type="gramEnd"/>
            <w:r w:rsidRPr="000346BB">
              <w:rPr>
                <w:rFonts w:eastAsia="Calibri" w:cs="Arial"/>
              </w:rPr>
              <w:t>/</w:t>
            </w:r>
            <w:proofErr w:type="spellStart"/>
            <w:r w:rsidRPr="000346BB">
              <w:rPr>
                <w:rFonts w:eastAsia="Calibri" w:cs="Arial"/>
              </w:rPr>
              <w:t>п</w:t>
            </w:r>
            <w:proofErr w:type="spellEnd"/>
          </w:p>
        </w:tc>
        <w:tc>
          <w:tcPr>
            <w:tcW w:w="6542" w:type="dxa"/>
            <w:tcBorders>
              <w:top w:val="single" w:sz="6" w:space="0" w:color="auto"/>
              <w:left w:val="single" w:sz="6" w:space="0" w:color="auto"/>
              <w:bottom w:val="single" w:sz="6" w:space="0" w:color="auto"/>
              <w:right w:val="single" w:sz="6" w:space="0" w:color="auto"/>
            </w:tcBorders>
            <w:vAlign w:val="center"/>
          </w:tcPr>
          <w:p w:rsidR="00F257D3" w:rsidRPr="000346BB" w:rsidRDefault="00F257D3" w:rsidP="006D57EA">
            <w:pPr>
              <w:widowControl w:val="0"/>
              <w:autoSpaceDE w:val="0"/>
              <w:autoSpaceDN w:val="0"/>
              <w:adjustRightInd w:val="0"/>
              <w:contextualSpacing/>
              <w:jc w:val="center"/>
              <w:rPr>
                <w:rFonts w:eastAsia="Calibri" w:cs="Arial"/>
              </w:rPr>
            </w:pPr>
            <w:r w:rsidRPr="000346BB">
              <w:rPr>
                <w:rFonts w:eastAsia="Calibri" w:cs="Arial"/>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F257D3" w:rsidRPr="000346BB" w:rsidRDefault="00F257D3" w:rsidP="006D57EA">
            <w:pPr>
              <w:widowControl w:val="0"/>
              <w:autoSpaceDE w:val="0"/>
              <w:autoSpaceDN w:val="0"/>
              <w:adjustRightInd w:val="0"/>
              <w:contextualSpacing/>
              <w:jc w:val="center"/>
              <w:rPr>
                <w:rFonts w:eastAsia="Calibri" w:cs="Arial"/>
              </w:rPr>
            </w:pPr>
            <w:r w:rsidRPr="000346BB">
              <w:rPr>
                <w:rFonts w:eastAsia="Calibri" w:cs="Arial"/>
              </w:rPr>
              <w:t>Количество листов</w:t>
            </w:r>
          </w:p>
        </w:tc>
      </w:tr>
      <w:tr w:rsidR="00F257D3" w:rsidRPr="000346BB" w:rsidTr="006D57EA">
        <w:trPr>
          <w:cantSplit/>
          <w:trHeight w:val="653"/>
        </w:trPr>
        <w:tc>
          <w:tcPr>
            <w:tcW w:w="913" w:type="dxa"/>
            <w:tcBorders>
              <w:top w:val="single" w:sz="6" w:space="0" w:color="auto"/>
              <w:left w:val="single" w:sz="6" w:space="0" w:color="auto"/>
              <w:bottom w:val="single" w:sz="6" w:space="0" w:color="auto"/>
              <w:right w:val="single" w:sz="6" w:space="0" w:color="auto"/>
            </w:tcBorders>
          </w:tcPr>
          <w:p w:rsidR="00F257D3" w:rsidRPr="000346BB" w:rsidRDefault="00F257D3" w:rsidP="00F257D3">
            <w:pPr>
              <w:widowControl w:val="0"/>
              <w:numPr>
                <w:ilvl w:val="0"/>
                <w:numId w:val="2"/>
              </w:numPr>
              <w:autoSpaceDE w:val="0"/>
              <w:autoSpaceDN w:val="0"/>
              <w:adjustRightInd w:val="0"/>
              <w:spacing w:after="200" w:line="276" w:lineRule="auto"/>
              <w:contextualSpacing/>
              <w:jc w:val="center"/>
              <w:rPr>
                <w:rFonts w:eastAsia="Calibri" w:cs="Arial"/>
              </w:rPr>
            </w:pPr>
          </w:p>
        </w:tc>
        <w:tc>
          <w:tcPr>
            <w:tcW w:w="6542" w:type="dxa"/>
            <w:tcBorders>
              <w:top w:val="single" w:sz="6" w:space="0" w:color="auto"/>
              <w:left w:val="single" w:sz="6" w:space="0" w:color="auto"/>
              <w:bottom w:val="single" w:sz="6" w:space="0" w:color="auto"/>
              <w:right w:val="single" w:sz="6" w:space="0" w:color="auto"/>
            </w:tcBorders>
          </w:tcPr>
          <w:p w:rsidR="00F257D3" w:rsidRPr="000346BB" w:rsidRDefault="00F257D3" w:rsidP="006D57EA">
            <w:pPr>
              <w:widowControl w:val="0"/>
              <w:autoSpaceDE w:val="0"/>
              <w:autoSpaceDN w:val="0"/>
              <w:adjustRightInd w:val="0"/>
              <w:contextualSpacing/>
              <w:jc w:val="both"/>
              <w:rPr>
                <w:rFonts w:eastAsia="Calibri" w:cs="Arial"/>
              </w:rPr>
            </w:pPr>
          </w:p>
        </w:tc>
        <w:tc>
          <w:tcPr>
            <w:tcW w:w="1893" w:type="dxa"/>
            <w:tcBorders>
              <w:top w:val="single" w:sz="6" w:space="0" w:color="auto"/>
              <w:left w:val="single" w:sz="6" w:space="0" w:color="auto"/>
              <w:bottom w:val="single" w:sz="6" w:space="0" w:color="auto"/>
              <w:right w:val="single" w:sz="6" w:space="0" w:color="auto"/>
            </w:tcBorders>
          </w:tcPr>
          <w:p w:rsidR="00F257D3" w:rsidRPr="000346BB" w:rsidRDefault="00F257D3" w:rsidP="006D57EA">
            <w:pPr>
              <w:widowControl w:val="0"/>
              <w:autoSpaceDE w:val="0"/>
              <w:autoSpaceDN w:val="0"/>
              <w:adjustRightInd w:val="0"/>
              <w:contextualSpacing/>
              <w:jc w:val="center"/>
              <w:rPr>
                <w:rFonts w:eastAsia="Calibri" w:cs="Arial"/>
              </w:rPr>
            </w:pPr>
          </w:p>
        </w:tc>
      </w:tr>
      <w:tr w:rsidR="00F257D3" w:rsidRPr="000346BB" w:rsidTr="006D57EA">
        <w:trPr>
          <w:cantSplit/>
          <w:trHeight w:val="480"/>
        </w:trPr>
        <w:tc>
          <w:tcPr>
            <w:tcW w:w="913" w:type="dxa"/>
            <w:tcBorders>
              <w:top w:val="single" w:sz="6" w:space="0" w:color="auto"/>
              <w:left w:val="single" w:sz="6" w:space="0" w:color="auto"/>
              <w:bottom w:val="single" w:sz="6" w:space="0" w:color="auto"/>
              <w:right w:val="single" w:sz="6" w:space="0" w:color="auto"/>
            </w:tcBorders>
          </w:tcPr>
          <w:p w:rsidR="00F257D3" w:rsidRPr="000346BB" w:rsidRDefault="00F257D3" w:rsidP="00F257D3">
            <w:pPr>
              <w:widowControl w:val="0"/>
              <w:numPr>
                <w:ilvl w:val="0"/>
                <w:numId w:val="2"/>
              </w:numPr>
              <w:autoSpaceDE w:val="0"/>
              <w:autoSpaceDN w:val="0"/>
              <w:adjustRightInd w:val="0"/>
              <w:spacing w:after="200" w:line="276" w:lineRule="auto"/>
              <w:contextualSpacing/>
              <w:jc w:val="center"/>
              <w:rPr>
                <w:rFonts w:eastAsia="Calibri" w:cs="Arial"/>
              </w:rPr>
            </w:pPr>
          </w:p>
        </w:tc>
        <w:tc>
          <w:tcPr>
            <w:tcW w:w="6542" w:type="dxa"/>
            <w:tcBorders>
              <w:top w:val="single" w:sz="6" w:space="0" w:color="auto"/>
              <w:left w:val="single" w:sz="6" w:space="0" w:color="auto"/>
              <w:bottom w:val="single" w:sz="6" w:space="0" w:color="auto"/>
              <w:right w:val="single" w:sz="6" w:space="0" w:color="auto"/>
            </w:tcBorders>
          </w:tcPr>
          <w:p w:rsidR="00F257D3" w:rsidRPr="000346BB" w:rsidRDefault="00F257D3" w:rsidP="006D57EA">
            <w:pPr>
              <w:widowControl w:val="0"/>
              <w:autoSpaceDE w:val="0"/>
              <w:autoSpaceDN w:val="0"/>
              <w:adjustRightInd w:val="0"/>
              <w:contextualSpacing/>
              <w:jc w:val="both"/>
              <w:rPr>
                <w:rFonts w:eastAsia="Calibri" w:cs="Arial"/>
              </w:rPr>
            </w:pPr>
          </w:p>
        </w:tc>
        <w:tc>
          <w:tcPr>
            <w:tcW w:w="1893" w:type="dxa"/>
            <w:tcBorders>
              <w:top w:val="single" w:sz="6" w:space="0" w:color="auto"/>
              <w:left w:val="single" w:sz="6" w:space="0" w:color="auto"/>
              <w:bottom w:val="single" w:sz="6" w:space="0" w:color="auto"/>
              <w:right w:val="single" w:sz="6" w:space="0" w:color="auto"/>
            </w:tcBorders>
          </w:tcPr>
          <w:p w:rsidR="00F257D3" w:rsidRPr="000346BB" w:rsidRDefault="00F257D3" w:rsidP="006D57EA">
            <w:pPr>
              <w:widowControl w:val="0"/>
              <w:autoSpaceDE w:val="0"/>
              <w:autoSpaceDN w:val="0"/>
              <w:adjustRightInd w:val="0"/>
              <w:contextualSpacing/>
              <w:jc w:val="center"/>
              <w:rPr>
                <w:rFonts w:eastAsia="Calibri" w:cs="Arial"/>
              </w:rPr>
            </w:pPr>
          </w:p>
        </w:tc>
      </w:tr>
      <w:tr w:rsidR="00F257D3" w:rsidRPr="000346BB" w:rsidTr="006D57EA">
        <w:trPr>
          <w:cantSplit/>
          <w:trHeight w:val="580"/>
        </w:trPr>
        <w:tc>
          <w:tcPr>
            <w:tcW w:w="913" w:type="dxa"/>
            <w:tcBorders>
              <w:top w:val="single" w:sz="6" w:space="0" w:color="auto"/>
              <w:left w:val="single" w:sz="6" w:space="0" w:color="auto"/>
              <w:bottom w:val="single" w:sz="6" w:space="0" w:color="auto"/>
              <w:right w:val="single" w:sz="6" w:space="0" w:color="auto"/>
            </w:tcBorders>
          </w:tcPr>
          <w:p w:rsidR="00F257D3" w:rsidRPr="000346BB" w:rsidRDefault="00F257D3" w:rsidP="006D57EA">
            <w:pPr>
              <w:widowControl w:val="0"/>
              <w:autoSpaceDE w:val="0"/>
              <w:autoSpaceDN w:val="0"/>
              <w:adjustRightInd w:val="0"/>
              <w:contextualSpacing/>
              <w:jc w:val="center"/>
              <w:rPr>
                <w:rFonts w:eastAsia="Calibri" w:cs="Arial"/>
              </w:rPr>
            </w:pPr>
            <w:r w:rsidRPr="000346BB">
              <w:rPr>
                <w:rFonts w:eastAsia="Calibri" w:cs="Arial"/>
              </w:rPr>
              <w:t>….</w:t>
            </w:r>
          </w:p>
        </w:tc>
        <w:tc>
          <w:tcPr>
            <w:tcW w:w="6542" w:type="dxa"/>
            <w:tcBorders>
              <w:top w:val="single" w:sz="6" w:space="0" w:color="auto"/>
              <w:left w:val="single" w:sz="6" w:space="0" w:color="auto"/>
              <w:bottom w:val="single" w:sz="6" w:space="0" w:color="auto"/>
              <w:right w:val="single" w:sz="6" w:space="0" w:color="auto"/>
            </w:tcBorders>
          </w:tcPr>
          <w:p w:rsidR="00F257D3" w:rsidRPr="000346BB" w:rsidRDefault="00F257D3" w:rsidP="006D57EA">
            <w:pPr>
              <w:tabs>
                <w:tab w:val="left" w:pos="993"/>
              </w:tabs>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F257D3" w:rsidRPr="000346BB" w:rsidRDefault="00F257D3" w:rsidP="006D57EA">
            <w:pPr>
              <w:widowControl w:val="0"/>
              <w:autoSpaceDE w:val="0"/>
              <w:autoSpaceDN w:val="0"/>
              <w:adjustRightInd w:val="0"/>
              <w:contextualSpacing/>
              <w:jc w:val="center"/>
              <w:rPr>
                <w:rFonts w:eastAsia="Calibri" w:cs="Arial"/>
              </w:rPr>
            </w:pPr>
          </w:p>
        </w:tc>
      </w:tr>
    </w:tbl>
    <w:p w:rsidR="00F257D3" w:rsidRPr="000346BB" w:rsidRDefault="00F257D3" w:rsidP="00F257D3">
      <w:pPr>
        <w:spacing w:line="276" w:lineRule="auto"/>
        <w:contextualSpacing/>
        <w:jc w:val="right"/>
        <w:outlineLvl w:val="0"/>
        <w:rPr>
          <w:rFonts w:ascii="Calibri" w:hAnsi="Calibri"/>
          <w:b/>
          <w:bCs/>
          <w:sz w:val="18"/>
          <w:szCs w:val="18"/>
          <w:lang w:eastAsia="en-US"/>
        </w:rPr>
      </w:pPr>
    </w:p>
    <w:p w:rsidR="00F257D3" w:rsidRPr="000346BB" w:rsidRDefault="00F257D3" w:rsidP="00F257D3">
      <w:pPr>
        <w:tabs>
          <w:tab w:val="left" w:pos="851"/>
        </w:tabs>
        <w:spacing w:after="200" w:line="276" w:lineRule="auto"/>
        <w:ind w:firstLine="284"/>
        <w:rPr>
          <w:rFonts w:ascii="Calibri" w:hAnsi="Calibri"/>
          <w:b/>
          <w:sz w:val="22"/>
          <w:szCs w:val="22"/>
          <w:lang w:eastAsia="en-US"/>
        </w:rPr>
      </w:pPr>
    </w:p>
    <w:p w:rsidR="00F257D3" w:rsidRPr="000346BB" w:rsidRDefault="00F257D3" w:rsidP="00F257D3">
      <w:pPr>
        <w:tabs>
          <w:tab w:val="left" w:pos="851"/>
        </w:tabs>
        <w:spacing w:after="200" w:line="276" w:lineRule="auto"/>
        <w:ind w:firstLine="284"/>
        <w:rPr>
          <w:rFonts w:ascii="Calibri" w:hAnsi="Calibri"/>
          <w:b/>
          <w:sz w:val="22"/>
          <w:szCs w:val="22"/>
          <w:lang w:eastAsia="en-US"/>
        </w:rPr>
      </w:pPr>
    </w:p>
    <w:p w:rsidR="00F257D3" w:rsidRPr="000346BB" w:rsidRDefault="00F257D3" w:rsidP="00F257D3">
      <w:pPr>
        <w:tabs>
          <w:tab w:val="left" w:pos="851"/>
        </w:tabs>
        <w:spacing w:after="200" w:line="276" w:lineRule="auto"/>
        <w:ind w:firstLine="284"/>
        <w:rPr>
          <w:lang w:eastAsia="en-US"/>
        </w:rPr>
      </w:pPr>
      <w:r w:rsidRPr="000346BB">
        <w:rPr>
          <w:lang w:eastAsia="en-US"/>
        </w:rPr>
        <w:t>____________________                    _________________</w:t>
      </w:r>
      <w:r w:rsidRPr="000346BB">
        <w:rPr>
          <w:lang w:eastAsia="en-US"/>
        </w:rPr>
        <w:tab/>
        <w:t>________________________</w:t>
      </w:r>
    </w:p>
    <w:p w:rsidR="00F257D3" w:rsidRPr="000346BB" w:rsidRDefault="00F257D3" w:rsidP="00F257D3">
      <w:pPr>
        <w:tabs>
          <w:tab w:val="left" w:pos="851"/>
        </w:tabs>
        <w:spacing w:after="200" w:line="276" w:lineRule="auto"/>
        <w:ind w:firstLine="284"/>
        <w:rPr>
          <w:i/>
          <w:sz w:val="22"/>
          <w:szCs w:val="22"/>
          <w:vertAlign w:val="subscript"/>
          <w:lang w:eastAsia="en-US"/>
        </w:rPr>
      </w:pPr>
      <w:r w:rsidRPr="000346BB">
        <w:rPr>
          <w:i/>
          <w:vertAlign w:val="subscript"/>
          <w:lang w:eastAsia="en-US"/>
        </w:rPr>
        <w:t xml:space="preserve">  (наименование должности)                                       </w:t>
      </w:r>
      <w:r w:rsidRPr="000346BB">
        <w:rPr>
          <w:i/>
          <w:sz w:val="22"/>
          <w:szCs w:val="22"/>
          <w:vertAlign w:val="subscript"/>
          <w:lang w:eastAsia="en-US"/>
        </w:rPr>
        <w:t>(подпись)</w:t>
      </w:r>
      <w:r w:rsidRPr="000346BB">
        <w:rPr>
          <w:i/>
          <w:sz w:val="22"/>
          <w:szCs w:val="22"/>
          <w:vertAlign w:val="subscript"/>
          <w:lang w:eastAsia="en-US"/>
        </w:rPr>
        <w:tab/>
        <w:t xml:space="preserve">             (Ф.И.О.)</w:t>
      </w:r>
    </w:p>
    <w:p w:rsidR="00F257D3" w:rsidRPr="000346BB" w:rsidRDefault="00F257D3" w:rsidP="00F257D3">
      <w:pPr>
        <w:ind w:left="-567" w:right="-284"/>
        <w:jc w:val="both"/>
        <w:rPr>
          <w:sz w:val="20"/>
          <w:szCs w:val="20"/>
        </w:rPr>
      </w:pPr>
    </w:p>
    <w:p w:rsidR="00F257D3" w:rsidRPr="000346BB" w:rsidRDefault="00F257D3" w:rsidP="00F257D3">
      <w:pPr>
        <w:tabs>
          <w:tab w:val="left" w:pos="5655"/>
        </w:tabs>
        <w:spacing w:after="200" w:line="276" w:lineRule="auto"/>
        <w:jc w:val="center"/>
        <w:rPr>
          <w:b/>
          <w:lang w:eastAsia="en-US"/>
        </w:rPr>
      </w:pPr>
    </w:p>
    <w:p w:rsidR="00F257D3" w:rsidRPr="000346BB" w:rsidRDefault="00F257D3" w:rsidP="00F257D3">
      <w:pPr>
        <w:tabs>
          <w:tab w:val="left" w:pos="5655"/>
        </w:tabs>
        <w:spacing w:after="200" w:line="276" w:lineRule="auto"/>
        <w:jc w:val="center"/>
        <w:rPr>
          <w:b/>
          <w:lang w:eastAsia="en-US"/>
        </w:rPr>
      </w:pPr>
    </w:p>
    <w:p w:rsidR="00F257D3" w:rsidRPr="000346BB" w:rsidRDefault="00F257D3" w:rsidP="00F257D3">
      <w:pPr>
        <w:tabs>
          <w:tab w:val="left" w:pos="5655"/>
        </w:tabs>
        <w:spacing w:after="200" w:line="276" w:lineRule="auto"/>
        <w:jc w:val="center"/>
        <w:rPr>
          <w:b/>
          <w:lang w:eastAsia="en-US"/>
        </w:rPr>
      </w:pPr>
    </w:p>
    <w:p w:rsidR="00F257D3" w:rsidRPr="000346BB" w:rsidRDefault="00F257D3" w:rsidP="00F257D3">
      <w:pPr>
        <w:tabs>
          <w:tab w:val="left" w:pos="5655"/>
        </w:tabs>
        <w:spacing w:after="200" w:line="276" w:lineRule="auto"/>
        <w:jc w:val="center"/>
        <w:rPr>
          <w:b/>
          <w:lang w:eastAsia="en-US"/>
        </w:rPr>
      </w:pPr>
    </w:p>
    <w:p w:rsidR="00F257D3" w:rsidRPr="000346BB" w:rsidRDefault="00F257D3" w:rsidP="00F257D3">
      <w:pPr>
        <w:tabs>
          <w:tab w:val="left" w:pos="5655"/>
        </w:tabs>
        <w:spacing w:after="200" w:line="276" w:lineRule="auto"/>
        <w:jc w:val="center"/>
        <w:rPr>
          <w:b/>
          <w:lang w:eastAsia="en-US"/>
        </w:rPr>
      </w:pPr>
    </w:p>
    <w:p w:rsidR="00F257D3" w:rsidRPr="000346BB" w:rsidRDefault="00F257D3" w:rsidP="00F257D3">
      <w:pPr>
        <w:tabs>
          <w:tab w:val="left" w:pos="5655"/>
        </w:tabs>
        <w:spacing w:after="200" w:line="276" w:lineRule="auto"/>
        <w:jc w:val="center"/>
        <w:rPr>
          <w:b/>
          <w:lang w:eastAsia="en-US"/>
        </w:rPr>
      </w:pPr>
    </w:p>
    <w:p w:rsidR="00F257D3" w:rsidRPr="000346BB" w:rsidRDefault="00F257D3" w:rsidP="00F257D3">
      <w:pPr>
        <w:tabs>
          <w:tab w:val="left" w:pos="5655"/>
        </w:tabs>
        <w:spacing w:after="200" w:line="276" w:lineRule="auto"/>
        <w:jc w:val="center"/>
        <w:rPr>
          <w:b/>
          <w:lang w:eastAsia="en-US"/>
        </w:rPr>
      </w:pPr>
    </w:p>
    <w:p w:rsidR="00F257D3" w:rsidRDefault="00F257D3" w:rsidP="00F257D3">
      <w:pPr>
        <w:tabs>
          <w:tab w:val="left" w:pos="5655"/>
        </w:tabs>
        <w:spacing w:after="200" w:line="276" w:lineRule="auto"/>
        <w:jc w:val="center"/>
        <w:rPr>
          <w:b/>
          <w:lang w:eastAsia="en-US"/>
        </w:rPr>
      </w:pPr>
    </w:p>
    <w:p w:rsidR="00F257D3" w:rsidRPr="000346BB" w:rsidRDefault="00F257D3" w:rsidP="00F257D3">
      <w:pPr>
        <w:tabs>
          <w:tab w:val="left" w:pos="5655"/>
        </w:tabs>
        <w:spacing w:after="200" w:line="276" w:lineRule="auto"/>
        <w:jc w:val="center"/>
        <w:rPr>
          <w:b/>
          <w:lang w:eastAsia="en-US"/>
        </w:rPr>
      </w:pPr>
    </w:p>
    <w:p w:rsidR="00F257D3" w:rsidRPr="000346BB" w:rsidRDefault="00F257D3" w:rsidP="00F257D3">
      <w:pPr>
        <w:tabs>
          <w:tab w:val="left" w:pos="5655"/>
        </w:tabs>
        <w:spacing w:after="200" w:line="276" w:lineRule="auto"/>
        <w:jc w:val="center"/>
        <w:rPr>
          <w:b/>
          <w:lang w:eastAsia="en-US"/>
        </w:rPr>
      </w:pPr>
    </w:p>
    <w:p w:rsidR="00F257D3" w:rsidRPr="000346BB" w:rsidRDefault="00F257D3" w:rsidP="00F257D3">
      <w:pPr>
        <w:tabs>
          <w:tab w:val="left" w:pos="5655"/>
        </w:tabs>
        <w:spacing w:after="200" w:line="276" w:lineRule="auto"/>
        <w:jc w:val="center"/>
        <w:rPr>
          <w:b/>
          <w:lang w:eastAsia="en-US"/>
        </w:rPr>
      </w:pPr>
      <w:r w:rsidRPr="000346BB">
        <w:rPr>
          <w:b/>
          <w:lang w:eastAsia="en-US"/>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F257D3" w:rsidRPr="000346BB" w:rsidRDefault="00F257D3" w:rsidP="00F257D3">
      <w:pPr>
        <w:tabs>
          <w:tab w:val="left" w:pos="5655"/>
        </w:tabs>
        <w:spacing w:after="200" w:line="276" w:lineRule="auto"/>
        <w:jc w:val="center"/>
        <w:rPr>
          <w:b/>
          <w:lang w:eastAsia="en-US"/>
        </w:rPr>
      </w:pPr>
      <w:r w:rsidRPr="000346BB">
        <w:rPr>
          <w:b/>
          <w:lang w:eastAsia="en-US"/>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F257D3" w:rsidRPr="000346BB" w:rsidRDefault="00F257D3" w:rsidP="00F257D3">
      <w:pPr>
        <w:tabs>
          <w:tab w:val="left" w:pos="5655"/>
        </w:tabs>
        <w:spacing w:after="200" w:line="276" w:lineRule="auto"/>
        <w:jc w:val="center"/>
        <w:rPr>
          <w:b/>
          <w:i/>
          <w:sz w:val="28"/>
          <w:szCs w:val="28"/>
          <w:lang w:eastAsia="en-US"/>
        </w:rPr>
      </w:pPr>
      <w:r w:rsidRPr="000346BB">
        <w:rPr>
          <w:b/>
          <w:i/>
          <w:sz w:val="28"/>
          <w:szCs w:val="28"/>
          <w:lang w:eastAsia="en-US"/>
        </w:rPr>
        <w:t>(при наличии доли)</w:t>
      </w:r>
    </w:p>
    <w:p w:rsidR="00F257D3" w:rsidRPr="000346BB" w:rsidRDefault="00F257D3" w:rsidP="00F257D3">
      <w:pPr>
        <w:jc w:val="right"/>
        <w:rPr>
          <w:b/>
          <w:bCs/>
          <w:lang w:eastAsia="en-US"/>
        </w:rPr>
      </w:pPr>
    </w:p>
    <w:tbl>
      <w:tblPr>
        <w:tblW w:w="0" w:type="auto"/>
        <w:tblLook w:val="01E0"/>
      </w:tblPr>
      <w:tblGrid>
        <w:gridCol w:w="281"/>
        <w:gridCol w:w="9289"/>
      </w:tblGrid>
      <w:tr w:rsidR="00F257D3" w:rsidRPr="000346BB" w:rsidTr="006D57EA">
        <w:trPr>
          <w:gridBefore w:val="1"/>
          <w:wBefore w:w="281" w:type="dxa"/>
        </w:trPr>
        <w:tc>
          <w:tcPr>
            <w:tcW w:w="9289" w:type="dxa"/>
            <w:tcBorders>
              <w:bottom w:val="single" w:sz="4" w:space="0" w:color="auto"/>
            </w:tcBorders>
          </w:tcPr>
          <w:p w:rsidR="00F257D3" w:rsidRPr="000346BB" w:rsidRDefault="00F257D3" w:rsidP="006D57EA">
            <w:pPr>
              <w:tabs>
                <w:tab w:val="left" w:pos="9320"/>
              </w:tabs>
              <w:spacing w:after="200" w:line="276" w:lineRule="auto"/>
              <w:contextualSpacing/>
              <w:jc w:val="both"/>
              <w:rPr>
                <w:lang w:eastAsia="en-US"/>
              </w:rPr>
            </w:pPr>
          </w:p>
        </w:tc>
      </w:tr>
      <w:tr w:rsidR="00F257D3" w:rsidRPr="000346BB" w:rsidTr="006D57EA">
        <w:trPr>
          <w:trHeight w:val="241"/>
        </w:trPr>
        <w:tc>
          <w:tcPr>
            <w:tcW w:w="9570" w:type="dxa"/>
            <w:gridSpan w:val="2"/>
            <w:tcBorders>
              <w:top w:val="single" w:sz="4" w:space="0" w:color="auto"/>
            </w:tcBorders>
          </w:tcPr>
          <w:p w:rsidR="00F257D3" w:rsidRPr="000346BB" w:rsidRDefault="00F257D3" w:rsidP="006D57EA">
            <w:pPr>
              <w:spacing w:after="200" w:line="276" w:lineRule="auto"/>
              <w:contextualSpacing/>
              <w:jc w:val="center"/>
              <w:rPr>
                <w:i/>
                <w:vertAlign w:val="subscript"/>
                <w:lang w:eastAsia="en-US"/>
              </w:rPr>
            </w:pPr>
            <w:r w:rsidRPr="000346BB">
              <w:rPr>
                <w:i/>
                <w:sz w:val="22"/>
                <w:szCs w:val="22"/>
                <w:vertAlign w:val="subscript"/>
                <w:lang w:eastAsia="en-US"/>
              </w:rPr>
              <w:t>(наименование юридического лица)</w:t>
            </w:r>
          </w:p>
        </w:tc>
      </w:tr>
    </w:tbl>
    <w:p w:rsidR="00F257D3" w:rsidRPr="000346BB" w:rsidRDefault="00F257D3" w:rsidP="00F257D3">
      <w:pPr>
        <w:spacing w:after="200" w:line="276" w:lineRule="auto"/>
        <w:jc w:val="both"/>
        <w:rPr>
          <w:i/>
          <w:szCs w:val="22"/>
          <w:vertAlign w:val="subscript"/>
          <w:lang w:eastAsia="en-US"/>
        </w:rPr>
      </w:pPr>
      <w:r w:rsidRPr="000346BB">
        <w:rPr>
          <w:lang w:eastAsia="en-US"/>
        </w:rPr>
        <w:t>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w:t>
      </w:r>
      <w:r w:rsidRPr="000346BB">
        <w:rPr>
          <w:sz w:val="22"/>
          <w:szCs w:val="22"/>
          <w:lang w:eastAsia="en-US"/>
        </w:rPr>
        <w:t>________________________(_______________________________________________) процентов</w:t>
      </w:r>
      <w:proofErr w:type="gramStart"/>
      <w:r w:rsidRPr="000346BB">
        <w:rPr>
          <w:sz w:val="22"/>
          <w:szCs w:val="22"/>
          <w:lang w:eastAsia="en-US"/>
        </w:rPr>
        <w:t>.</w:t>
      </w:r>
      <w:proofErr w:type="gramEnd"/>
      <w:r w:rsidRPr="000346BB">
        <w:rPr>
          <w:sz w:val="22"/>
          <w:szCs w:val="22"/>
          <w:lang w:eastAsia="en-US"/>
        </w:rPr>
        <w:t xml:space="preserve"> </w:t>
      </w:r>
      <w:r w:rsidRPr="000346BB">
        <w:rPr>
          <w:i/>
          <w:sz w:val="22"/>
          <w:szCs w:val="22"/>
          <w:vertAlign w:val="subscript"/>
          <w:lang w:eastAsia="en-US"/>
        </w:rPr>
        <w:t xml:space="preserve">                          (</w:t>
      </w:r>
      <w:proofErr w:type="gramStart"/>
      <w:r w:rsidRPr="000346BB">
        <w:rPr>
          <w:i/>
          <w:sz w:val="22"/>
          <w:szCs w:val="22"/>
          <w:vertAlign w:val="subscript"/>
          <w:lang w:eastAsia="en-US"/>
        </w:rPr>
        <w:t>ц</w:t>
      </w:r>
      <w:proofErr w:type="gramEnd"/>
      <w:r w:rsidRPr="000346BB">
        <w:rPr>
          <w:i/>
          <w:sz w:val="22"/>
          <w:szCs w:val="22"/>
          <w:vertAlign w:val="subscript"/>
          <w:lang w:eastAsia="en-US"/>
        </w:rPr>
        <w:t>ифрами)                                                                              (прописью)</w:t>
      </w:r>
    </w:p>
    <w:p w:rsidR="00F257D3" w:rsidRPr="000346BB" w:rsidRDefault="00F257D3" w:rsidP="00F257D3">
      <w:pPr>
        <w:tabs>
          <w:tab w:val="left" w:pos="851"/>
        </w:tabs>
        <w:spacing w:after="200" w:line="276" w:lineRule="auto"/>
        <w:ind w:firstLine="284"/>
        <w:rPr>
          <w:lang w:eastAsia="en-US"/>
        </w:rPr>
      </w:pPr>
    </w:p>
    <w:p w:rsidR="00F257D3" w:rsidRPr="000346BB" w:rsidRDefault="00F257D3" w:rsidP="00F257D3">
      <w:pPr>
        <w:tabs>
          <w:tab w:val="left" w:pos="851"/>
        </w:tabs>
        <w:spacing w:after="200" w:line="276" w:lineRule="auto"/>
        <w:ind w:firstLine="284"/>
        <w:rPr>
          <w:lang w:eastAsia="en-US"/>
        </w:rPr>
      </w:pPr>
      <w:r w:rsidRPr="000346BB">
        <w:rPr>
          <w:lang w:eastAsia="en-US"/>
        </w:rPr>
        <w:t>____________________                    _________________</w:t>
      </w:r>
      <w:r w:rsidRPr="000346BB">
        <w:rPr>
          <w:lang w:eastAsia="en-US"/>
        </w:rPr>
        <w:tab/>
        <w:t>________________________</w:t>
      </w:r>
    </w:p>
    <w:p w:rsidR="00F257D3" w:rsidRPr="000346BB" w:rsidRDefault="00F257D3" w:rsidP="00F257D3">
      <w:pPr>
        <w:tabs>
          <w:tab w:val="left" w:pos="851"/>
        </w:tabs>
        <w:spacing w:after="200" w:line="276" w:lineRule="auto"/>
        <w:ind w:firstLine="284"/>
        <w:rPr>
          <w:i/>
          <w:sz w:val="22"/>
          <w:szCs w:val="22"/>
          <w:vertAlign w:val="subscript"/>
          <w:lang w:eastAsia="en-US"/>
        </w:rPr>
      </w:pPr>
      <w:r w:rsidRPr="000346BB">
        <w:rPr>
          <w:i/>
          <w:vertAlign w:val="subscript"/>
          <w:lang w:eastAsia="en-US"/>
        </w:rPr>
        <w:t xml:space="preserve">  (наименование должности)                                       </w:t>
      </w:r>
      <w:r w:rsidRPr="000346BB">
        <w:rPr>
          <w:i/>
          <w:sz w:val="22"/>
          <w:szCs w:val="22"/>
          <w:vertAlign w:val="subscript"/>
          <w:lang w:eastAsia="en-US"/>
        </w:rPr>
        <w:t>(подпись)</w:t>
      </w:r>
      <w:r w:rsidRPr="000346BB">
        <w:rPr>
          <w:i/>
          <w:sz w:val="22"/>
          <w:szCs w:val="22"/>
          <w:vertAlign w:val="subscript"/>
          <w:lang w:eastAsia="en-US"/>
        </w:rPr>
        <w:tab/>
        <w:t xml:space="preserve">          (Ф.И.О.)</w:t>
      </w:r>
    </w:p>
    <w:p w:rsidR="00F257D3" w:rsidRPr="000346BB" w:rsidRDefault="00F257D3" w:rsidP="00F257D3">
      <w:pPr>
        <w:tabs>
          <w:tab w:val="left" w:pos="1110"/>
        </w:tabs>
        <w:spacing w:after="200" w:line="276" w:lineRule="auto"/>
        <w:rPr>
          <w:lang w:eastAsia="en-US"/>
        </w:rPr>
      </w:pPr>
    </w:p>
    <w:p w:rsidR="00F257D3" w:rsidRPr="000346BB" w:rsidRDefault="00F257D3" w:rsidP="00F257D3">
      <w:pPr>
        <w:tabs>
          <w:tab w:val="left" w:pos="5655"/>
        </w:tabs>
        <w:spacing w:after="200" w:line="276" w:lineRule="auto"/>
        <w:jc w:val="center"/>
        <w:rPr>
          <w:b/>
          <w:lang w:eastAsia="en-US"/>
        </w:rPr>
      </w:pPr>
      <w:r w:rsidRPr="000346BB">
        <w:rPr>
          <w:b/>
          <w:lang w:eastAsia="en-US"/>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F257D3" w:rsidRPr="000346BB" w:rsidRDefault="00F257D3" w:rsidP="00F257D3">
      <w:pPr>
        <w:tabs>
          <w:tab w:val="left" w:pos="5655"/>
        </w:tabs>
        <w:spacing w:after="200" w:line="276" w:lineRule="auto"/>
        <w:jc w:val="center"/>
        <w:rPr>
          <w:b/>
          <w:i/>
          <w:sz w:val="28"/>
          <w:szCs w:val="28"/>
          <w:lang w:eastAsia="en-US"/>
        </w:rPr>
      </w:pPr>
      <w:r w:rsidRPr="000346BB">
        <w:rPr>
          <w:b/>
          <w:i/>
          <w:sz w:val="28"/>
          <w:szCs w:val="28"/>
          <w:lang w:eastAsia="en-US"/>
        </w:rPr>
        <w:t>(при  отсутствии доли)</w:t>
      </w:r>
    </w:p>
    <w:p w:rsidR="00F257D3" w:rsidRPr="000346BB" w:rsidRDefault="00F257D3" w:rsidP="00F257D3">
      <w:pPr>
        <w:tabs>
          <w:tab w:val="left" w:pos="5655"/>
        </w:tabs>
        <w:spacing w:after="200" w:line="276" w:lineRule="auto"/>
        <w:jc w:val="right"/>
        <w:rPr>
          <w:lang w:eastAsia="en-US"/>
        </w:rPr>
      </w:pPr>
    </w:p>
    <w:tbl>
      <w:tblPr>
        <w:tblW w:w="0" w:type="auto"/>
        <w:tblLook w:val="01E0"/>
      </w:tblPr>
      <w:tblGrid>
        <w:gridCol w:w="281"/>
        <w:gridCol w:w="9289"/>
      </w:tblGrid>
      <w:tr w:rsidR="00F257D3" w:rsidRPr="000346BB" w:rsidTr="006D57EA">
        <w:trPr>
          <w:gridBefore w:val="1"/>
          <w:wBefore w:w="281" w:type="dxa"/>
        </w:trPr>
        <w:tc>
          <w:tcPr>
            <w:tcW w:w="9289" w:type="dxa"/>
            <w:tcBorders>
              <w:bottom w:val="single" w:sz="4" w:space="0" w:color="auto"/>
            </w:tcBorders>
          </w:tcPr>
          <w:p w:rsidR="00F257D3" w:rsidRPr="000346BB" w:rsidRDefault="00F257D3" w:rsidP="006D57EA">
            <w:pPr>
              <w:tabs>
                <w:tab w:val="left" w:pos="9320"/>
              </w:tabs>
              <w:spacing w:after="200" w:line="276" w:lineRule="auto"/>
              <w:contextualSpacing/>
              <w:rPr>
                <w:lang w:eastAsia="en-US"/>
              </w:rPr>
            </w:pPr>
          </w:p>
        </w:tc>
      </w:tr>
      <w:tr w:rsidR="00F257D3" w:rsidRPr="000346BB" w:rsidTr="006D57EA">
        <w:trPr>
          <w:trHeight w:val="241"/>
        </w:trPr>
        <w:tc>
          <w:tcPr>
            <w:tcW w:w="9570" w:type="dxa"/>
            <w:gridSpan w:val="2"/>
            <w:tcBorders>
              <w:top w:val="single" w:sz="4" w:space="0" w:color="auto"/>
            </w:tcBorders>
          </w:tcPr>
          <w:p w:rsidR="00F257D3" w:rsidRPr="000346BB" w:rsidRDefault="00F257D3" w:rsidP="006D57EA">
            <w:pPr>
              <w:spacing w:after="200" w:line="276" w:lineRule="auto"/>
              <w:contextualSpacing/>
              <w:jc w:val="center"/>
              <w:rPr>
                <w:i/>
                <w:vertAlign w:val="subscript"/>
                <w:lang w:eastAsia="en-US"/>
              </w:rPr>
            </w:pPr>
            <w:r w:rsidRPr="000346BB">
              <w:rPr>
                <w:i/>
                <w:sz w:val="22"/>
                <w:szCs w:val="22"/>
                <w:vertAlign w:val="subscript"/>
                <w:lang w:eastAsia="en-US"/>
              </w:rPr>
              <w:t>(наименование юридического лица)</w:t>
            </w:r>
          </w:p>
        </w:tc>
      </w:tr>
    </w:tbl>
    <w:p w:rsidR="00F257D3" w:rsidRPr="000346BB" w:rsidRDefault="00F257D3" w:rsidP="00F257D3">
      <w:pPr>
        <w:tabs>
          <w:tab w:val="left" w:pos="5655"/>
        </w:tabs>
        <w:spacing w:after="200" w:line="276" w:lineRule="auto"/>
        <w:jc w:val="both"/>
        <w:rPr>
          <w:lang w:eastAsia="en-US"/>
        </w:rPr>
      </w:pPr>
      <w:r w:rsidRPr="000346BB">
        <w:rPr>
          <w:lang w:eastAsia="en-US"/>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F257D3" w:rsidRPr="000346BB" w:rsidRDefault="00F257D3" w:rsidP="00F257D3">
      <w:pPr>
        <w:tabs>
          <w:tab w:val="left" w:pos="851"/>
        </w:tabs>
        <w:spacing w:after="200" w:line="276" w:lineRule="auto"/>
        <w:ind w:firstLine="284"/>
        <w:rPr>
          <w:lang w:eastAsia="en-US"/>
        </w:rPr>
      </w:pPr>
      <w:r w:rsidRPr="000346BB">
        <w:rPr>
          <w:lang w:eastAsia="en-US"/>
        </w:rPr>
        <w:t>____________________                    _________________</w:t>
      </w:r>
      <w:r w:rsidRPr="000346BB">
        <w:rPr>
          <w:lang w:eastAsia="en-US"/>
        </w:rPr>
        <w:tab/>
        <w:t>________________________</w:t>
      </w:r>
    </w:p>
    <w:p w:rsidR="00F257D3" w:rsidRPr="00A54324" w:rsidRDefault="00F257D3" w:rsidP="00F257D3">
      <w:pPr>
        <w:tabs>
          <w:tab w:val="left" w:pos="851"/>
        </w:tabs>
        <w:spacing w:after="200" w:line="276" w:lineRule="auto"/>
        <w:ind w:firstLine="284"/>
        <w:rPr>
          <w:i/>
          <w:sz w:val="22"/>
          <w:szCs w:val="22"/>
          <w:vertAlign w:val="subscript"/>
          <w:lang w:eastAsia="en-US"/>
        </w:rPr>
      </w:pPr>
      <w:r w:rsidRPr="000346BB">
        <w:rPr>
          <w:i/>
          <w:vertAlign w:val="subscript"/>
          <w:lang w:eastAsia="en-US"/>
        </w:rPr>
        <w:t xml:space="preserve">  (наименование должности)                                       </w:t>
      </w:r>
      <w:r w:rsidRPr="000346BB">
        <w:rPr>
          <w:i/>
          <w:sz w:val="22"/>
          <w:szCs w:val="22"/>
          <w:vertAlign w:val="subscript"/>
          <w:lang w:eastAsia="en-US"/>
        </w:rPr>
        <w:t>(подпись)</w:t>
      </w:r>
      <w:r w:rsidRPr="000346BB">
        <w:rPr>
          <w:i/>
          <w:sz w:val="22"/>
          <w:szCs w:val="22"/>
          <w:vertAlign w:val="subscript"/>
          <w:lang w:eastAsia="en-US"/>
        </w:rPr>
        <w:tab/>
        <w:t xml:space="preserve">                                                              (Ф.И.О.)</w:t>
      </w:r>
    </w:p>
    <w:p w:rsidR="00F257D3" w:rsidRDefault="00F257D3" w:rsidP="00F257D3">
      <w:pPr>
        <w:jc w:val="center"/>
        <w:rPr>
          <w:b/>
        </w:rPr>
      </w:pPr>
    </w:p>
    <w:p w:rsidR="00F257D3" w:rsidRDefault="00F257D3" w:rsidP="00F257D3">
      <w:pPr>
        <w:jc w:val="center"/>
        <w:rPr>
          <w:b/>
        </w:rPr>
      </w:pPr>
    </w:p>
    <w:p w:rsidR="00F257D3" w:rsidRDefault="00F257D3" w:rsidP="00F257D3">
      <w:pPr>
        <w:tabs>
          <w:tab w:val="left" w:pos="5954"/>
        </w:tabs>
        <w:jc w:val="both"/>
      </w:pPr>
    </w:p>
    <w:p w:rsidR="00F257D3" w:rsidRDefault="00F257D3" w:rsidP="00F257D3">
      <w:pPr>
        <w:tabs>
          <w:tab w:val="left" w:pos="5954"/>
        </w:tabs>
        <w:ind w:firstLine="567"/>
        <w:jc w:val="both"/>
      </w:pPr>
    </w:p>
    <w:p w:rsidR="00F257D3" w:rsidRPr="000C7820" w:rsidRDefault="00F257D3" w:rsidP="00F257D3">
      <w:pPr>
        <w:pStyle w:val="a3"/>
        <w:ind w:firstLine="567"/>
        <w:jc w:val="right"/>
        <w:rPr>
          <w:rFonts w:ascii="Times New Roman" w:hAnsi="Times New Roman" w:cs="Times New Roman"/>
          <w:i/>
          <w:sz w:val="24"/>
          <w:szCs w:val="24"/>
        </w:rPr>
      </w:pPr>
      <w:r>
        <w:rPr>
          <w:rFonts w:ascii="Times New Roman" w:hAnsi="Times New Roman" w:cs="Times New Roman"/>
          <w:i/>
          <w:sz w:val="24"/>
          <w:szCs w:val="24"/>
        </w:rPr>
        <w:t>П</w:t>
      </w:r>
      <w:r w:rsidRPr="000C7820">
        <w:rPr>
          <w:rFonts w:ascii="Times New Roman" w:hAnsi="Times New Roman" w:cs="Times New Roman"/>
          <w:i/>
          <w:sz w:val="24"/>
          <w:szCs w:val="24"/>
        </w:rPr>
        <w:t>роект</w:t>
      </w:r>
    </w:p>
    <w:p w:rsidR="00F257D3" w:rsidRDefault="00F257D3" w:rsidP="00F257D3">
      <w:pPr>
        <w:pStyle w:val="4"/>
        <w:jc w:val="center"/>
      </w:pPr>
      <w:r>
        <w:t xml:space="preserve">Договор купли-продажи ______________________ на аукционе </w:t>
      </w:r>
    </w:p>
    <w:p w:rsidR="00F257D3" w:rsidRDefault="00F257D3" w:rsidP="00F257D3">
      <w:pPr>
        <w:ind w:firstLine="567"/>
        <w:rPr>
          <w:sz w:val="18"/>
          <w:szCs w:val="18"/>
        </w:rPr>
      </w:pPr>
      <w:r>
        <w:rPr>
          <w:b/>
          <w:sz w:val="28"/>
          <w:szCs w:val="28"/>
        </w:rPr>
        <w:tab/>
      </w:r>
      <w:r>
        <w:rPr>
          <w:b/>
          <w:sz w:val="28"/>
          <w:szCs w:val="28"/>
        </w:rPr>
        <w:tab/>
      </w:r>
      <w:r>
        <w:rPr>
          <w:b/>
          <w:sz w:val="28"/>
          <w:szCs w:val="28"/>
        </w:rPr>
        <w:tab/>
      </w:r>
      <w:r>
        <w:rPr>
          <w:b/>
          <w:sz w:val="28"/>
          <w:szCs w:val="28"/>
        </w:rPr>
        <w:tab/>
        <w:t xml:space="preserve">                           </w:t>
      </w:r>
      <w:r>
        <w:rPr>
          <w:sz w:val="18"/>
          <w:szCs w:val="18"/>
        </w:rPr>
        <w:t>наименование имущества</w:t>
      </w:r>
    </w:p>
    <w:p w:rsidR="00F257D3" w:rsidRDefault="00F257D3" w:rsidP="00F257D3">
      <w:pPr>
        <w:ind w:firstLine="567"/>
      </w:pPr>
    </w:p>
    <w:p w:rsidR="00F257D3" w:rsidRDefault="00F257D3" w:rsidP="00F257D3">
      <w:pPr>
        <w:ind w:firstLine="567"/>
      </w:pPr>
      <w:r>
        <w:t>г. Шуя</w:t>
      </w:r>
      <w:r>
        <w:tab/>
      </w:r>
      <w:r>
        <w:tab/>
      </w:r>
      <w:r>
        <w:tab/>
      </w:r>
      <w:r>
        <w:tab/>
      </w:r>
      <w:r>
        <w:tab/>
      </w:r>
      <w:r>
        <w:tab/>
      </w:r>
      <w:r>
        <w:tab/>
      </w:r>
      <w:r>
        <w:tab/>
        <w:t xml:space="preserve">        «___» ___________ 2022 г.</w:t>
      </w:r>
    </w:p>
    <w:p w:rsidR="00F257D3" w:rsidRDefault="00F257D3" w:rsidP="00F257D3">
      <w:pPr>
        <w:ind w:firstLine="567"/>
        <w:jc w:val="both"/>
      </w:pPr>
    </w:p>
    <w:p w:rsidR="00F257D3" w:rsidRDefault="00F257D3" w:rsidP="00F257D3">
      <w:pPr>
        <w:ind w:firstLine="567"/>
        <w:jc w:val="both"/>
      </w:pPr>
      <w:r>
        <w:t xml:space="preserve">Администрация Шуйского муниципального района, именуемая в дальнейшем </w:t>
      </w:r>
      <w:r>
        <w:rPr>
          <w:b/>
        </w:rPr>
        <w:t>«Продавец»</w:t>
      </w:r>
      <w:r>
        <w:t>, в лице главы Шуйского муниципального района Бабанова С.А., действующего на основании Устава,  с одной стороны, и</w:t>
      </w:r>
    </w:p>
    <w:p w:rsidR="00F257D3" w:rsidRDefault="00F257D3" w:rsidP="00F257D3">
      <w:pPr>
        <w:ind w:firstLine="567"/>
        <w:jc w:val="both"/>
      </w:pPr>
      <w:r>
        <w:t xml:space="preserve"> </w:t>
      </w:r>
      <w:proofErr w:type="gramStart"/>
      <w:r>
        <w:t>_______________________________, именуемый в дальнейшем “</w:t>
      </w:r>
      <w:r>
        <w:rPr>
          <w:b/>
        </w:rPr>
        <w:t>Покупатель</w:t>
      </w:r>
      <w:r>
        <w:t xml:space="preserve">”, в лице _____________________, действующего на основании _______________________, с другой стороны, в соответствии с  Федеральным законом от 21.12.2001 № 178-ФЗ «О </w:t>
      </w:r>
      <w:r w:rsidRPr="0006426B">
        <w:t xml:space="preserve">приватизации государственного и муниципального имущества», постановлением Правительства Российской Федерации № </w:t>
      </w:r>
      <w:r>
        <w:t>860 от 27</w:t>
      </w:r>
      <w:r w:rsidRPr="0006426B">
        <w:t>.08.20</w:t>
      </w:r>
      <w:r>
        <w:t>1</w:t>
      </w:r>
      <w:r w:rsidRPr="0006426B">
        <w:t>2</w:t>
      </w:r>
      <w:r>
        <w:t xml:space="preserve"> «Об организации и проведении продажи государственного или муниципального имущества в электронной форме»</w:t>
      </w:r>
      <w:r w:rsidRPr="0006426B">
        <w:t xml:space="preserve">, </w:t>
      </w:r>
      <w:r w:rsidRPr="00EB44BD">
        <w:t>Решени</w:t>
      </w:r>
      <w:r>
        <w:t>е</w:t>
      </w:r>
      <w:r w:rsidRPr="00EB44BD">
        <w:t xml:space="preserve"> Совета Шуйского муниципального района от </w:t>
      </w:r>
      <w:r>
        <w:t>20.12.2021</w:t>
      </w:r>
      <w:r w:rsidRPr="00EB44BD">
        <w:t xml:space="preserve"> № </w:t>
      </w:r>
      <w:r>
        <w:t>82</w:t>
      </w:r>
      <w:r w:rsidRPr="00EB44BD">
        <w:t xml:space="preserve"> «Об  утверждении Прогнозного плана (программы) приватизации муниципального</w:t>
      </w:r>
      <w:proofErr w:type="gramEnd"/>
      <w:r w:rsidRPr="00EB44BD">
        <w:t xml:space="preserve"> имущества Шуйского муниципального района на 20</w:t>
      </w:r>
      <w:r>
        <w:t>22 год</w:t>
      </w:r>
      <w:r w:rsidRPr="00EB44BD">
        <w:t>»</w:t>
      </w:r>
      <w:r w:rsidRPr="00DA74A7">
        <w:t xml:space="preserve">, </w:t>
      </w:r>
      <w:r w:rsidRPr="006E5408">
        <w:t>постановление</w:t>
      </w:r>
      <w:r>
        <w:t>м</w:t>
      </w:r>
      <w:r w:rsidRPr="006E5408">
        <w:t xml:space="preserve"> </w:t>
      </w:r>
      <w:r>
        <w:t>А</w:t>
      </w:r>
      <w:r w:rsidRPr="006E5408">
        <w:t xml:space="preserve">дминистрации Шуйского муниципального района от </w:t>
      </w:r>
      <w:r>
        <w:t>22.08.</w:t>
      </w:r>
      <w:r w:rsidRPr="00FF1ABA">
        <w:t>202</w:t>
      </w:r>
      <w:r>
        <w:t>2</w:t>
      </w:r>
      <w:r w:rsidRPr="00FF1ABA">
        <w:t xml:space="preserve"> № </w:t>
      </w:r>
      <w:r>
        <w:t>559</w:t>
      </w:r>
      <w:r w:rsidRPr="00FF1ABA">
        <w:t>-п «О приватизации имущества способом продажи на аукционе», на</w:t>
      </w:r>
      <w:r w:rsidRPr="0006426B">
        <w:t xml:space="preserve"> основании Протокола от «___» ______________ 20</w:t>
      </w:r>
      <w:r>
        <w:t>22</w:t>
      </w:r>
      <w:r w:rsidRPr="0006426B">
        <w:t xml:space="preserve"> г. № ____ об итогах аукциона по продаже муниципального имущества (далее по тексту – «Аукцион»), заключили настоящий Договор (далее – «настоящий Договор», «Договор») о нижеследующем.</w:t>
      </w:r>
    </w:p>
    <w:p w:rsidR="00F257D3" w:rsidRDefault="00F257D3" w:rsidP="00F257D3">
      <w:pPr>
        <w:ind w:firstLine="567"/>
        <w:jc w:val="center"/>
        <w:rPr>
          <w:b/>
        </w:rPr>
      </w:pPr>
      <w:r>
        <w:rPr>
          <w:b/>
        </w:rPr>
        <w:t>Статья 1. Предмет Договора</w:t>
      </w:r>
    </w:p>
    <w:p w:rsidR="00F257D3" w:rsidRPr="00132B15" w:rsidRDefault="00F257D3" w:rsidP="00F257D3">
      <w:pPr>
        <w:ind w:firstLine="567"/>
        <w:jc w:val="both"/>
      </w:pPr>
      <w:r w:rsidRPr="007F1F1B">
        <w:t>1.1. Предметом купли-продажи по настоящему Договору явля</w:t>
      </w:r>
      <w:r>
        <w:t>ется</w:t>
      </w:r>
      <w:r w:rsidRPr="007F1F1B">
        <w:t xml:space="preserve"> </w:t>
      </w:r>
      <w:r>
        <w:t>__________________________________________________________ (далее – Имущество)</w:t>
      </w:r>
      <w:proofErr w:type="gramStart"/>
      <w:r>
        <w:t>.</w:t>
      </w:r>
      <w:proofErr w:type="gramEnd"/>
      <w:r>
        <w:t xml:space="preserve">   </w:t>
      </w:r>
      <w:r>
        <w:tab/>
      </w:r>
      <w:r>
        <w:tab/>
      </w:r>
      <w:r>
        <w:tab/>
      </w:r>
      <w:proofErr w:type="gramStart"/>
      <w:r>
        <w:rPr>
          <w:sz w:val="18"/>
          <w:szCs w:val="18"/>
        </w:rPr>
        <w:t>н</w:t>
      </w:r>
      <w:proofErr w:type="gramEnd"/>
      <w:r>
        <w:rPr>
          <w:sz w:val="18"/>
          <w:szCs w:val="18"/>
        </w:rPr>
        <w:t>аименование имущества</w:t>
      </w:r>
    </w:p>
    <w:p w:rsidR="00F257D3" w:rsidRPr="007F1F1B" w:rsidRDefault="00F257D3" w:rsidP="00F257D3">
      <w:pPr>
        <w:ind w:firstLine="567"/>
        <w:jc w:val="both"/>
      </w:pPr>
      <w:r w:rsidRPr="007F1F1B">
        <w:t>1.2</w:t>
      </w:r>
      <w:r>
        <w:t>. Сведения об имуществе</w:t>
      </w:r>
      <w:r w:rsidRPr="007F1F1B">
        <w:t>, являющ</w:t>
      </w:r>
      <w:r>
        <w:t>емся</w:t>
      </w:r>
      <w:r w:rsidRPr="007F1F1B">
        <w:t xml:space="preserve"> предметом настоящего Договора:</w:t>
      </w:r>
      <w:r>
        <w:t xml:space="preserve"> _____________________________________________________________________________.</w:t>
      </w:r>
    </w:p>
    <w:p w:rsidR="00F257D3" w:rsidRPr="007F1F1B" w:rsidRDefault="00F257D3" w:rsidP="00F257D3">
      <w:pPr>
        <w:numPr>
          <w:ilvl w:val="12"/>
          <w:numId w:val="0"/>
        </w:numPr>
        <w:ind w:firstLine="567"/>
        <w:jc w:val="both"/>
      </w:pPr>
      <w:r w:rsidRPr="007F1F1B">
        <w:t xml:space="preserve">1.3. Продавец гарантирует, что обладает правом собственности на </w:t>
      </w:r>
      <w:r>
        <w:t>Имущество</w:t>
      </w:r>
      <w:r w:rsidRPr="007F1F1B">
        <w:t xml:space="preserve"> и его право распоряжаться </w:t>
      </w:r>
      <w:r>
        <w:t>Имуществом</w:t>
      </w:r>
      <w:r w:rsidRPr="007F1F1B">
        <w:t xml:space="preserve"> ничем не ограничено, </w:t>
      </w:r>
      <w:r>
        <w:t>Имущество</w:t>
      </w:r>
      <w:r w:rsidRPr="007F1F1B">
        <w:t xml:space="preserve"> не наход</w:t>
      </w:r>
      <w:r>
        <w:t>и</w:t>
      </w:r>
      <w:r w:rsidRPr="007F1F1B">
        <w:t>тся под арестом, не обременен</w:t>
      </w:r>
      <w:r>
        <w:t>о</w:t>
      </w:r>
      <w:r w:rsidRPr="007F1F1B">
        <w:t xml:space="preserve"> залогом и иными обязательствами перед третьими лицами и правами третьих лиц.</w:t>
      </w:r>
    </w:p>
    <w:p w:rsidR="00F257D3" w:rsidRPr="007F1F1B" w:rsidRDefault="00F257D3" w:rsidP="00F257D3">
      <w:pPr>
        <w:numPr>
          <w:ilvl w:val="12"/>
          <w:numId w:val="0"/>
        </w:numPr>
        <w:ind w:firstLine="567"/>
        <w:jc w:val="both"/>
      </w:pPr>
      <w:r w:rsidRPr="007F1F1B">
        <w:t>1.4. Стороны по настоящему Договору обязуются:</w:t>
      </w:r>
    </w:p>
    <w:p w:rsidR="00F257D3" w:rsidRPr="007F1F1B" w:rsidRDefault="00F257D3" w:rsidP="00F257D3">
      <w:pPr>
        <w:numPr>
          <w:ilvl w:val="12"/>
          <w:numId w:val="0"/>
        </w:numPr>
        <w:ind w:firstLine="567"/>
        <w:jc w:val="both"/>
      </w:pPr>
      <w:r w:rsidRPr="007F1F1B">
        <w:t>Покупатель обязуется:</w:t>
      </w:r>
    </w:p>
    <w:p w:rsidR="00F257D3" w:rsidRDefault="00F257D3" w:rsidP="00F257D3">
      <w:pPr>
        <w:numPr>
          <w:ilvl w:val="0"/>
          <w:numId w:val="1"/>
        </w:numPr>
        <w:ind w:firstLine="567"/>
        <w:jc w:val="both"/>
      </w:pPr>
      <w:r w:rsidRPr="007F1F1B">
        <w:t xml:space="preserve">произвести оплату </w:t>
      </w:r>
      <w:r>
        <w:t>Имущества</w:t>
      </w:r>
      <w:r w:rsidRPr="007F1F1B">
        <w:t xml:space="preserve"> в сумме и на условиях, установленных в статье 2 настоящего Договора;</w:t>
      </w:r>
    </w:p>
    <w:p w:rsidR="00F257D3" w:rsidRDefault="00F257D3" w:rsidP="00F257D3">
      <w:pPr>
        <w:numPr>
          <w:ilvl w:val="0"/>
          <w:numId w:val="1"/>
        </w:numPr>
        <w:ind w:firstLine="567"/>
        <w:jc w:val="both"/>
      </w:pPr>
      <w:r w:rsidRPr="007F1F1B">
        <w:t xml:space="preserve">принять </w:t>
      </w:r>
      <w:r>
        <w:t>Имущество</w:t>
      </w:r>
      <w:r w:rsidRPr="007F1F1B">
        <w:t xml:space="preserve"> в собственность.</w:t>
      </w:r>
    </w:p>
    <w:p w:rsidR="00F257D3" w:rsidRPr="007F1F1B" w:rsidRDefault="00F257D3" w:rsidP="00F257D3">
      <w:pPr>
        <w:numPr>
          <w:ilvl w:val="12"/>
          <w:numId w:val="0"/>
        </w:numPr>
        <w:ind w:firstLine="567"/>
        <w:jc w:val="both"/>
      </w:pPr>
      <w:r w:rsidRPr="007F1F1B">
        <w:t>Продавец обязуется:</w:t>
      </w:r>
    </w:p>
    <w:p w:rsidR="00F257D3" w:rsidRDefault="00F257D3" w:rsidP="00F257D3">
      <w:pPr>
        <w:pStyle w:val="21"/>
        <w:numPr>
          <w:ilvl w:val="0"/>
          <w:numId w:val="1"/>
        </w:numPr>
        <w:tabs>
          <w:tab w:val="clear" w:pos="8222"/>
          <w:tab w:val="left" w:pos="399"/>
        </w:tabs>
        <w:ind w:right="0" w:firstLine="567"/>
        <w:rPr>
          <w:sz w:val="24"/>
          <w:szCs w:val="24"/>
        </w:rPr>
      </w:pPr>
      <w:r>
        <w:rPr>
          <w:sz w:val="24"/>
          <w:szCs w:val="24"/>
        </w:rPr>
        <w:t>осуществить действия по передаче Имущества в собственность Покупателя после полной оплаты Имущества в порядке, предусмотренном настоящим Договором.</w:t>
      </w:r>
    </w:p>
    <w:p w:rsidR="00F257D3" w:rsidRDefault="00F257D3" w:rsidP="00F257D3">
      <w:pPr>
        <w:ind w:firstLine="567"/>
        <w:jc w:val="center"/>
        <w:rPr>
          <w:b/>
        </w:rPr>
      </w:pPr>
      <w:r>
        <w:rPr>
          <w:b/>
        </w:rPr>
        <w:t>Статья 2. Порядок оплаты Имущества</w:t>
      </w:r>
    </w:p>
    <w:p w:rsidR="00F257D3" w:rsidRDefault="00F257D3" w:rsidP="00F257D3">
      <w:pPr>
        <w:ind w:firstLine="567"/>
        <w:jc w:val="both"/>
      </w:pPr>
      <w:r>
        <w:t>2.1. Установленная по итогам Торгов цена Имущества составляет</w:t>
      </w:r>
      <w:proofErr w:type="gramStart"/>
      <w:r>
        <w:t xml:space="preserve"> _____________________ (_________________________________________________) </w:t>
      </w:r>
      <w:proofErr w:type="gramEnd"/>
      <w:r>
        <w:t>рублей (с учетом НДС).</w:t>
      </w:r>
    </w:p>
    <w:p w:rsidR="00F257D3" w:rsidRPr="0035081C" w:rsidRDefault="00F257D3" w:rsidP="00F257D3">
      <w:pPr>
        <w:ind w:firstLine="567"/>
        <w:jc w:val="both"/>
      </w:pPr>
      <w:r w:rsidRPr="0035081C">
        <w:t xml:space="preserve">2.2. Задаток в сумме </w:t>
      </w:r>
      <w:r w:rsidRPr="0035081C">
        <w:rPr>
          <w:i/>
        </w:rPr>
        <w:t>_______________ руб</w:t>
      </w:r>
      <w:proofErr w:type="gramStart"/>
      <w:r w:rsidRPr="0035081C">
        <w:rPr>
          <w:i/>
        </w:rPr>
        <w:t>. (_________________________)</w:t>
      </w:r>
      <w:r>
        <w:rPr>
          <w:i/>
        </w:rPr>
        <w:t>,</w:t>
      </w:r>
      <w:r w:rsidRPr="0035081C">
        <w:rPr>
          <w:sz w:val="20"/>
        </w:rPr>
        <w:t xml:space="preserve"> </w:t>
      </w:r>
      <w:proofErr w:type="gramEnd"/>
      <w:r w:rsidRPr="0035081C">
        <w:t>внесенный Покупателем засчитывается в счет оплаты Имущества.</w:t>
      </w:r>
    </w:p>
    <w:p w:rsidR="00F257D3" w:rsidRPr="0035081C" w:rsidRDefault="00F257D3" w:rsidP="00F257D3">
      <w:pPr>
        <w:ind w:firstLine="567"/>
        <w:jc w:val="both"/>
      </w:pPr>
      <w:r w:rsidRPr="0035081C">
        <w:t>2.3. С учетом п. 2.2 настоящего Договора Покупатель обязан уплатить за Имущество денежные средства в размере</w:t>
      </w:r>
      <w:proofErr w:type="gramStart"/>
      <w:r w:rsidRPr="0035081C">
        <w:t xml:space="preserve"> __________ (________________) </w:t>
      </w:r>
      <w:proofErr w:type="gramEnd"/>
      <w:r w:rsidRPr="0035081C">
        <w:t>рублей, в течение 10 дней с момента подписания настоящего Договора,</w:t>
      </w:r>
      <w:r w:rsidRPr="0035081C">
        <w:rPr>
          <w:i/>
        </w:rPr>
        <w:t xml:space="preserve"> </w:t>
      </w:r>
      <w:r w:rsidRPr="0035081C">
        <w:t xml:space="preserve">которые должны быть внесены единовременно в безналичном порядке на счет получателя: </w:t>
      </w:r>
    </w:p>
    <w:p w:rsidR="00F257D3" w:rsidRPr="0035081C" w:rsidRDefault="00F257D3" w:rsidP="00F257D3">
      <w:pPr>
        <w:ind w:firstLine="567"/>
        <w:jc w:val="both"/>
      </w:pPr>
      <w:r w:rsidRPr="0035081C">
        <w:rPr>
          <w:b/>
          <w:u w:val="single"/>
        </w:rPr>
        <w:t>Получатель:</w:t>
      </w:r>
      <w:r w:rsidRPr="0035081C">
        <w:t xml:space="preserve"> УФК по Ивановской области (Администрация Шуйского муниципального района</w:t>
      </w:r>
      <w:r>
        <w:t xml:space="preserve"> </w:t>
      </w:r>
      <w:proofErr w:type="gramStart"/>
      <w:r>
        <w:t>л</w:t>
      </w:r>
      <w:proofErr w:type="gramEnd"/>
      <w:r>
        <w:t>/с 04333008290</w:t>
      </w:r>
      <w:r w:rsidRPr="0035081C">
        <w:t>)  ИНН 3725002586 КПП 370601001</w:t>
      </w:r>
      <w:r>
        <w:t xml:space="preserve"> </w:t>
      </w:r>
      <w:proofErr w:type="spellStart"/>
      <w:r>
        <w:t>казн</w:t>
      </w:r>
      <w:proofErr w:type="spellEnd"/>
      <w:r>
        <w:t>. счет 03100643000000013300</w:t>
      </w:r>
    </w:p>
    <w:p w:rsidR="00F257D3" w:rsidRDefault="00F257D3" w:rsidP="00F257D3">
      <w:pPr>
        <w:ind w:firstLine="567"/>
        <w:jc w:val="both"/>
      </w:pPr>
      <w:r w:rsidRPr="0035081C">
        <w:rPr>
          <w:b/>
          <w:u w:val="single"/>
        </w:rPr>
        <w:lastRenderedPageBreak/>
        <w:t>Банк получателя:</w:t>
      </w:r>
      <w:r w:rsidRPr="0035081C">
        <w:t xml:space="preserve"> </w:t>
      </w:r>
      <w:r>
        <w:t>ОТДЕЛЕНИЕ ИВАНОВО БАНКА РОССИИ//УФК ПО ИВАНОВСКОЙ ОБЛАСТИ</w:t>
      </w:r>
      <w:r w:rsidRPr="0035081C">
        <w:t xml:space="preserve"> г. Иваново БИК </w:t>
      </w:r>
      <w:r>
        <w:t>012406500</w:t>
      </w:r>
      <w:r w:rsidRPr="0035081C">
        <w:t xml:space="preserve"> </w:t>
      </w:r>
      <w:proofErr w:type="spellStart"/>
      <w:r>
        <w:t>казн</w:t>
      </w:r>
      <w:proofErr w:type="spellEnd"/>
      <w:r>
        <w:t>. банк</w:t>
      </w:r>
      <w:proofErr w:type="gramStart"/>
      <w:r>
        <w:t>.</w:t>
      </w:r>
      <w:proofErr w:type="gramEnd"/>
      <w:r>
        <w:t xml:space="preserve"> </w:t>
      </w:r>
      <w:proofErr w:type="gramStart"/>
      <w:r>
        <w:t>с</w:t>
      </w:r>
      <w:proofErr w:type="gramEnd"/>
      <w:r>
        <w:t>чет</w:t>
      </w:r>
      <w:r w:rsidRPr="0035081C">
        <w:t xml:space="preserve"> 4010</w:t>
      </w:r>
      <w:r>
        <w:t>2</w:t>
      </w:r>
      <w:r w:rsidRPr="0035081C">
        <w:t>810</w:t>
      </w:r>
      <w:r>
        <w:t xml:space="preserve">645370000025 Код ОКТМО 24633000, </w:t>
      </w:r>
    </w:p>
    <w:p w:rsidR="00F257D3" w:rsidRDefault="00F257D3" w:rsidP="00F257D3">
      <w:pPr>
        <w:ind w:firstLine="567"/>
        <w:jc w:val="both"/>
      </w:pPr>
      <w:r>
        <w:t>- по КБК 90011402053050000410 _______________;</w:t>
      </w:r>
    </w:p>
    <w:p w:rsidR="00F257D3" w:rsidRDefault="00F257D3" w:rsidP="00F257D3">
      <w:pPr>
        <w:ind w:firstLine="567"/>
        <w:jc w:val="both"/>
      </w:pPr>
      <w:r>
        <w:t xml:space="preserve">- по КБК </w:t>
      </w:r>
      <w:r w:rsidRPr="0091438B">
        <w:t>90011406025050000430</w:t>
      </w:r>
      <w:r>
        <w:t>________________.</w:t>
      </w:r>
    </w:p>
    <w:p w:rsidR="00F257D3" w:rsidRDefault="00F257D3" w:rsidP="00F257D3">
      <w:pPr>
        <w:ind w:firstLine="567"/>
        <w:jc w:val="both"/>
      </w:pPr>
      <w:r>
        <w:t>Исчисление и  оплата НДС по договору возлагается на Покупателя.</w:t>
      </w:r>
    </w:p>
    <w:p w:rsidR="00F257D3" w:rsidRDefault="00F257D3" w:rsidP="00F257D3">
      <w:pPr>
        <w:pStyle w:val="BodyText21"/>
        <w:ind w:firstLine="567"/>
        <w:rPr>
          <w:sz w:val="24"/>
          <w:szCs w:val="24"/>
        </w:rPr>
      </w:pPr>
      <w:r>
        <w:rPr>
          <w:sz w:val="24"/>
          <w:szCs w:val="24"/>
        </w:rPr>
        <w:t>В платежном поручении, оформляющем оплату, должны быть указаны сведения о наименовании Покупателя, наименования Имущества, дате проведения Аукциона, дате заключения настоящего Договора.</w:t>
      </w:r>
    </w:p>
    <w:p w:rsidR="00F257D3" w:rsidRDefault="00F257D3" w:rsidP="00F257D3">
      <w:pPr>
        <w:ind w:firstLine="567"/>
        <w:jc w:val="both"/>
      </w:pPr>
      <w:r>
        <w:t>Моментом исполнения обязательства Покупателя по оплате Имущества считается день зачисления на вышеуказанный счет денежных средств, указанных в настоящей статье.</w:t>
      </w:r>
    </w:p>
    <w:p w:rsidR="00F257D3" w:rsidRDefault="00F257D3" w:rsidP="00F257D3">
      <w:pPr>
        <w:ind w:firstLine="567"/>
        <w:jc w:val="both"/>
      </w:pPr>
      <w:r>
        <w:t>2.4. Надлежащим выполнением обязательства Покупателя по оплате Имущества является выполнение п.п. 2.3настоящего Договора.</w:t>
      </w:r>
    </w:p>
    <w:p w:rsidR="00F257D3" w:rsidRDefault="00F257D3" w:rsidP="00F257D3">
      <w:pPr>
        <w:pStyle w:val="3"/>
        <w:ind w:firstLine="567"/>
        <w:jc w:val="center"/>
        <w:rPr>
          <w:rFonts w:ascii="Times New Roman" w:hAnsi="Times New Roman" w:cs="Times New Roman"/>
          <w:sz w:val="24"/>
          <w:szCs w:val="24"/>
        </w:rPr>
      </w:pPr>
      <w:r>
        <w:rPr>
          <w:rFonts w:ascii="Times New Roman" w:hAnsi="Times New Roman" w:cs="Times New Roman"/>
          <w:sz w:val="24"/>
          <w:szCs w:val="24"/>
        </w:rPr>
        <w:t>Статья 3. Переход права собственности на имущество</w:t>
      </w:r>
    </w:p>
    <w:p w:rsidR="00F257D3" w:rsidRDefault="00F257D3" w:rsidP="00F257D3">
      <w:pPr>
        <w:pStyle w:val="210"/>
        <w:ind w:right="0" w:firstLine="567"/>
        <w:rPr>
          <w:sz w:val="24"/>
          <w:szCs w:val="24"/>
        </w:rPr>
      </w:pPr>
      <w:r>
        <w:rPr>
          <w:sz w:val="24"/>
          <w:szCs w:val="24"/>
        </w:rPr>
        <w:t>3.1.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не позднее чем через 30 (тридцать) календарных дней после полной оплаты Имущества в порядке, предусмотренном настоящим Договором.</w:t>
      </w:r>
    </w:p>
    <w:p w:rsidR="00F257D3" w:rsidRDefault="00F257D3" w:rsidP="00F257D3">
      <w:pPr>
        <w:pStyle w:val="210"/>
        <w:ind w:right="0" w:firstLine="567"/>
        <w:rPr>
          <w:sz w:val="24"/>
          <w:szCs w:val="24"/>
        </w:rPr>
      </w:pPr>
      <w:r>
        <w:rPr>
          <w:sz w:val="24"/>
          <w:szCs w:val="24"/>
        </w:rPr>
        <w:t>Выполнение Покупателем обязательств, указанных в п. 2.3 настоящего Договора подтверждается выписками со счета Получателя о поступлении денежных средств в оплату Имущества.</w:t>
      </w:r>
    </w:p>
    <w:p w:rsidR="00F257D3" w:rsidRDefault="00F257D3" w:rsidP="00F257D3">
      <w:pPr>
        <w:pStyle w:val="3"/>
        <w:ind w:firstLine="567"/>
        <w:jc w:val="center"/>
        <w:rPr>
          <w:rFonts w:ascii="Times New Roman" w:hAnsi="Times New Roman" w:cs="Times New Roman"/>
          <w:sz w:val="24"/>
          <w:szCs w:val="24"/>
        </w:rPr>
      </w:pPr>
      <w:r>
        <w:rPr>
          <w:rFonts w:ascii="Times New Roman" w:hAnsi="Times New Roman" w:cs="Times New Roman"/>
          <w:sz w:val="24"/>
          <w:szCs w:val="24"/>
        </w:rPr>
        <w:t>Статья 4. Ответственность Сторон</w:t>
      </w:r>
    </w:p>
    <w:p w:rsidR="00F257D3" w:rsidRDefault="00F257D3" w:rsidP="00F257D3">
      <w:pPr>
        <w:ind w:firstLine="567"/>
        <w:jc w:val="both"/>
      </w:pPr>
      <w: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F257D3" w:rsidRDefault="00F257D3" w:rsidP="00F257D3">
      <w:pPr>
        <w:ind w:firstLine="567"/>
        <w:jc w:val="both"/>
      </w:pPr>
      <w:r>
        <w:t>4.2. За нарушение сроков внесения денежных сре</w:t>
      </w:r>
      <w:proofErr w:type="gramStart"/>
      <w:r>
        <w:t>дств в сч</w:t>
      </w:r>
      <w:proofErr w:type="gramEnd"/>
      <w:r>
        <w:t>ет оплаты Имущества в порядке, предусмотренном п.2.3 настоящего Договора, Покупатель уплачивает Продавцу пеню в размере 0,2 % от невнесенной суммы за каждый день просрочки.</w:t>
      </w:r>
    </w:p>
    <w:p w:rsidR="00F257D3" w:rsidRDefault="00F257D3" w:rsidP="00F257D3">
      <w:pPr>
        <w:ind w:firstLine="567"/>
        <w:jc w:val="both"/>
      </w:pPr>
      <w:r>
        <w:t>Просрочка внесения денежных сре</w:t>
      </w:r>
      <w:proofErr w:type="gramStart"/>
      <w:r>
        <w:t>дств в сч</w:t>
      </w:r>
      <w:proofErr w:type="gramEnd"/>
      <w:r>
        <w:t>ет оплаты Имущества в сумме и сроки, указанные в статье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Имущества, установленных статьей 2 настоящего Договора.</w:t>
      </w:r>
    </w:p>
    <w:p w:rsidR="00F257D3" w:rsidRDefault="00F257D3" w:rsidP="00F257D3">
      <w:pPr>
        <w:ind w:firstLine="567"/>
        <w:jc w:val="both"/>
      </w:pPr>
      <w:r>
        <w:t xml:space="preserve">Продавец в течение трех дней с момента истечения допустимой просрочки, направляет Покупателю письменное уведомление, </w:t>
      </w:r>
      <w:proofErr w:type="gramStart"/>
      <w:r>
        <w:t>с даты отправления</w:t>
      </w:r>
      <w:proofErr w:type="gramEnd"/>
      <w:r>
        <w:t xml:space="preserve"> которого Договор считается расторгнутым, все обязательства Сторон по Договору прекращаются.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F257D3" w:rsidRDefault="00F257D3" w:rsidP="00F257D3">
      <w:pPr>
        <w:ind w:firstLine="567"/>
        <w:jc w:val="both"/>
        <w:rPr>
          <w:b/>
        </w:rPr>
      </w:pPr>
      <w:r>
        <w:t xml:space="preserve">               В случае неисполнения Покупателем, обязанности по оплате имущества в соответствии  с настоящим договором, задаток ему не возвращается.</w:t>
      </w:r>
    </w:p>
    <w:p w:rsidR="00F257D3" w:rsidRDefault="00F257D3" w:rsidP="00F257D3">
      <w:pPr>
        <w:ind w:firstLine="567"/>
        <w:jc w:val="center"/>
        <w:rPr>
          <w:b/>
        </w:rPr>
      </w:pPr>
    </w:p>
    <w:p w:rsidR="00F257D3" w:rsidRDefault="00F257D3" w:rsidP="00F257D3">
      <w:pPr>
        <w:ind w:firstLine="567"/>
        <w:jc w:val="center"/>
        <w:rPr>
          <w:b/>
        </w:rPr>
      </w:pPr>
      <w:r>
        <w:rPr>
          <w:b/>
        </w:rPr>
        <w:t>Статья 5. Заключительные положения</w:t>
      </w:r>
    </w:p>
    <w:p w:rsidR="00F257D3" w:rsidRDefault="00F257D3" w:rsidP="00F257D3">
      <w:pPr>
        <w:ind w:firstLine="567"/>
        <w:jc w:val="both"/>
      </w:pPr>
      <w:r>
        <w:t>5.1.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F257D3" w:rsidRDefault="00F257D3" w:rsidP="00F257D3">
      <w:pPr>
        <w:ind w:firstLine="567"/>
        <w:jc w:val="both"/>
      </w:pPr>
      <w:r>
        <w:lastRenderedPageBreak/>
        <w:t>5.2. Настоящий Договор вступает в силу с момента его подписания и прекращает свое действие:</w:t>
      </w:r>
    </w:p>
    <w:p w:rsidR="00F257D3" w:rsidRDefault="00F257D3" w:rsidP="00F257D3">
      <w:pPr>
        <w:ind w:firstLine="567"/>
        <w:jc w:val="both"/>
      </w:pPr>
      <w:r>
        <w:t>- исполнением Сторонами своих обязательств по настоящему Договору;</w:t>
      </w:r>
    </w:p>
    <w:p w:rsidR="00F257D3" w:rsidRDefault="00F257D3" w:rsidP="00F257D3">
      <w:pPr>
        <w:ind w:firstLine="567"/>
        <w:jc w:val="both"/>
      </w:pPr>
      <w:r>
        <w:t>- в случае, предусмотренном п. 4.2 настоящего Договора;</w:t>
      </w:r>
    </w:p>
    <w:p w:rsidR="00F257D3" w:rsidRDefault="00F257D3" w:rsidP="00F257D3">
      <w:pPr>
        <w:ind w:firstLine="567"/>
        <w:jc w:val="both"/>
      </w:pPr>
      <w:r>
        <w:t>- по иным основаниям, предусмотренным действующим законодательством Российской Федерации.</w:t>
      </w:r>
    </w:p>
    <w:p w:rsidR="00F257D3" w:rsidRPr="009D7B0E" w:rsidRDefault="00F257D3" w:rsidP="00F257D3">
      <w:pPr>
        <w:ind w:firstLine="567"/>
        <w:jc w:val="both"/>
      </w:pPr>
      <w:r>
        <w:t>5.3. Споры,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F257D3" w:rsidRPr="009D7B0E" w:rsidRDefault="00F257D3" w:rsidP="00F257D3">
      <w:pPr>
        <w:ind w:firstLine="567"/>
        <w:jc w:val="both"/>
        <w:rPr>
          <w:bCs/>
        </w:rPr>
      </w:pPr>
      <w:r w:rsidRPr="009D7B0E">
        <w:t xml:space="preserve">5.4. Настоящий договор составлен в </w:t>
      </w:r>
      <w:r>
        <w:t>2</w:t>
      </w:r>
      <w:r w:rsidRPr="009D7B0E">
        <w:t xml:space="preserve"> (</w:t>
      </w:r>
      <w:r>
        <w:t>двух</w:t>
      </w:r>
      <w:r w:rsidRPr="009D7B0E">
        <w:t>) экземплярах, имеющих равную юридическую силу, по одному для Продавца, Покупателя</w:t>
      </w:r>
      <w:r>
        <w:rPr>
          <w:bCs/>
        </w:rPr>
        <w:t>.</w:t>
      </w:r>
    </w:p>
    <w:p w:rsidR="00F257D3" w:rsidRDefault="00F257D3" w:rsidP="00F257D3">
      <w:pPr>
        <w:ind w:firstLine="567"/>
        <w:jc w:val="center"/>
        <w:rPr>
          <w:b/>
        </w:rPr>
      </w:pPr>
    </w:p>
    <w:p w:rsidR="00F257D3" w:rsidRPr="009D7B0E" w:rsidRDefault="00F257D3" w:rsidP="00F257D3">
      <w:pPr>
        <w:ind w:firstLine="567"/>
        <w:jc w:val="center"/>
        <w:rPr>
          <w:b/>
        </w:rPr>
      </w:pPr>
      <w:r w:rsidRPr="009D7B0E">
        <w:rPr>
          <w:b/>
        </w:rPr>
        <w:t>Статья 6. Реквизиты Сторон</w:t>
      </w:r>
    </w:p>
    <w:tbl>
      <w:tblPr>
        <w:tblW w:w="0" w:type="auto"/>
        <w:tblInd w:w="108" w:type="dxa"/>
        <w:tblLayout w:type="fixed"/>
        <w:tblLook w:val="0000"/>
      </w:tblPr>
      <w:tblGrid>
        <w:gridCol w:w="5103"/>
        <w:gridCol w:w="4347"/>
      </w:tblGrid>
      <w:tr w:rsidR="00F257D3" w:rsidTr="006D57EA">
        <w:tc>
          <w:tcPr>
            <w:tcW w:w="5103" w:type="dxa"/>
            <w:shd w:val="clear" w:color="auto" w:fill="auto"/>
          </w:tcPr>
          <w:p w:rsidR="00F257D3" w:rsidRDefault="00F257D3" w:rsidP="006D57EA">
            <w:pPr>
              <w:pStyle w:val="2"/>
              <w:snapToGrid w:val="0"/>
              <w:ind w:firstLine="567"/>
              <w:rPr>
                <w:rFonts w:ascii="Times New Roman" w:hAnsi="Times New Roman" w:cs="Times New Roman"/>
                <w:i w:val="0"/>
                <w:sz w:val="24"/>
                <w:szCs w:val="24"/>
              </w:rPr>
            </w:pPr>
            <w:r>
              <w:rPr>
                <w:rFonts w:ascii="Times New Roman" w:hAnsi="Times New Roman" w:cs="Times New Roman"/>
                <w:i w:val="0"/>
                <w:sz w:val="24"/>
                <w:szCs w:val="24"/>
              </w:rPr>
              <w:t>Продавец</w:t>
            </w:r>
          </w:p>
        </w:tc>
        <w:tc>
          <w:tcPr>
            <w:tcW w:w="4347" w:type="dxa"/>
            <w:shd w:val="clear" w:color="auto" w:fill="auto"/>
          </w:tcPr>
          <w:p w:rsidR="00F257D3" w:rsidRDefault="00F257D3" w:rsidP="006D57EA">
            <w:pPr>
              <w:pStyle w:val="2"/>
              <w:snapToGrid w:val="0"/>
              <w:ind w:firstLine="567"/>
              <w:rPr>
                <w:rFonts w:ascii="Times New Roman" w:hAnsi="Times New Roman" w:cs="Times New Roman"/>
                <w:i w:val="0"/>
                <w:sz w:val="24"/>
                <w:szCs w:val="24"/>
              </w:rPr>
            </w:pPr>
            <w:r>
              <w:rPr>
                <w:rFonts w:ascii="Times New Roman" w:hAnsi="Times New Roman" w:cs="Times New Roman"/>
                <w:i w:val="0"/>
                <w:sz w:val="24"/>
                <w:szCs w:val="24"/>
              </w:rPr>
              <w:t>Покупатель</w:t>
            </w:r>
          </w:p>
        </w:tc>
      </w:tr>
      <w:tr w:rsidR="00F257D3" w:rsidTr="006D57EA">
        <w:trPr>
          <w:trHeight w:val="699"/>
        </w:trPr>
        <w:tc>
          <w:tcPr>
            <w:tcW w:w="5103" w:type="dxa"/>
            <w:shd w:val="clear" w:color="auto" w:fill="auto"/>
          </w:tcPr>
          <w:p w:rsidR="00F257D3" w:rsidRDefault="00F257D3" w:rsidP="006D57EA">
            <w:pPr>
              <w:snapToGrid w:val="0"/>
              <w:ind w:firstLine="567"/>
              <w:jc w:val="both"/>
            </w:pPr>
            <w:r>
              <w:t xml:space="preserve">Администрация Шуйского </w:t>
            </w:r>
          </w:p>
          <w:p w:rsidR="00F257D3" w:rsidRDefault="00F257D3" w:rsidP="006D57EA">
            <w:pPr>
              <w:ind w:firstLine="567"/>
              <w:jc w:val="both"/>
            </w:pPr>
            <w:r>
              <w:t>муниципального района</w:t>
            </w:r>
          </w:p>
        </w:tc>
        <w:tc>
          <w:tcPr>
            <w:tcW w:w="4347" w:type="dxa"/>
            <w:shd w:val="clear" w:color="auto" w:fill="auto"/>
          </w:tcPr>
          <w:p w:rsidR="00F257D3" w:rsidRDefault="00F257D3" w:rsidP="006D57EA">
            <w:pPr>
              <w:snapToGrid w:val="0"/>
              <w:ind w:firstLine="567"/>
              <w:jc w:val="both"/>
              <w:rPr>
                <w:b/>
              </w:rPr>
            </w:pPr>
          </w:p>
        </w:tc>
      </w:tr>
      <w:tr w:rsidR="00F257D3" w:rsidTr="006D57EA">
        <w:trPr>
          <w:trHeight w:val="699"/>
        </w:trPr>
        <w:tc>
          <w:tcPr>
            <w:tcW w:w="5103" w:type="dxa"/>
            <w:shd w:val="clear" w:color="auto" w:fill="auto"/>
          </w:tcPr>
          <w:p w:rsidR="00F257D3" w:rsidRDefault="00F257D3" w:rsidP="006D57EA">
            <w:pPr>
              <w:snapToGrid w:val="0"/>
              <w:ind w:firstLine="567"/>
              <w:jc w:val="both"/>
            </w:pPr>
            <w:r>
              <w:t xml:space="preserve">155900 Ивановская область </w:t>
            </w:r>
            <w:proofErr w:type="gramStart"/>
            <w:r>
              <w:t>г</w:t>
            </w:r>
            <w:proofErr w:type="gramEnd"/>
            <w:r>
              <w:t>. Шуя, пл. Ленина, д. 7.</w:t>
            </w:r>
          </w:p>
          <w:p w:rsidR="00F257D3" w:rsidRDefault="00F257D3" w:rsidP="006D57EA">
            <w:pPr>
              <w:ind w:right="282" w:firstLine="567"/>
            </w:pPr>
            <w:r>
              <w:rPr>
                <w:sz w:val="22"/>
                <w:szCs w:val="22"/>
              </w:rPr>
              <w:t xml:space="preserve">ИНН 3725002586, </w:t>
            </w:r>
          </w:p>
          <w:p w:rsidR="00F257D3" w:rsidRDefault="00F257D3" w:rsidP="006D57EA">
            <w:pPr>
              <w:ind w:right="282" w:firstLine="567"/>
            </w:pPr>
            <w:r>
              <w:rPr>
                <w:sz w:val="22"/>
                <w:szCs w:val="22"/>
              </w:rPr>
              <w:t xml:space="preserve">КПП 370601001 </w:t>
            </w:r>
          </w:p>
          <w:p w:rsidR="00F257D3" w:rsidRDefault="00F257D3" w:rsidP="006D57EA">
            <w:pPr>
              <w:ind w:right="282" w:firstLine="567"/>
            </w:pPr>
            <w:r>
              <w:rPr>
                <w:sz w:val="22"/>
                <w:szCs w:val="22"/>
              </w:rPr>
              <w:t>ОГРН 1033700510876</w:t>
            </w:r>
          </w:p>
        </w:tc>
        <w:tc>
          <w:tcPr>
            <w:tcW w:w="4347" w:type="dxa"/>
            <w:shd w:val="clear" w:color="auto" w:fill="auto"/>
          </w:tcPr>
          <w:p w:rsidR="00F257D3" w:rsidRDefault="00F257D3" w:rsidP="006D57EA">
            <w:pPr>
              <w:snapToGrid w:val="0"/>
              <w:ind w:firstLine="567"/>
              <w:jc w:val="both"/>
              <w:rPr>
                <w:b/>
              </w:rPr>
            </w:pPr>
          </w:p>
        </w:tc>
      </w:tr>
    </w:tbl>
    <w:p w:rsidR="00F257D3" w:rsidRPr="00267496" w:rsidRDefault="00F257D3" w:rsidP="00F257D3">
      <w:pPr>
        <w:pStyle w:val="2"/>
        <w:ind w:firstLine="567"/>
        <w:jc w:val="center"/>
        <w:rPr>
          <w:rFonts w:ascii="Times New Roman" w:hAnsi="Times New Roman" w:cs="Times New Roman"/>
          <w:b/>
          <w:i w:val="0"/>
          <w:sz w:val="24"/>
          <w:szCs w:val="24"/>
        </w:rPr>
      </w:pPr>
      <w:r w:rsidRPr="00267496">
        <w:rPr>
          <w:rFonts w:ascii="Times New Roman" w:hAnsi="Times New Roman" w:cs="Times New Roman"/>
          <w:b/>
          <w:i w:val="0"/>
          <w:sz w:val="24"/>
          <w:szCs w:val="24"/>
        </w:rPr>
        <w:t>Подписи Сторон</w:t>
      </w:r>
    </w:p>
    <w:p w:rsidR="00F257D3" w:rsidRDefault="00F257D3" w:rsidP="00F257D3">
      <w:pPr>
        <w:ind w:firstLine="567"/>
        <w:jc w:val="both"/>
      </w:pPr>
    </w:p>
    <w:p w:rsidR="00F257D3" w:rsidRDefault="00F257D3" w:rsidP="00F257D3">
      <w:pPr>
        <w:ind w:firstLine="567"/>
        <w:jc w:val="both"/>
        <w:rPr>
          <w:b/>
        </w:rPr>
      </w:pPr>
      <w:r>
        <w:rPr>
          <w:b/>
        </w:rPr>
        <w:t>Продавец                                                                     Покупатель</w:t>
      </w:r>
    </w:p>
    <w:p w:rsidR="00F257D3" w:rsidRDefault="00F257D3" w:rsidP="00F257D3">
      <w:pPr>
        <w:ind w:firstLine="567"/>
        <w:jc w:val="both"/>
      </w:pPr>
    </w:p>
    <w:p w:rsidR="00F257D3" w:rsidRDefault="00F257D3" w:rsidP="00F257D3">
      <w:pPr>
        <w:tabs>
          <w:tab w:val="left" w:pos="5265"/>
        </w:tabs>
        <w:jc w:val="both"/>
      </w:pPr>
      <w:r>
        <w:t xml:space="preserve"> ____________________________                                           ______________________</w:t>
      </w:r>
    </w:p>
    <w:p w:rsidR="00F257D3" w:rsidRDefault="00F257D3" w:rsidP="00F257D3">
      <w:pPr>
        <w:tabs>
          <w:tab w:val="left" w:pos="5265"/>
        </w:tabs>
        <w:jc w:val="both"/>
      </w:pPr>
      <w:r>
        <w:t xml:space="preserve"> м.п.</w:t>
      </w:r>
      <w:r>
        <w:tab/>
        <w:t xml:space="preserve">             м.п.</w:t>
      </w:r>
    </w:p>
    <w:p w:rsidR="00F257D3" w:rsidRDefault="00F257D3" w:rsidP="00F257D3">
      <w:pPr>
        <w:tabs>
          <w:tab w:val="left" w:pos="0"/>
        </w:tabs>
        <w:ind w:firstLine="567"/>
        <w:jc w:val="center"/>
        <w:rPr>
          <w:b/>
          <w:sz w:val="23"/>
          <w:szCs w:val="23"/>
        </w:rPr>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Pr="005052AE" w:rsidRDefault="00F257D3" w:rsidP="00F257D3">
      <w:pPr>
        <w:tabs>
          <w:tab w:val="left" w:pos="5265"/>
        </w:tabs>
        <w:jc w:val="center"/>
      </w:pPr>
      <w:r w:rsidRPr="005052AE">
        <w:rPr>
          <w:b/>
          <w:bCs/>
        </w:rPr>
        <w:lastRenderedPageBreak/>
        <w:t>Акт</w:t>
      </w:r>
      <w:r w:rsidRPr="005052AE">
        <w:rPr>
          <w:b/>
          <w:bCs/>
        </w:rPr>
        <w:br/>
        <w:t xml:space="preserve">приема-передачи </w:t>
      </w:r>
    </w:p>
    <w:p w:rsidR="00F257D3" w:rsidRDefault="00F257D3" w:rsidP="00F257D3">
      <w:pPr>
        <w:ind w:firstLine="567"/>
      </w:pPr>
      <w:r>
        <w:t>г. Шуя</w:t>
      </w:r>
      <w:r>
        <w:tab/>
      </w:r>
      <w:r>
        <w:tab/>
      </w:r>
      <w:r>
        <w:tab/>
      </w:r>
      <w:r>
        <w:tab/>
      </w:r>
      <w:r>
        <w:tab/>
      </w:r>
      <w:r>
        <w:tab/>
      </w:r>
      <w:r>
        <w:tab/>
      </w:r>
      <w:r>
        <w:tab/>
        <w:t xml:space="preserve">        «___» ___________ 2022 г.</w:t>
      </w:r>
    </w:p>
    <w:p w:rsidR="00F257D3" w:rsidRPr="005052AE" w:rsidRDefault="00F257D3" w:rsidP="00F257D3">
      <w:pPr>
        <w:autoSpaceDE w:val="0"/>
        <w:autoSpaceDN w:val="0"/>
        <w:adjustRightInd w:val="0"/>
        <w:ind w:firstLine="567"/>
        <w:jc w:val="both"/>
      </w:pPr>
    </w:p>
    <w:p w:rsidR="00F257D3" w:rsidRPr="005052AE" w:rsidRDefault="00F257D3" w:rsidP="00F257D3">
      <w:pPr>
        <w:autoSpaceDE w:val="0"/>
        <w:autoSpaceDN w:val="0"/>
        <w:adjustRightInd w:val="0"/>
        <w:ind w:firstLine="567"/>
        <w:jc w:val="both"/>
      </w:pPr>
      <w:r w:rsidRPr="005052AE">
        <w:t>Во исполнение условий договора купли-продажи ________________ от ________________</w:t>
      </w:r>
      <w:proofErr w:type="gramStart"/>
      <w:r w:rsidRPr="005052AE">
        <w:t xml:space="preserve"> ,</w:t>
      </w:r>
      <w:proofErr w:type="gramEnd"/>
      <w:r w:rsidRPr="005052AE">
        <w:t xml:space="preserve"> руководствуясь требованиями </w:t>
      </w:r>
      <w:hyperlink r:id="rId9" w:history="1">
        <w:r w:rsidRPr="005052AE">
          <w:t>ст. 556</w:t>
        </w:r>
      </w:hyperlink>
      <w:r w:rsidRPr="005052AE">
        <w:t xml:space="preserve"> Гражданского кодекса Российской Федерации, </w:t>
      </w:r>
      <w:r w:rsidRPr="005052AE">
        <w:rPr>
          <w:b/>
          <w:bCs/>
        </w:rPr>
        <w:t>________________________________________ (ФИО, Наименование юридического лица)</w:t>
      </w:r>
      <w:r w:rsidRPr="005052AE">
        <w:t xml:space="preserve">, действующего на основании ____________________________, именуемое в дальнейшем «Покупатель», с одной стороны и </w:t>
      </w:r>
      <w:r w:rsidRPr="002E0F15">
        <w:rPr>
          <w:b/>
        </w:rPr>
        <w:t>Администрация Шуйского муниципального района</w:t>
      </w:r>
      <w:r w:rsidRPr="002E0F15">
        <w:t xml:space="preserve">, именуемая в дальнейшем «Продавец», в лице главы Шуйского муниципального района </w:t>
      </w:r>
      <w:r w:rsidRPr="002E0F15">
        <w:rPr>
          <w:b/>
        </w:rPr>
        <w:t>Бабанова С.А.</w:t>
      </w:r>
      <w:r w:rsidRPr="002E0F15">
        <w:t>, действующего на основании Устава</w:t>
      </w:r>
      <w:r w:rsidRPr="005052AE">
        <w:t>, именуем</w:t>
      </w:r>
      <w:r>
        <w:t>ая</w:t>
      </w:r>
      <w:r w:rsidRPr="005052AE">
        <w:t xml:space="preserve"> в дальнейшем «Продавец», с другой стороны, а вместе именуемые «Стороны», подписали настоящий акт о нижеследующем:</w:t>
      </w:r>
    </w:p>
    <w:p w:rsidR="00F257D3" w:rsidRPr="005052AE" w:rsidRDefault="00F257D3" w:rsidP="00F257D3">
      <w:pPr>
        <w:autoSpaceDE w:val="0"/>
        <w:autoSpaceDN w:val="0"/>
        <w:adjustRightInd w:val="0"/>
        <w:ind w:firstLine="567"/>
        <w:jc w:val="both"/>
      </w:pPr>
    </w:p>
    <w:p w:rsidR="00F257D3" w:rsidRPr="005052AE" w:rsidRDefault="00F257D3" w:rsidP="00F257D3">
      <w:pPr>
        <w:ind w:firstLine="567"/>
        <w:jc w:val="both"/>
      </w:pPr>
      <w:r w:rsidRPr="005052AE">
        <w:t>1. Продавец передал, а Покупатель принял в собственность _______________________________________________________________________________</w:t>
      </w:r>
    </w:p>
    <w:p w:rsidR="00F257D3" w:rsidRPr="005052AE" w:rsidRDefault="00F257D3" w:rsidP="00F257D3">
      <w:pPr>
        <w:ind w:firstLine="567"/>
        <w:jc w:val="center"/>
        <w:rPr>
          <w:i/>
        </w:rPr>
      </w:pPr>
      <w:r w:rsidRPr="005052AE">
        <w:rPr>
          <w:i/>
        </w:rPr>
        <w:t>(наименование имущества, сведения, позволяющие его идентифицировать)</w:t>
      </w:r>
    </w:p>
    <w:p w:rsidR="00F257D3" w:rsidRPr="005052AE" w:rsidRDefault="00F257D3" w:rsidP="00F257D3">
      <w:pPr>
        <w:autoSpaceDE w:val="0"/>
        <w:autoSpaceDN w:val="0"/>
        <w:adjustRightInd w:val="0"/>
        <w:ind w:firstLine="567"/>
        <w:jc w:val="both"/>
      </w:pPr>
      <w:r w:rsidRPr="005052AE">
        <w:t>2. В соответствии с настоящим актом Продавец передал в собственность, а Покупатель принял указанное недвижимое имущество в состоянии, каково оно есть на день подписания настоящего акта.</w:t>
      </w:r>
    </w:p>
    <w:p w:rsidR="00F257D3" w:rsidRPr="005052AE" w:rsidRDefault="00F257D3" w:rsidP="00F257D3">
      <w:pPr>
        <w:autoSpaceDE w:val="0"/>
        <w:autoSpaceDN w:val="0"/>
        <w:adjustRightInd w:val="0"/>
        <w:ind w:firstLine="567"/>
        <w:jc w:val="both"/>
      </w:pPr>
      <w:r w:rsidRPr="005052AE">
        <w:t>3. Покупатель оплатил продавцу стоимость Объекта в полном размере в соответствии с условиями Договора купли-продажи.</w:t>
      </w:r>
    </w:p>
    <w:p w:rsidR="00F257D3" w:rsidRPr="005052AE" w:rsidRDefault="00F257D3" w:rsidP="00F257D3">
      <w:pPr>
        <w:autoSpaceDE w:val="0"/>
        <w:autoSpaceDN w:val="0"/>
        <w:adjustRightInd w:val="0"/>
        <w:ind w:firstLine="567"/>
        <w:jc w:val="both"/>
      </w:pPr>
      <w:r w:rsidRPr="005052AE">
        <w:t>4. После передачи Объекта Покупателю и подписания Сторонами настоящего акта обязательство Продавца передать нежилое помещение Покупателю считается исполненным.</w:t>
      </w:r>
    </w:p>
    <w:p w:rsidR="00F257D3" w:rsidRPr="005052AE" w:rsidRDefault="00F257D3" w:rsidP="00F257D3">
      <w:pPr>
        <w:autoSpaceDE w:val="0"/>
        <w:autoSpaceDN w:val="0"/>
        <w:adjustRightInd w:val="0"/>
        <w:ind w:firstLine="567"/>
        <w:jc w:val="both"/>
      </w:pPr>
      <w:r w:rsidRPr="005052AE">
        <w:t>5. Настоящим актом каждая из Сторон подтверждает, что обязательства Сторон выполнены, расчет произведен полностью, у Сторон нет друг к другу претензий по существу договора купли-продажи.</w:t>
      </w:r>
    </w:p>
    <w:p w:rsidR="00F257D3" w:rsidRPr="005052AE" w:rsidRDefault="00F257D3" w:rsidP="00F257D3">
      <w:pPr>
        <w:autoSpaceDE w:val="0"/>
        <w:autoSpaceDN w:val="0"/>
        <w:adjustRightInd w:val="0"/>
        <w:ind w:firstLine="567"/>
        <w:jc w:val="both"/>
      </w:pPr>
      <w:r w:rsidRPr="005052AE">
        <w:t xml:space="preserve">6. Настоящий акт составлен в </w:t>
      </w:r>
      <w:r>
        <w:t>двух</w:t>
      </w:r>
      <w:r w:rsidRPr="005052AE">
        <w:t xml:space="preserve"> экземплярах, один из которых находится у </w:t>
      </w:r>
      <w:r>
        <w:t>Продавца, другой - у Покупателя</w:t>
      </w:r>
      <w:r w:rsidRPr="005052AE">
        <w:t>.</w:t>
      </w:r>
    </w:p>
    <w:p w:rsidR="00F257D3" w:rsidRPr="005052AE" w:rsidRDefault="00F257D3" w:rsidP="00F257D3">
      <w:pPr>
        <w:autoSpaceDE w:val="0"/>
        <w:autoSpaceDN w:val="0"/>
        <w:adjustRightInd w:val="0"/>
        <w:ind w:firstLine="567"/>
        <w:jc w:val="center"/>
        <w:outlineLvl w:val="0"/>
        <w:rPr>
          <w:b/>
          <w:bCs/>
        </w:rPr>
      </w:pPr>
      <w:r w:rsidRPr="005052AE">
        <w:rPr>
          <w:b/>
          <w:bCs/>
        </w:rPr>
        <w:t>Подписи Сторон</w:t>
      </w:r>
    </w:p>
    <w:p w:rsidR="00F257D3" w:rsidRPr="005052AE" w:rsidRDefault="00F257D3" w:rsidP="00F257D3">
      <w:pPr>
        <w:autoSpaceDE w:val="0"/>
        <w:autoSpaceDN w:val="0"/>
        <w:adjustRightInd w:val="0"/>
        <w:ind w:firstLine="567"/>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4900"/>
      </w:tblGrid>
      <w:tr w:rsidR="00F257D3" w:rsidRPr="005052AE" w:rsidTr="006D57EA">
        <w:trPr>
          <w:trHeight w:val="419"/>
        </w:trPr>
        <w:tc>
          <w:tcPr>
            <w:tcW w:w="4900" w:type="dxa"/>
            <w:tcBorders>
              <w:top w:val="nil"/>
              <w:left w:val="nil"/>
              <w:bottom w:val="nil"/>
              <w:right w:val="nil"/>
            </w:tcBorders>
          </w:tcPr>
          <w:p w:rsidR="00F257D3" w:rsidRPr="005052AE" w:rsidRDefault="00F257D3" w:rsidP="006D57EA">
            <w:pPr>
              <w:autoSpaceDE w:val="0"/>
              <w:autoSpaceDN w:val="0"/>
              <w:adjustRightInd w:val="0"/>
              <w:ind w:firstLine="567"/>
              <w:jc w:val="both"/>
            </w:pPr>
            <w:r w:rsidRPr="005052AE">
              <w:t>Продавец</w:t>
            </w:r>
          </w:p>
          <w:p w:rsidR="00F257D3" w:rsidRDefault="00F257D3" w:rsidP="006D57EA">
            <w:pPr>
              <w:autoSpaceDE w:val="0"/>
              <w:autoSpaceDN w:val="0"/>
              <w:adjustRightInd w:val="0"/>
              <w:jc w:val="both"/>
            </w:pPr>
          </w:p>
          <w:p w:rsidR="00F257D3" w:rsidRPr="005052AE" w:rsidRDefault="00F257D3" w:rsidP="006D57EA">
            <w:pPr>
              <w:autoSpaceDE w:val="0"/>
              <w:autoSpaceDN w:val="0"/>
              <w:adjustRightInd w:val="0"/>
              <w:jc w:val="both"/>
            </w:pPr>
            <w:r>
              <w:t>______________________С.А. Бабанов</w:t>
            </w:r>
          </w:p>
        </w:tc>
        <w:tc>
          <w:tcPr>
            <w:tcW w:w="4900" w:type="dxa"/>
            <w:tcBorders>
              <w:top w:val="nil"/>
              <w:left w:val="nil"/>
              <w:bottom w:val="nil"/>
              <w:right w:val="nil"/>
            </w:tcBorders>
          </w:tcPr>
          <w:p w:rsidR="00F257D3" w:rsidRPr="005052AE" w:rsidRDefault="00F257D3" w:rsidP="006D57EA">
            <w:pPr>
              <w:autoSpaceDE w:val="0"/>
              <w:autoSpaceDN w:val="0"/>
              <w:adjustRightInd w:val="0"/>
              <w:ind w:firstLine="567"/>
              <w:jc w:val="both"/>
            </w:pPr>
            <w:r w:rsidRPr="005052AE">
              <w:t>Покупатель</w:t>
            </w:r>
          </w:p>
          <w:p w:rsidR="00F257D3" w:rsidRPr="005052AE" w:rsidRDefault="00F257D3" w:rsidP="006D57EA">
            <w:pPr>
              <w:autoSpaceDE w:val="0"/>
              <w:autoSpaceDN w:val="0"/>
              <w:adjustRightInd w:val="0"/>
              <w:ind w:firstLine="567"/>
              <w:jc w:val="both"/>
            </w:pPr>
          </w:p>
          <w:p w:rsidR="00F257D3" w:rsidRPr="005052AE" w:rsidRDefault="00F257D3" w:rsidP="006D57EA">
            <w:pPr>
              <w:autoSpaceDE w:val="0"/>
              <w:autoSpaceDN w:val="0"/>
              <w:adjustRightInd w:val="0"/>
              <w:ind w:firstLine="567"/>
              <w:jc w:val="both"/>
            </w:pPr>
            <w:r>
              <w:t>_______________________</w:t>
            </w:r>
          </w:p>
        </w:tc>
      </w:tr>
    </w:tbl>
    <w:p w:rsidR="00F257D3" w:rsidRPr="005052AE" w:rsidRDefault="00F257D3" w:rsidP="00F257D3">
      <w:pPr>
        <w:autoSpaceDE w:val="0"/>
        <w:autoSpaceDN w:val="0"/>
        <w:adjustRightInd w:val="0"/>
        <w:ind w:firstLine="567"/>
        <w:jc w:val="both"/>
      </w:pPr>
    </w:p>
    <w:p w:rsidR="00F257D3" w:rsidRPr="005052AE" w:rsidRDefault="00F257D3" w:rsidP="00F257D3">
      <w:pPr>
        <w:ind w:firstLine="567"/>
      </w:pPr>
    </w:p>
    <w:p w:rsidR="00F257D3" w:rsidRPr="005052AE"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Pr>
        <w:ind w:firstLine="567"/>
      </w:pPr>
    </w:p>
    <w:p w:rsidR="00F257D3" w:rsidRDefault="00F257D3" w:rsidP="00F257D3"/>
    <w:p w:rsidR="00F257D3" w:rsidRDefault="00F257D3" w:rsidP="00F257D3"/>
    <w:p w:rsidR="00F257D3" w:rsidRDefault="00F257D3" w:rsidP="00F257D3"/>
    <w:p w:rsidR="00F257D3" w:rsidRDefault="00F257D3" w:rsidP="00F257D3"/>
    <w:p w:rsidR="00375EDA" w:rsidRDefault="00CF4498"/>
    <w:sectPr w:rsidR="00375EDA" w:rsidSect="00D758C7">
      <w:pgSz w:w="12240" w:h="15840"/>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9B018F"/>
    <w:multiLevelType w:val="hybridMultilevel"/>
    <w:tmpl w:val="D3BEABA6"/>
    <w:lvl w:ilvl="0" w:tplc="05A0286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1F4EC7"/>
    <w:multiLevelType w:val="hybridMultilevel"/>
    <w:tmpl w:val="0764E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257D3"/>
    <w:rsid w:val="000144F6"/>
    <w:rsid w:val="00113E76"/>
    <w:rsid w:val="00152A39"/>
    <w:rsid w:val="003A23B9"/>
    <w:rsid w:val="005E03DB"/>
    <w:rsid w:val="0065001F"/>
    <w:rsid w:val="00AF7E86"/>
    <w:rsid w:val="00B61317"/>
    <w:rsid w:val="00B938A1"/>
    <w:rsid w:val="00C36ED7"/>
    <w:rsid w:val="00C4428E"/>
    <w:rsid w:val="00CF4498"/>
    <w:rsid w:val="00D01544"/>
    <w:rsid w:val="00D10974"/>
    <w:rsid w:val="00DB113B"/>
    <w:rsid w:val="00F257D3"/>
    <w:rsid w:val="00F4088E"/>
    <w:rsid w:val="00F57493"/>
    <w:rsid w:val="00F93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7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257D3"/>
    <w:pPr>
      <w:keepNext/>
      <w:spacing w:before="240" w:after="60"/>
      <w:outlineLvl w:val="1"/>
    </w:pPr>
    <w:rPr>
      <w:rFonts w:ascii="Arial" w:hAnsi="Arial" w:cs="Arial"/>
      <w:i/>
      <w:iCs/>
      <w:sz w:val="28"/>
      <w:szCs w:val="28"/>
    </w:rPr>
  </w:style>
  <w:style w:type="paragraph" w:styleId="3">
    <w:name w:val="heading 3"/>
    <w:basedOn w:val="a"/>
    <w:next w:val="a"/>
    <w:link w:val="30"/>
    <w:qFormat/>
    <w:rsid w:val="00F257D3"/>
    <w:pPr>
      <w:keepNext/>
      <w:widowControl w:val="0"/>
      <w:suppressAutoHyphens/>
      <w:spacing w:before="240" w:after="60"/>
      <w:outlineLvl w:val="2"/>
    </w:pPr>
    <w:rPr>
      <w:rFonts w:ascii="Arial" w:eastAsia="SimSun" w:hAnsi="Arial" w:cs="Arial"/>
      <w:b/>
      <w:bCs/>
      <w:kern w:val="1"/>
      <w:sz w:val="26"/>
      <w:szCs w:val="26"/>
      <w:lang w:eastAsia="hi-IN" w:bidi="hi-IN"/>
    </w:rPr>
  </w:style>
  <w:style w:type="paragraph" w:styleId="4">
    <w:name w:val="heading 4"/>
    <w:basedOn w:val="a"/>
    <w:next w:val="a"/>
    <w:link w:val="40"/>
    <w:qFormat/>
    <w:rsid w:val="00F257D3"/>
    <w:pPr>
      <w:keepNext/>
      <w:widowControl w:val="0"/>
      <w:suppressAutoHyphens/>
      <w:spacing w:before="240" w:after="60"/>
      <w:outlineLvl w:val="3"/>
    </w:pPr>
    <w:rPr>
      <w:rFonts w:eastAsia="SimSun" w:cs="Mangal"/>
      <w:b/>
      <w:bCs/>
      <w:kern w:val="1"/>
      <w:sz w:val="28"/>
      <w:szCs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57D3"/>
    <w:rPr>
      <w:rFonts w:ascii="Arial" w:eastAsia="Times New Roman" w:hAnsi="Arial" w:cs="Arial"/>
      <w:i/>
      <w:iCs/>
      <w:sz w:val="28"/>
      <w:szCs w:val="28"/>
      <w:lang w:eastAsia="ru-RU"/>
    </w:rPr>
  </w:style>
  <w:style w:type="character" w:customStyle="1" w:styleId="30">
    <w:name w:val="Заголовок 3 Знак"/>
    <w:basedOn w:val="a0"/>
    <w:link w:val="3"/>
    <w:rsid w:val="00F257D3"/>
    <w:rPr>
      <w:rFonts w:ascii="Arial" w:eastAsia="SimSun" w:hAnsi="Arial" w:cs="Arial"/>
      <w:b/>
      <w:bCs/>
      <w:kern w:val="1"/>
      <w:sz w:val="26"/>
      <w:szCs w:val="26"/>
      <w:lang w:eastAsia="hi-IN" w:bidi="hi-IN"/>
    </w:rPr>
  </w:style>
  <w:style w:type="character" w:customStyle="1" w:styleId="40">
    <w:name w:val="Заголовок 4 Знак"/>
    <w:basedOn w:val="a0"/>
    <w:link w:val="4"/>
    <w:rsid w:val="00F257D3"/>
    <w:rPr>
      <w:rFonts w:ascii="Times New Roman" w:eastAsia="SimSun" w:hAnsi="Times New Roman" w:cs="Mangal"/>
      <w:b/>
      <w:bCs/>
      <w:kern w:val="1"/>
      <w:sz w:val="28"/>
      <w:szCs w:val="28"/>
      <w:lang w:eastAsia="hi-IN" w:bidi="hi-IN"/>
    </w:rPr>
  </w:style>
  <w:style w:type="paragraph" w:customStyle="1" w:styleId="BodyText21">
    <w:name w:val="Body Text 21"/>
    <w:basedOn w:val="a"/>
    <w:rsid w:val="00F257D3"/>
    <w:pPr>
      <w:overflowPunct w:val="0"/>
      <w:autoSpaceDE w:val="0"/>
      <w:autoSpaceDN w:val="0"/>
      <w:adjustRightInd w:val="0"/>
      <w:ind w:firstLine="720"/>
      <w:jc w:val="both"/>
      <w:textAlignment w:val="baseline"/>
    </w:pPr>
    <w:rPr>
      <w:sz w:val="28"/>
      <w:szCs w:val="28"/>
    </w:rPr>
  </w:style>
  <w:style w:type="paragraph" w:customStyle="1" w:styleId="ConsPlusNormal">
    <w:name w:val="ConsPlusNormal"/>
    <w:rsid w:val="00F257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F257D3"/>
    <w:pPr>
      <w:tabs>
        <w:tab w:val="left" w:pos="8222"/>
      </w:tabs>
      <w:ind w:right="84" w:firstLine="709"/>
      <w:jc w:val="both"/>
    </w:pPr>
    <w:rPr>
      <w:sz w:val="26"/>
      <w:szCs w:val="20"/>
    </w:rPr>
  </w:style>
  <w:style w:type="paragraph" w:customStyle="1" w:styleId="210">
    <w:name w:val="Основной текст с отступом 21"/>
    <w:basedOn w:val="a"/>
    <w:rsid w:val="00F257D3"/>
    <w:pPr>
      <w:ind w:right="85" w:firstLine="720"/>
      <w:jc w:val="both"/>
    </w:pPr>
    <w:rPr>
      <w:sz w:val="26"/>
      <w:szCs w:val="20"/>
    </w:rPr>
  </w:style>
  <w:style w:type="paragraph" w:customStyle="1" w:styleId="a3">
    <w:name w:val="Заголовок"/>
    <w:basedOn w:val="a"/>
    <w:next w:val="a4"/>
    <w:rsid w:val="00F257D3"/>
    <w:pPr>
      <w:keepNext/>
      <w:widowControl w:val="0"/>
      <w:suppressAutoHyphens/>
      <w:spacing w:before="240" w:after="120"/>
    </w:pPr>
    <w:rPr>
      <w:rFonts w:ascii="Arial" w:eastAsia="Microsoft YaHei" w:hAnsi="Arial" w:cs="Mangal"/>
      <w:kern w:val="1"/>
      <w:sz w:val="28"/>
      <w:szCs w:val="28"/>
      <w:lang w:eastAsia="hi-IN" w:bidi="hi-IN"/>
    </w:rPr>
  </w:style>
  <w:style w:type="character" w:styleId="a5">
    <w:name w:val="Hyperlink"/>
    <w:unhideWhenUsed/>
    <w:rsid w:val="00F257D3"/>
    <w:rPr>
      <w:color w:val="0000FF"/>
      <w:u w:val="single"/>
    </w:rPr>
  </w:style>
  <w:style w:type="paragraph" w:styleId="a6">
    <w:name w:val="Title"/>
    <w:basedOn w:val="a"/>
    <w:link w:val="a7"/>
    <w:qFormat/>
    <w:rsid w:val="00F257D3"/>
    <w:pPr>
      <w:jc w:val="center"/>
    </w:pPr>
    <w:rPr>
      <w:b/>
      <w:bCs/>
      <w:sz w:val="28"/>
    </w:rPr>
  </w:style>
  <w:style w:type="character" w:customStyle="1" w:styleId="a7">
    <w:name w:val="Название Знак"/>
    <w:basedOn w:val="a0"/>
    <w:link w:val="a6"/>
    <w:rsid w:val="00F257D3"/>
    <w:rPr>
      <w:rFonts w:ascii="Times New Roman" w:eastAsia="Times New Roman" w:hAnsi="Times New Roman" w:cs="Times New Roman"/>
      <w:b/>
      <w:bCs/>
      <w:sz w:val="28"/>
      <w:szCs w:val="24"/>
      <w:lang w:eastAsia="ru-RU"/>
    </w:rPr>
  </w:style>
  <w:style w:type="paragraph" w:customStyle="1" w:styleId="1">
    <w:name w:val="Текст1"/>
    <w:basedOn w:val="a"/>
    <w:rsid w:val="00F257D3"/>
    <w:rPr>
      <w:rFonts w:ascii="Courier New" w:hAnsi="Courier New"/>
      <w:sz w:val="20"/>
      <w:szCs w:val="20"/>
    </w:rPr>
  </w:style>
  <w:style w:type="paragraph" w:customStyle="1" w:styleId="ConsPlusNonformat">
    <w:name w:val="ConsPlusNonformat"/>
    <w:rsid w:val="00F257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w:basedOn w:val="a"/>
    <w:rsid w:val="00F257D3"/>
    <w:pPr>
      <w:ind w:left="283" w:hanging="283"/>
      <w:contextualSpacing/>
    </w:pPr>
  </w:style>
  <w:style w:type="paragraph" w:customStyle="1" w:styleId="rezul">
    <w:name w:val="rezul"/>
    <w:basedOn w:val="a"/>
    <w:rsid w:val="00F257D3"/>
    <w:pPr>
      <w:widowControl w:val="0"/>
      <w:ind w:firstLine="283"/>
      <w:jc w:val="both"/>
    </w:pPr>
    <w:rPr>
      <w:b/>
      <w:sz w:val="22"/>
      <w:szCs w:val="20"/>
      <w:lang w:val="en-US" w:eastAsia="en-US"/>
    </w:rPr>
  </w:style>
  <w:style w:type="paragraph" w:styleId="a4">
    <w:name w:val="Body Text"/>
    <w:basedOn w:val="a"/>
    <w:link w:val="a9"/>
    <w:uiPriority w:val="99"/>
    <w:semiHidden/>
    <w:unhideWhenUsed/>
    <w:rsid w:val="00F257D3"/>
    <w:pPr>
      <w:spacing w:after="120"/>
    </w:pPr>
  </w:style>
  <w:style w:type="character" w:customStyle="1" w:styleId="a9">
    <w:name w:val="Основной текст Знак"/>
    <w:basedOn w:val="a0"/>
    <w:link w:val="a4"/>
    <w:uiPriority w:val="99"/>
    <w:semiHidden/>
    <w:rsid w:val="00F257D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1800262.0" TargetMode="External"/><Relationship Id="rId3" Type="http://schemas.openxmlformats.org/officeDocument/2006/relationships/settings" Target="settings.xml"/><Relationship Id="rId7" Type="http://schemas.openxmlformats.org/officeDocument/2006/relationships/hyperlink" Target="garantF1://11800262.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eltorg.ru" TargetMode="External"/><Relationship Id="rId11" Type="http://schemas.openxmlformats.org/officeDocument/2006/relationships/theme" Target="theme/theme1.xml"/><Relationship Id="rId5" Type="http://schemas.openxmlformats.org/officeDocument/2006/relationships/hyperlink" Target="http://www.ne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072.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7082</Words>
  <Characters>40369</Characters>
  <Application>Microsoft Office Word</Application>
  <DocSecurity>0</DocSecurity>
  <Lines>336</Lines>
  <Paragraphs>94</Paragraphs>
  <ScaleCrop>false</ScaleCrop>
  <Company/>
  <LinksUpToDate>false</LinksUpToDate>
  <CharactersWithSpaces>47357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cp:lastPrinted>2022-08-25T05:44:00Z</cp:lastPrinted>
  <dcterms:created xsi:type="dcterms:W3CDTF">2022-08-25T05:30:00Z</dcterms:created>
  <dcterms:modified xsi:type="dcterms:W3CDTF">2022-08-25T11:41:00Z</dcterms:modified>
</cp:coreProperties>
</file>