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B5" w:rsidRDefault="007B04B5" w:rsidP="00B93AA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7B04B5" w:rsidRDefault="007B04B5" w:rsidP="00B93AAC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7B04B5" w:rsidRDefault="007B04B5" w:rsidP="00B93AAC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_sr" style="position:absolute;left:0;text-align:left;margin-left:212.25pt;margin-top:34pt;width:36.4pt;height:44.1pt;z-index:251658240;visibility:visible;mso-position-horizontal-relative:margin;mso-position-vertical-relative:margin">
            <v:imagedata r:id="rId4" o:title="" chromakey="#fefefe"/>
            <w10:wrap type="square" anchorx="margin" anchory="margin"/>
          </v:shape>
        </w:pict>
      </w:r>
    </w:p>
    <w:p w:rsidR="007B04B5" w:rsidRDefault="007B04B5" w:rsidP="00B93AAC">
      <w:pPr>
        <w:jc w:val="center"/>
        <w:rPr>
          <w:b/>
          <w:sz w:val="36"/>
          <w:szCs w:val="36"/>
        </w:rPr>
      </w:pPr>
    </w:p>
    <w:p w:rsidR="007B04B5" w:rsidRDefault="007B04B5" w:rsidP="00B93AAC">
      <w:pPr>
        <w:jc w:val="center"/>
        <w:rPr>
          <w:b/>
          <w:sz w:val="16"/>
          <w:szCs w:val="16"/>
        </w:rPr>
      </w:pPr>
    </w:p>
    <w:p w:rsidR="007B04B5" w:rsidRDefault="007B04B5" w:rsidP="00B93AAC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7B04B5" w:rsidRDefault="007B04B5" w:rsidP="00B93AAC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Прямая соединительная линия 3" o:spid="_x0000_s1027" style="position:absolute;left:0;text-align:left;z-index:251659264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yFldb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7B04B5" w:rsidRDefault="007B04B5" w:rsidP="00B93AAC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B04B5" w:rsidRDefault="007B04B5" w:rsidP="00B93AAC">
      <w:pPr>
        <w:jc w:val="center"/>
        <w:rPr>
          <w:sz w:val="28"/>
        </w:rPr>
      </w:pPr>
      <w:r>
        <w:rPr>
          <w:sz w:val="28"/>
        </w:rPr>
        <w:t xml:space="preserve">от       17.11. 2014   № 739-п                  </w:t>
      </w:r>
    </w:p>
    <w:p w:rsidR="007B04B5" w:rsidRDefault="007B04B5" w:rsidP="00B93AAC">
      <w:pPr>
        <w:jc w:val="center"/>
        <w:rPr>
          <w:sz w:val="28"/>
        </w:rPr>
      </w:pPr>
      <w:r>
        <w:rPr>
          <w:sz w:val="28"/>
        </w:rPr>
        <w:t>г. Шуя</w:t>
      </w:r>
    </w:p>
    <w:p w:rsidR="007B04B5" w:rsidRDefault="007B04B5" w:rsidP="00B93AAC">
      <w:pPr>
        <w:jc w:val="center"/>
        <w:rPr>
          <w:sz w:val="28"/>
        </w:rPr>
      </w:pPr>
    </w:p>
    <w:p w:rsidR="007B04B5" w:rsidRDefault="007B04B5" w:rsidP="00B93AAC">
      <w:pPr>
        <w:jc w:val="center"/>
        <w:rPr>
          <w:sz w:val="28"/>
        </w:rPr>
      </w:pPr>
    </w:p>
    <w:p w:rsidR="007B04B5" w:rsidRDefault="007B04B5" w:rsidP="00B93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администрации Шуйского муниципального района от 24.04.2009 № 238 «Об утверждении Положения о выплате премий за выполнение особо важных и сложных заданий, материальной помощи, единовременных выплат и денежных поощрений муниципальным служащим Шуйского муниципального района»</w:t>
      </w:r>
    </w:p>
    <w:p w:rsidR="007B04B5" w:rsidRDefault="007B04B5" w:rsidP="00B93AAC">
      <w:pPr>
        <w:jc w:val="center"/>
        <w:rPr>
          <w:b/>
          <w:sz w:val="28"/>
          <w:szCs w:val="28"/>
        </w:rPr>
      </w:pPr>
    </w:p>
    <w:p w:rsidR="007B04B5" w:rsidRDefault="007B04B5" w:rsidP="00B93AAC">
      <w:pPr>
        <w:jc w:val="center"/>
        <w:rPr>
          <w:b/>
          <w:sz w:val="28"/>
          <w:szCs w:val="28"/>
        </w:rPr>
      </w:pP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законами Ивановской области от 23.06. 2008 года</w:t>
      </w:r>
    </w:p>
    <w:p w:rsidR="007B04B5" w:rsidRDefault="007B04B5" w:rsidP="00B93A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№ 72-ОЗ «О муниципальной службе Ивановской области», от 04.12. 2006 года № 123-ОЗ «О системе оплаты труда государственных гражданских служащих Ивановской области» (в действующей редакции), решением Шуйского районного Совета от 26.12.2008 № 134 «О системе оплаты труда муниципальных служащих, замещающих должности муниципальной службы Шуйского муниципального района» Администрация Шуйского муниципального района </w:t>
      </w:r>
      <w:r>
        <w:rPr>
          <w:b/>
          <w:sz w:val="28"/>
          <w:szCs w:val="28"/>
        </w:rPr>
        <w:t xml:space="preserve">постановляет:                                     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постановление главы администрации Шуйского муниципального района от 24.04.2009 № 238 «Обутверждении Положения о выплате премий за выполнение особо важных и сложных заданий, материальной помощи, единовременных выплат и денежных поощрений муниципальным служащим Шуйского муниципального района» и изложить его в новой редакции (прилагается).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Контроль за выполнением настоящего постановления возложить на первого заместителя главы администрации Соколову О.А. и заместителя главы администрации по экономической политике, начальника финансового управления Хренову С.В.</w:t>
      </w:r>
    </w:p>
    <w:p w:rsidR="007B04B5" w:rsidRDefault="007B04B5" w:rsidP="00B93AAC">
      <w:pPr>
        <w:jc w:val="both"/>
      </w:pPr>
      <w:r>
        <w:rPr>
          <w:sz w:val="28"/>
          <w:szCs w:val="28"/>
        </w:rPr>
        <w:t xml:space="preserve">          3. Постановление вступает в силу с момента опубликования и распространяется на правоотношения, возникшие с 1 января 2014 года.</w:t>
      </w:r>
    </w:p>
    <w:p w:rsidR="007B04B5" w:rsidRDefault="007B04B5" w:rsidP="00B93AAC">
      <w:pPr>
        <w:jc w:val="both"/>
      </w:pPr>
    </w:p>
    <w:p w:rsidR="007B04B5" w:rsidRDefault="007B04B5" w:rsidP="00B93AAC">
      <w:pPr>
        <w:tabs>
          <w:tab w:val="left" w:pos="6912"/>
        </w:tabs>
        <w:jc w:val="both"/>
      </w:pPr>
    </w:p>
    <w:p w:rsidR="007B04B5" w:rsidRDefault="007B04B5" w:rsidP="00B93A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И. о.  главы  администрации</w:t>
      </w:r>
    </w:p>
    <w:p w:rsidR="007B04B5" w:rsidRDefault="007B04B5" w:rsidP="00B93A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                                         О.А.Соколова</w:t>
      </w:r>
    </w:p>
    <w:p w:rsidR="007B04B5" w:rsidRDefault="007B04B5" w:rsidP="00B93AAC">
      <w:pPr>
        <w:rPr>
          <w:sz w:val="28"/>
          <w:szCs w:val="28"/>
        </w:rPr>
      </w:pPr>
    </w:p>
    <w:p w:rsidR="007B04B5" w:rsidRDefault="007B04B5" w:rsidP="00E813A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04B5" w:rsidRDefault="007B04B5" w:rsidP="00E813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7B04B5" w:rsidRDefault="007B04B5" w:rsidP="00E813A0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района</w:t>
      </w:r>
    </w:p>
    <w:p w:rsidR="007B04B5" w:rsidRDefault="007B04B5" w:rsidP="00E813A0">
      <w:pPr>
        <w:jc w:val="right"/>
        <w:rPr>
          <w:sz w:val="24"/>
          <w:szCs w:val="24"/>
        </w:rPr>
      </w:pPr>
      <w:r>
        <w:rPr>
          <w:sz w:val="24"/>
          <w:szCs w:val="24"/>
        </w:rPr>
        <w:t>от  17.11. 2014г.   № 739-п</w:t>
      </w:r>
      <w:r>
        <w:rPr>
          <w:sz w:val="24"/>
          <w:szCs w:val="24"/>
        </w:rPr>
        <w:tab/>
      </w:r>
    </w:p>
    <w:p w:rsidR="007B04B5" w:rsidRDefault="007B04B5" w:rsidP="00E813A0">
      <w:pPr>
        <w:jc w:val="right"/>
        <w:rPr>
          <w:sz w:val="24"/>
          <w:szCs w:val="24"/>
        </w:rPr>
      </w:pPr>
    </w:p>
    <w:p w:rsidR="007B04B5" w:rsidRDefault="007B04B5" w:rsidP="00E813A0">
      <w:pPr>
        <w:jc w:val="right"/>
        <w:rPr>
          <w:sz w:val="24"/>
          <w:szCs w:val="24"/>
        </w:rPr>
      </w:pPr>
    </w:p>
    <w:p w:rsidR="007B04B5" w:rsidRDefault="007B04B5" w:rsidP="00E813A0">
      <w:pPr>
        <w:jc w:val="right"/>
        <w:rPr>
          <w:sz w:val="24"/>
          <w:szCs w:val="24"/>
        </w:rPr>
      </w:pPr>
    </w:p>
    <w:p w:rsidR="007B04B5" w:rsidRDefault="007B04B5" w:rsidP="00E813A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04B5" w:rsidRDefault="007B04B5" w:rsidP="00E813A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Главы администрации </w:t>
      </w:r>
    </w:p>
    <w:p w:rsidR="007B04B5" w:rsidRDefault="007B04B5" w:rsidP="00E813A0">
      <w:pPr>
        <w:jc w:val="right"/>
        <w:rPr>
          <w:sz w:val="24"/>
          <w:szCs w:val="24"/>
        </w:rPr>
      </w:pPr>
      <w:r>
        <w:rPr>
          <w:sz w:val="24"/>
          <w:szCs w:val="24"/>
        </w:rPr>
        <w:t>Шуйского муниципального района</w:t>
      </w:r>
    </w:p>
    <w:p w:rsidR="007B04B5" w:rsidRDefault="007B04B5" w:rsidP="00E813A0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24.04.2009г.   №238</w:t>
      </w:r>
      <w:r>
        <w:rPr>
          <w:sz w:val="24"/>
          <w:szCs w:val="24"/>
        </w:rPr>
        <w:tab/>
      </w:r>
    </w:p>
    <w:p w:rsidR="007B04B5" w:rsidRDefault="007B04B5" w:rsidP="00E813A0">
      <w:pPr>
        <w:jc w:val="right"/>
        <w:rPr>
          <w:sz w:val="24"/>
          <w:szCs w:val="24"/>
        </w:rPr>
      </w:pPr>
    </w:p>
    <w:p w:rsidR="007B04B5" w:rsidRDefault="007B04B5" w:rsidP="00E813A0">
      <w:pPr>
        <w:jc w:val="right"/>
        <w:rPr>
          <w:sz w:val="24"/>
          <w:szCs w:val="24"/>
        </w:rPr>
      </w:pPr>
    </w:p>
    <w:p w:rsidR="007B04B5" w:rsidRDefault="007B04B5" w:rsidP="00B93AAC">
      <w:pPr>
        <w:jc w:val="center"/>
        <w:rPr>
          <w:sz w:val="24"/>
          <w:szCs w:val="24"/>
        </w:rPr>
      </w:pPr>
    </w:p>
    <w:p w:rsidR="007B04B5" w:rsidRDefault="007B04B5" w:rsidP="00B93AAC">
      <w:pPr>
        <w:jc w:val="center"/>
        <w:rPr>
          <w:sz w:val="28"/>
          <w:szCs w:val="28"/>
        </w:rPr>
      </w:pPr>
    </w:p>
    <w:p w:rsidR="007B04B5" w:rsidRDefault="007B04B5" w:rsidP="00B93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 выплате премий за выполнение особо важных</w:t>
      </w:r>
    </w:p>
    <w:p w:rsidR="007B04B5" w:rsidRDefault="007B04B5" w:rsidP="00B93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сложных заданий, материальной помощи, единовременных выплат и денежных поощрений муниципальным служащим </w:t>
      </w:r>
    </w:p>
    <w:p w:rsidR="007B04B5" w:rsidRDefault="007B04B5" w:rsidP="00B93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Шуйского муниципального района</w:t>
      </w:r>
    </w:p>
    <w:p w:rsidR="007B04B5" w:rsidRDefault="007B04B5" w:rsidP="00B93AAC">
      <w:pPr>
        <w:jc w:val="center"/>
        <w:rPr>
          <w:b/>
          <w:sz w:val="28"/>
          <w:szCs w:val="28"/>
        </w:rPr>
      </w:pPr>
    </w:p>
    <w:p w:rsidR="007B04B5" w:rsidRDefault="007B04B5" w:rsidP="00B93AAC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7B04B5" w:rsidRDefault="007B04B5" w:rsidP="00B93AAC">
      <w:pPr>
        <w:jc w:val="both"/>
        <w:rPr>
          <w:sz w:val="28"/>
          <w:szCs w:val="28"/>
        </w:rPr>
      </w:pP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Настоящее Положение разработано в соответствии с законами Ивановской области от 23.06.2008  № 72-ОЗ  «О муниципальной службе Ивановской области», от 04.12. 2006 года № 123-ОЗ «О системе оплаты труда государственных гражданских служащих Ивановской области» (в действующей редакции),  решением Шуйского районного Совета от 26.12.2008  № 134 « О системе оплаты труда муниципальных служащих, замещающих должности муниципальной службы Шуйского муниципального района» и определяет  условия и порядок выплаты премий за выполнение особо важных и сложных заданий, оказания материальной помощи и единовременной выплаты  и денежных поощрений муниципальным служащим.</w:t>
      </w:r>
    </w:p>
    <w:p w:rsidR="007B04B5" w:rsidRDefault="007B04B5" w:rsidP="00B93AAC">
      <w:pPr>
        <w:jc w:val="both"/>
        <w:rPr>
          <w:sz w:val="28"/>
          <w:szCs w:val="28"/>
        </w:rPr>
      </w:pPr>
    </w:p>
    <w:p w:rsidR="007B04B5" w:rsidRDefault="007B04B5" w:rsidP="00B93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Порядок выплаты премий за выполнение особо важных</w:t>
      </w:r>
    </w:p>
    <w:p w:rsidR="007B04B5" w:rsidRDefault="007B04B5" w:rsidP="00B93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сложных заданий</w:t>
      </w:r>
    </w:p>
    <w:p w:rsidR="007B04B5" w:rsidRDefault="007B04B5" w:rsidP="00B93AAC">
      <w:pPr>
        <w:jc w:val="both"/>
        <w:rPr>
          <w:sz w:val="28"/>
          <w:szCs w:val="28"/>
        </w:rPr>
      </w:pP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 Премирование работников производится за выполнение особо важных и сложных заданий в соответствии с Положением о системе оплаты труда муниципальных служащих, замещающих должности муниципальной службы Шуйского муниципального района, утвержденным решением Шуйского районного Совета от 26.12.2008 № 134, а также в целях повышения качества выполняемых задач, своевременного и добросовестного исполнения должностных обязанностей, предусмотренных в трудовых договорах (контрактах) и должностных инструкциях. </w:t>
      </w:r>
    </w:p>
    <w:p w:rsidR="007B04B5" w:rsidRDefault="007B04B5" w:rsidP="00B93AAC">
      <w:pPr>
        <w:jc w:val="both"/>
        <w:rPr>
          <w:sz w:val="28"/>
          <w:szCs w:val="28"/>
        </w:rPr>
      </w:pPr>
      <w:bookmarkStart w:id="0" w:name="sub_1004"/>
      <w:r>
        <w:rPr>
          <w:sz w:val="28"/>
          <w:szCs w:val="28"/>
        </w:rPr>
        <w:t xml:space="preserve">      2.2. Премия за выполнение особо важных и сложных заданий (далее премия) является составляющей денежного содержания муниципального служащего и относится к системе оплаты труда. </w:t>
      </w:r>
    </w:p>
    <w:p w:rsidR="007B04B5" w:rsidRDefault="007B04B5" w:rsidP="00B93AAC">
      <w:pPr>
        <w:jc w:val="both"/>
        <w:rPr>
          <w:sz w:val="28"/>
          <w:szCs w:val="28"/>
        </w:rPr>
      </w:pPr>
      <w:bookmarkStart w:id="1" w:name="sub_1041"/>
      <w:bookmarkEnd w:id="0"/>
      <w:r>
        <w:rPr>
          <w:sz w:val="28"/>
          <w:szCs w:val="28"/>
        </w:rPr>
        <w:t xml:space="preserve">        2.3.Премирование муниципальных служащих осуществляется единовременно или по итогам работы за квартал, за год.</w:t>
      </w:r>
    </w:p>
    <w:p w:rsidR="007B04B5" w:rsidRDefault="007B04B5" w:rsidP="00B93AAC">
      <w:pPr>
        <w:jc w:val="both"/>
        <w:rPr>
          <w:sz w:val="28"/>
          <w:szCs w:val="28"/>
        </w:rPr>
      </w:pPr>
      <w:bookmarkStart w:id="2" w:name="sub_1042"/>
      <w:bookmarkEnd w:id="1"/>
      <w:r>
        <w:rPr>
          <w:sz w:val="28"/>
          <w:szCs w:val="28"/>
        </w:rPr>
        <w:t xml:space="preserve">        2.4. Премия выплачивается за:</w:t>
      </w:r>
    </w:p>
    <w:bookmarkEnd w:id="2"/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выполнение заданий особой сложности и важности;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оперативность и профессионализм в решении вопросов, входящих в компетенцию муниципальных служащих;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выполнение должностных обязанностей в условиях особого режима и графика работы;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выполнение должностных обязанностей вне места нахождения основного рабочего места;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инициатива, творчество и применение в работе современных форм и методов организации труда.</w:t>
      </w:r>
    </w:p>
    <w:p w:rsidR="007B04B5" w:rsidRDefault="007B04B5" w:rsidP="00B93AAC">
      <w:pPr>
        <w:jc w:val="both"/>
        <w:rPr>
          <w:sz w:val="28"/>
          <w:szCs w:val="28"/>
        </w:rPr>
      </w:pPr>
      <w:bookmarkStart w:id="3" w:name="sub_1044"/>
      <w:r>
        <w:rPr>
          <w:sz w:val="28"/>
          <w:szCs w:val="28"/>
        </w:rPr>
        <w:t xml:space="preserve">          2.5. Размер премии муниципальным служащим устанавливается в пределах размеров, определенных решением Совета Шуйского муниципального района от 26.12.2008 № 134 «О системе оплаты труда муниципальных служащих, замещающих должности муниципальной службы Шуйского муниципального района».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2.6. Премирование осуществляется при отсутствии фактов нарушения трудовой дисциплины.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>Выплата премии не производится муниципальным служащим, увольняемым по следующим основаниям: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несоответствие занимаемой должности;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недостаточная квалификация, подтвержденная результатами аттестации;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неоднократное неисполнение без уважительных причин должностных обязанностей;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однократное грубое нарушение трудовой дисциплины;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отсутствие на работе без уважительных причин (прогул). 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Муниципальные служащие, на которых за совершение дисциплинарного проступка наложено дисциплинарное взыскание, не подлежат премированию в течение срока действия дисциплинарного взыскания. 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2.7. Муниципальным служащим, проработавшим неполный период, принятый в качестве расчетного для начисления премии за отчетный период, выплата производится за фактически отработанное время.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нахождения муниципального служащего в служебной командировке считается как фактически отработанное время в соответствующем расчетном периоде.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2.8. Муниципальным служащим выплата премии за выполнение особо важных и сложных заданий устанавливается представителем нанимателя в пределах, определенных пунктом 2.5.       </w:t>
      </w:r>
    </w:p>
    <w:p w:rsidR="007B04B5" w:rsidRDefault="007B04B5" w:rsidP="00B93AAC">
      <w:pPr>
        <w:jc w:val="both"/>
        <w:rPr>
          <w:sz w:val="28"/>
          <w:szCs w:val="28"/>
        </w:rPr>
      </w:pPr>
      <w:bookmarkStart w:id="4" w:name="sub_1046"/>
      <w:bookmarkEnd w:id="3"/>
      <w:r>
        <w:rPr>
          <w:sz w:val="28"/>
          <w:szCs w:val="28"/>
        </w:rPr>
        <w:t xml:space="preserve">    2.9. Премия   может   выплачиваться в межрасчетный период или одновременно с выплатой денежного содержания за месяц.</w:t>
      </w:r>
    </w:p>
    <w:bookmarkEnd w:id="4"/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2.10. Премирование муниципальных служащих производится в пределах средств фонда оплаты труда установленного Администрации Шуйского муниципального района и ее структурным подразделениям на очередной финансовый год.</w:t>
      </w:r>
    </w:p>
    <w:p w:rsidR="007B04B5" w:rsidRDefault="007B04B5" w:rsidP="00C3495D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2.11. Муниципальным служащим в пределах средств фонда оплаты труда, представителем нанимателя могут устанавливаться доплаты компенсационного характера за совмещение должностей при выполнении обязанностей временно отсутствующего работника без освобождения от своей основной работы и за увеличение объема работы: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размере до 50% должностного оклада работника на период отпуска начальника управления, отдела или за увеличение объема работы;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размере не более 30% должностного оклада работника на период временной нетрудоспособности отсутствующего работника.              </w:t>
      </w:r>
    </w:p>
    <w:p w:rsidR="007B04B5" w:rsidRDefault="007B04B5" w:rsidP="00B93AAC">
      <w:pPr>
        <w:jc w:val="both"/>
        <w:rPr>
          <w:b/>
          <w:sz w:val="28"/>
          <w:szCs w:val="28"/>
        </w:rPr>
      </w:pPr>
    </w:p>
    <w:p w:rsidR="007B04B5" w:rsidRDefault="007B04B5" w:rsidP="00B93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Порядок выплаты материальной помощи</w:t>
      </w:r>
    </w:p>
    <w:p w:rsidR="007B04B5" w:rsidRDefault="007B04B5" w:rsidP="00B93AAC">
      <w:pPr>
        <w:jc w:val="center"/>
        <w:rPr>
          <w:sz w:val="28"/>
          <w:szCs w:val="28"/>
        </w:rPr>
      </w:pP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Материальная помощь является составляющей денежного содержания муниципального служащего и относится к системе оплаты труда в соответствии с решением Шуйского районного Совета от 26.12.2008 № 134 "О системе оплаты труда муниципальных служащих, замещающих должности муниципальной службы Шуйского муниципального района».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3.2. Материальная помощь выплачивается по заявлению муниципального служащего один раз в год, в размере, определенном решением Совета Шуйского муниципального района от 26.12.2008 № 134 «О системе оплаты труда муниципальных служащих, замещающих должности муниципальной службы Шуйского муниципального района» абзацем 2 пункта 4.6.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Материальная помощь выплачивается в межрасчетный период или одновременно с выплатой денежного содержания.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3.4. Работники, не отработавшие полного календарного года, имеют право получить материальную помощь в размере пропорционально отработанному в этом году времени.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3.5. Материальная помощь оказывается, как правило, при уходе работника в ежегодный оплачиваемый отпуск.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разделения ежегодного оплачиваемого отпуска в установленном законодательством Российской Федерации порядке на части, материальная помощь оказывается один раз при предоставлении любой из частей ежегодного отпуска.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3.6. Материальная помощь не выплачивается: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работникам, находящимся в отпуске по уходу за ребенком до достижения им возраста трех лет;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работникам, увольняемым по основаниям, предусмотренным положениями пунктов 5-11 ст.81 Трудового Кодекса Российской Федерации;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работникам, уволенным из аппарата Администрации Шуйского муниципального района, структурных подразделений Администрации Шуйского муниципального района (управлений, отделов, комитетов), обладающих собственными полномочиями по решению вопросов местного значения и наделенных правами юридического лица,  получившим материальную помощь в текущем календарном году и вновь принятым в аппарат Администрации,  структурные подразделения Администрации Шуйского муниципального района (управления, отделы, комитеты), обладающих собственными полномочиями по решению вопросов местного значения и наделенных правами юридического лица,   в этом же году.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3.7.При наличии экономии средств фонда оплаты труда муниципальных служащих в индивидуальном порядке могут быть рассмотрены заявления на выплату дополнительной   материальной помощи в размере, определенном решением Совета Шуйского муниципального района от 26.12.2008 № 134 «О системе оплаты труда муниципальных служащих, замещающих должности муниципальной службы Шуйского муниципального района» абзацем 2 пункта 4.6. в следующих случаях: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смерти близких родственников на основании соответствующих документов;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другим  уважительным причинам (утрата имущества или повреждение имущества в результате стихийного бедствия, пожара, кражи, аварий систем водоснабжения, отопления и других обстоятельств) на основании справок из соответствующих органов: местного самоуправления, внутренних дел, противопожарной службы и др.;</w:t>
      </w:r>
    </w:p>
    <w:p w:rsidR="007B04B5" w:rsidRDefault="007B04B5" w:rsidP="00B93AA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случае заболевания, особой нуждаемости в лечении и восстановлении здоровья может быть выплачена материальная помощь на основании заявления работника или его близкого родственника при предъявлении соответствующих документов.</w:t>
      </w:r>
    </w:p>
    <w:p w:rsidR="007B04B5" w:rsidRDefault="007B04B5" w:rsidP="00B93AAC">
      <w:pPr>
        <w:jc w:val="center"/>
        <w:rPr>
          <w:b/>
          <w:sz w:val="28"/>
          <w:szCs w:val="28"/>
        </w:rPr>
      </w:pPr>
    </w:p>
    <w:p w:rsidR="007B04B5" w:rsidRDefault="007B04B5" w:rsidP="00B93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единовременных выплат к очередному отпуску и денежных поощрений</w:t>
      </w:r>
    </w:p>
    <w:p w:rsidR="007B04B5" w:rsidRDefault="007B04B5" w:rsidP="00B93AAC">
      <w:pPr>
        <w:jc w:val="both"/>
        <w:rPr>
          <w:sz w:val="28"/>
          <w:szCs w:val="28"/>
        </w:rPr>
      </w:pPr>
      <w:bookmarkStart w:id="5" w:name="sub_1002"/>
      <w:r>
        <w:rPr>
          <w:sz w:val="28"/>
          <w:szCs w:val="28"/>
        </w:rPr>
        <w:t xml:space="preserve">       4.1.Единовременная выплата при предоставлении ежегодного оплачиваемого отпуска является составляющей денежного содержания муниципального служащего и относится к системе оплаты труда в соответствии с решением Шуйского районного Совета от 26.12.2008 № 134 "О системе оплаты труда муниципальных служащих, замещающих должности муниципальной службы Шуйского муниципального района».</w:t>
      </w:r>
    </w:p>
    <w:p w:rsidR="007B04B5" w:rsidRDefault="007B04B5" w:rsidP="00B93AAC">
      <w:pPr>
        <w:jc w:val="both"/>
        <w:rPr>
          <w:sz w:val="28"/>
          <w:szCs w:val="28"/>
        </w:rPr>
      </w:pPr>
      <w:bookmarkStart w:id="6" w:name="sub_1021"/>
      <w:bookmarkEnd w:id="5"/>
      <w:r>
        <w:rPr>
          <w:sz w:val="28"/>
          <w:szCs w:val="28"/>
        </w:rPr>
        <w:t xml:space="preserve">        4.2.  Муниципальным служащим один раз в год при предоставлении ежегодного оплачиваемого отпуска производится единовременная выплата, размер выплаты определен решением Совета Шуйского муниципального района от 26.12.2008 № 134 «О системе оплаты труда муниципальных служащих, замещающих должности муниципальной службы Шуйского муниципального района» абзацем 1 пункта 4.6. </w:t>
      </w:r>
    </w:p>
    <w:p w:rsidR="007B04B5" w:rsidRDefault="007B04B5" w:rsidP="00B93AAC">
      <w:pPr>
        <w:jc w:val="both"/>
        <w:rPr>
          <w:sz w:val="28"/>
          <w:szCs w:val="28"/>
        </w:rPr>
      </w:pPr>
      <w:bookmarkStart w:id="7" w:name="sub_1022"/>
      <w:bookmarkEnd w:id="6"/>
      <w:r>
        <w:rPr>
          <w:sz w:val="28"/>
          <w:szCs w:val="28"/>
        </w:rPr>
        <w:t xml:space="preserve">        4.3. Единовременная выплата при предоставлении ежегодного оплачиваемого отпуска выплачивается одновременно с выплатой денежного содержания (оплаты за отпуск).</w:t>
      </w:r>
    </w:p>
    <w:p w:rsidR="007B04B5" w:rsidRDefault="007B04B5" w:rsidP="00B93AAC">
      <w:pPr>
        <w:jc w:val="both"/>
        <w:rPr>
          <w:sz w:val="28"/>
          <w:szCs w:val="28"/>
        </w:rPr>
      </w:pPr>
      <w:bookmarkStart w:id="8" w:name="sub_1023"/>
      <w:bookmarkEnd w:id="7"/>
      <w:r>
        <w:rPr>
          <w:sz w:val="28"/>
          <w:szCs w:val="28"/>
        </w:rPr>
        <w:t xml:space="preserve">        4.4. В случае разделения ежегодного оплачиваемого отпуска в установленном порядке на части единовременная выплата выплачивается один раз при предоставлении любой из частей указанного отпуска.</w:t>
      </w:r>
    </w:p>
    <w:p w:rsidR="007B04B5" w:rsidRDefault="007B04B5" w:rsidP="00B93AAC">
      <w:pPr>
        <w:jc w:val="both"/>
        <w:rPr>
          <w:sz w:val="28"/>
          <w:szCs w:val="28"/>
        </w:rPr>
      </w:pPr>
      <w:bookmarkStart w:id="9" w:name="sub_1024"/>
      <w:bookmarkEnd w:id="8"/>
      <w:r>
        <w:rPr>
          <w:sz w:val="28"/>
          <w:szCs w:val="28"/>
        </w:rPr>
        <w:t xml:space="preserve">        4.5. Лица, не отработавшие полного календарного года, имеют право на указанную выплату в размере пропорционально отработанному в этом году времени.</w:t>
      </w:r>
    </w:p>
    <w:p w:rsidR="007B04B5" w:rsidRDefault="007B04B5" w:rsidP="00B93AAC">
      <w:pPr>
        <w:jc w:val="both"/>
        <w:rPr>
          <w:sz w:val="28"/>
          <w:szCs w:val="28"/>
        </w:rPr>
      </w:pPr>
      <w:bookmarkStart w:id="10" w:name="sub_1025"/>
      <w:bookmarkEnd w:id="9"/>
      <w:r>
        <w:rPr>
          <w:sz w:val="28"/>
          <w:szCs w:val="28"/>
        </w:rPr>
        <w:t xml:space="preserve">        4.6. Решение об удержании полученной единовременной выплаты при увольнении работника в течение календарного года оформляется соответственно распоряжением Администрации Шуйского муниципального района, приказами руководителей структурных подразделений администрации Шуйского муниципального района (управлений, отделов, комитетов), обладающих собственными полномочиями по решению вопросов местного значения и наделенных правами юридического лица.</w:t>
      </w:r>
    </w:p>
    <w:bookmarkEnd w:id="10"/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4.7.При наличии экономии средств по фонду оплаты труда работникам может выплачиваться единовременное денежное поощрение в размере, определенном решением Совета Шуйского муниципального района от 26.12.2008 № 134 «О системе оплаты труда муниципальных служащих, замещающих должности муниципальной службы Шуйского муниципального района» абзацем 2 пункта 5 (одного должностного оклада) по следующим основаниям: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юбилейными датами (50, 55, 60 лет со дня рождения);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установленными  памятными датами Ивановской области, Шуйского муниципального района;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выходом  на государственную пенсию по старости;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награждением государственными наградами Российской Федерации, наградами Ивановской области, присвоением почетных званий, награждением почетными грамотами Ивановской областной Думы, Губернатора Ивановской области, иными наградами;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иным основаниям.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   За успешное и добросовестное исполнение муниципальными служащими должностных обязанностей, безупречную службу устанавливаются следующие виды поощрений: 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объявление благодарности;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награждение ценным подарком;</w:t>
      </w:r>
    </w:p>
    <w:p w:rsidR="007B04B5" w:rsidRDefault="007B04B5" w:rsidP="00B93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присвоение классного чина муниципального служащего за особые отличия в муниципальной службе.</w:t>
      </w:r>
    </w:p>
    <w:p w:rsidR="007B04B5" w:rsidRDefault="007B04B5" w:rsidP="00B93AAC">
      <w:pPr>
        <w:jc w:val="both"/>
        <w:rPr>
          <w:sz w:val="28"/>
          <w:szCs w:val="28"/>
        </w:rPr>
      </w:pPr>
    </w:p>
    <w:p w:rsidR="007B04B5" w:rsidRDefault="007B04B5" w:rsidP="00B93AAC">
      <w:pPr>
        <w:jc w:val="both"/>
        <w:rPr>
          <w:sz w:val="28"/>
          <w:szCs w:val="28"/>
        </w:rPr>
      </w:pPr>
    </w:p>
    <w:p w:rsidR="007B04B5" w:rsidRDefault="007B04B5" w:rsidP="00B93AAC">
      <w:pPr>
        <w:jc w:val="both"/>
        <w:rPr>
          <w:sz w:val="28"/>
          <w:szCs w:val="28"/>
        </w:rPr>
      </w:pPr>
    </w:p>
    <w:p w:rsidR="007B04B5" w:rsidRDefault="007B04B5" w:rsidP="00B93AAC">
      <w:pPr>
        <w:jc w:val="both"/>
        <w:rPr>
          <w:sz w:val="28"/>
          <w:szCs w:val="28"/>
        </w:rPr>
      </w:pPr>
    </w:p>
    <w:p w:rsidR="007B04B5" w:rsidRDefault="007B04B5" w:rsidP="00B93AAC">
      <w:pPr>
        <w:jc w:val="both"/>
        <w:rPr>
          <w:sz w:val="28"/>
          <w:szCs w:val="28"/>
        </w:rPr>
      </w:pPr>
    </w:p>
    <w:p w:rsidR="007B04B5" w:rsidRDefault="007B04B5">
      <w:bookmarkStart w:id="11" w:name="_GoBack"/>
      <w:bookmarkEnd w:id="11"/>
    </w:p>
    <w:sectPr w:rsidR="007B04B5" w:rsidSect="00FC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AAC"/>
    <w:rsid w:val="00087360"/>
    <w:rsid w:val="000B5B48"/>
    <w:rsid w:val="00220D51"/>
    <w:rsid w:val="00646DD2"/>
    <w:rsid w:val="007B04B5"/>
    <w:rsid w:val="008A05ED"/>
    <w:rsid w:val="009A4FAE"/>
    <w:rsid w:val="009C54FA"/>
    <w:rsid w:val="00B93AAC"/>
    <w:rsid w:val="00C217B6"/>
    <w:rsid w:val="00C3495D"/>
    <w:rsid w:val="00E0579B"/>
    <w:rsid w:val="00E813A0"/>
    <w:rsid w:val="00FC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AC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6</Pages>
  <Words>3818</Words>
  <Characters>21768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Отдел Кадров</cp:lastModifiedBy>
  <cp:revision>3</cp:revision>
  <cp:lastPrinted>2014-11-20T07:19:00Z</cp:lastPrinted>
  <dcterms:created xsi:type="dcterms:W3CDTF">2014-11-17T06:36:00Z</dcterms:created>
  <dcterms:modified xsi:type="dcterms:W3CDTF">2014-11-20T07:25:00Z</dcterms:modified>
</cp:coreProperties>
</file>